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512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1934"/>
        <w:gridCol w:w="2073"/>
        <w:gridCol w:w="1777"/>
        <w:gridCol w:w="1777"/>
        <w:gridCol w:w="1999"/>
        <w:gridCol w:w="2263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b/>
                <w:color w:val="000000"/>
                <w:sz w:val="24"/>
                <w:szCs w:val="28"/>
                <w:lang w:val="en-US" w:eastAsia="ja-JP"/>
              </w:rPr>
            </w:pPr>
            <w:r>
              <w:rPr>
                <w:rFonts w:hint="default" w:ascii="Arial" w:hAnsi="Arial" w:eastAsia="MS Mincho" w:cs="Arial"/>
                <w:b/>
                <w:color w:val="000000"/>
                <w:sz w:val="24"/>
                <w:szCs w:val="28"/>
                <w:lang w:val="en-US" w:eastAsia="ja-JP"/>
              </w:rPr>
              <w:t>BT Làm thêm 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 câu 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 câu 3 (đệ quy)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à</w:t>
            </w: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i 7:câu 3, 5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6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3, Câu 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  <w:bookmarkStart w:id="0" w:name="_GoBack"/>
            <w:bookmarkEnd w:id="0"/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5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5,8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  <w:t>Bài 8: câu 3 (stack)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2007A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D025E0"/>
    <w:rsid w:val="00ED1B8C"/>
    <w:rsid w:val="00F31B67"/>
    <w:rsid w:val="00F74C82"/>
    <w:rsid w:val="03904D5B"/>
    <w:rsid w:val="03B613C6"/>
    <w:rsid w:val="104F2D39"/>
    <w:rsid w:val="10A07210"/>
    <w:rsid w:val="143047E0"/>
    <w:rsid w:val="17B76D64"/>
    <w:rsid w:val="1D8124C5"/>
    <w:rsid w:val="3478702E"/>
    <w:rsid w:val="3E7404A1"/>
    <w:rsid w:val="4B93637C"/>
    <w:rsid w:val="4BD52675"/>
    <w:rsid w:val="4EE9752B"/>
    <w:rsid w:val="4F4258EA"/>
    <w:rsid w:val="5669015B"/>
    <w:rsid w:val="58E70EE3"/>
    <w:rsid w:val="5B825D9E"/>
    <w:rsid w:val="6061047D"/>
    <w:rsid w:val="626D5834"/>
    <w:rsid w:val="62752547"/>
    <w:rsid w:val="62D45A62"/>
    <w:rsid w:val="68904F9F"/>
    <w:rsid w:val="694E0549"/>
    <w:rsid w:val="6ECF0872"/>
    <w:rsid w:val="74C636B0"/>
    <w:rsid w:val="7D56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632</Characters>
  <Lines>5</Lines>
  <Paragraphs>1</Paragraphs>
  <TotalTime>0</TotalTime>
  <ScaleCrop>false</ScaleCrop>
  <LinksUpToDate>false</LinksUpToDate>
  <CharactersWithSpaces>741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2019-08-15T02:06:32Z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