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245" w:rsidRPr="002B49F3" w:rsidRDefault="00067CC1" w:rsidP="002B49F3">
      <w:pPr>
        <w:jc w:val="center"/>
        <w:rPr>
          <w:b/>
          <w:sz w:val="24"/>
          <w:szCs w:val="24"/>
        </w:rPr>
      </w:pPr>
      <w:bookmarkStart w:id="0" w:name="_GoBack"/>
      <w:r w:rsidRPr="002B49F3">
        <w:rPr>
          <w:b/>
          <w:sz w:val="24"/>
          <w:szCs w:val="24"/>
        </w:rPr>
        <w:t>Chương 3:</w:t>
      </w:r>
    </w:p>
    <w:bookmarkEnd w:id="0"/>
    <w:p w:rsidR="00067CC1" w:rsidRDefault="00067CC1">
      <w:r>
        <w:t>Câu 1:</w:t>
      </w:r>
    </w:p>
    <w:p w:rsidR="00067CC1" w:rsidRDefault="00067CC1">
      <w:r>
        <w:t>_ Trong các phương thức đã học, phương pháp QuickSort là tối ưu nhất, BubbleSort là kém tối ưu nhất. Vì QuickSort có độ phức tạp thuộc nhóm O(n log n) còn BubbleSort thuộc lớp O(n</w:t>
      </w:r>
      <w:r w:rsidRPr="00067CC1">
        <w:rPr>
          <w:vertAlign w:val="superscript"/>
        </w:rPr>
        <w:t>2</w:t>
      </w:r>
      <w:r>
        <w:t>).</w:t>
      </w:r>
    </w:p>
    <w:p w:rsidR="00067CC1" w:rsidRDefault="00067CC1">
      <w:r>
        <w:t>QuickSort:</w:t>
      </w:r>
    </w:p>
    <w:p w:rsidR="00067CC1" w:rsidRDefault="00067CC1">
      <w:r>
        <w:t xml:space="preserve">   + Trường hợp tốt nhất: n log n.</w:t>
      </w:r>
    </w:p>
    <w:p w:rsidR="00067CC1" w:rsidRDefault="00067CC1" w:rsidP="00067CC1">
      <w:r>
        <w:t xml:space="preserve">   </w:t>
      </w:r>
      <w:r>
        <w:t xml:space="preserve">+ Trường hợp </w:t>
      </w:r>
      <w:r>
        <w:t>xấu</w:t>
      </w:r>
      <w:r>
        <w:t xml:space="preserve"> nhất: n</w:t>
      </w:r>
      <w:r w:rsidRPr="00067CC1">
        <w:rPr>
          <w:vertAlign w:val="superscript"/>
        </w:rPr>
        <w:t>2</w:t>
      </w:r>
      <w:r>
        <w:t>.</w:t>
      </w:r>
    </w:p>
    <w:p w:rsidR="00067CC1" w:rsidRDefault="00067CC1" w:rsidP="00067CC1">
      <w:r>
        <w:t xml:space="preserve">   Đ</w:t>
      </w:r>
      <w:r>
        <w:t>ộ phức tạp thuộc nhóm O(n log n)</w:t>
      </w:r>
      <w:r>
        <w:t>.</w:t>
      </w:r>
    </w:p>
    <w:p w:rsidR="00067CC1" w:rsidRDefault="00067CC1" w:rsidP="00067CC1">
      <w:r>
        <w:t xml:space="preserve">BubbleSort:  </w:t>
      </w:r>
    </w:p>
    <w:tbl>
      <w:tblPr>
        <w:tblStyle w:val="TableGrid"/>
        <w:tblW w:w="0" w:type="auto"/>
        <w:tblLook w:val="04A0" w:firstRow="1" w:lastRow="0" w:firstColumn="1" w:lastColumn="0" w:noHBand="0" w:noVBand="1"/>
      </w:tblPr>
      <w:tblGrid>
        <w:gridCol w:w="3116"/>
        <w:gridCol w:w="3117"/>
        <w:gridCol w:w="3117"/>
      </w:tblGrid>
      <w:tr w:rsidR="00067CC1" w:rsidTr="00067CC1">
        <w:tc>
          <w:tcPr>
            <w:tcW w:w="3116" w:type="dxa"/>
          </w:tcPr>
          <w:p w:rsidR="00067CC1" w:rsidRDefault="00F875D6" w:rsidP="00067CC1">
            <w:r>
              <w:t>Trường hợp</w:t>
            </w:r>
          </w:p>
        </w:tc>
        <w:tc>
          <w:tcPr>
            <w:tcW w:w="3117" w:type="dxa"/>
          </w:tcPr>
          <w:p w:rsidR="00067CC1" w:rsidRDefault="00F875D6" w:rsidP="00067CC1">
            <w:r>
              <w:t>Số lần so sánh</w:t>
            </w:r>
          </w:p>
        </w:tc>
        <w:tc>
          <w:tcPr>
            <w:tcW w:w="3117" w:type="dxa"/>
          </w:tcPr>
          <w:p w:rsidR="00067CC1" w:rsidRDefault="00F875D6" w:rsidP="00067CC1">
            <w:r>
              <w:t>Số lần hoán vị</w:t>
            </w:r>
          </w:p>
        </w:tc>
      </w:tr>
      <w:tr w:rsidR="00067CC1" w:rsidTr="00067CC1">
        <w:tc>
          <w:tcPr>
            <w:tcW w:w="3116" w:type="dxa"/>
          </w:tcPr>
          <w:p w:rsidR="00067CC1" w:rsidRDefault="00F875D6" w:rsidP="00067CC1">
            <w:r>
              <w:t>Tốt nhất</w:t>
            </w:r>
          </w:p>
        </w:tc>
        <w:tc>
          <w:tcPr>
            <w:tcW w:w="3117" w:type="dxa"/>
          </w:tcPr>
          <w:p w:rsidR="00067CC1" w:rsidRDefault="00F875D6" w:rsidP="00067CC1">
            <w:r>
              <w:t>n(n-1)/2</w:t>
            </w:r>
          </w:p>
        </w:tc>
        <w:tc>
          <w:tcPr>
            <w:tcW w:w="3117" w:type="dxa"/>
          </w:tcPr>
          <w:p w:rsidR="00067CC1" w:rsidRDefault="00F875D6" w:rsidP="00067CC1">
            <w:r>
              <w:t>0</w:t>
            </w:r>
          </w:p>
        </w:tc>
      </w:tr>
      <w:tr w:rsidR="00067CC1" w:rsidTr="00067CC1">
        <w:tc>
          <w:tcPr>
            <w:tcW w:w="3116" w:type="dxa"/>
          </w:tcPr>
          <w:p w:rsidR="00067CC1" w:rsidRDefault="00F875D6" w:rsidP="00067CC1">
            <w:r>
              <w:t>Xấu nhất</w:t>
            </w:r>
          </w:p>
        </w:tc>
        <w:tc>
          <w:tcPr>
            <w:tcW w:w="3117" w:type="dxa"/>
          </w:tcPr>
          <w:p w:rsidR="00067CC1" w:rsidRDefault="00F875D6" w:rsidP="00067CC1">
            <w:r>
              <w:t>n(n-1)/2</w:t>
            </w:r>
          </w:p>
        </w:tc>
        <w:tc>
          <w:tcPr>
            <w:tcW w:w="3117" w:type="dxa"/>
          </w:tcPr>
          <w:p w:rsidR="00067CC1" w:rsidRDefault="00F875D6" w:rsidP="00067CC1">
            <w:r>
              <w:t>n(n-1)/2</w:t>
            </w:r>
          </w:p>
        </w:tc>
      </w:tr>
    </w:tbl>
    <w:p w:rsidR="00067CC1" w:rsidRDefault="00F875D6" w:rsidP="00067CC1">
      <w:r>
        <w:t xml:space="preserve">    </w:t>
      </w:r>
      <w:r w:rsidR="00067CC1">
        <w:t>Độ phức tạp thuộc nhóm O(n log n).</w:t>
      </w:r>
    </w:p>
    <w:p w:rsidR="00F875D6" w:rsidRDefault="00F875D6" w:rsidP="00067CC1">
      <w:r>
        <w:t>Câu 2:</w:t>
      </w:r>
    </w:p>
    <w:p w:rsidR="00F875D6" w:rsidRDefault="0002607D" w:rsidP="00067CC1">
      <w:r>
        <w:t xml:space="preserve">       </w:t>
      </w:r>
      <w:r w:rsidR="00F875D6">
        <w:t>_ Tìm kiếm tuần tự:</w:t>
      </w:r>
    </w:p>
    <w:tbl>
      <w:tblPr>
        <w:tblStyle w:val="TableGrid"/>
        <w:tblW w:w="0" w:type="auto"/>
        <w:tblLook w:val="04A0" w:firstRow="1" w:lastRow="0" w:firstColumn="1" w:lastColumn="0" w:noHBand="0" w:noVBand="1"/>
      </w:tblPr>
      <w:tblGrid>
        <w:gridCol w:w="4675"/>
        <w:gridCol w:w="4675"/>
      </w:tblGrid>
      <w:tr w:rsidR="00F875D6" w:rsidTr="00F875D6">
        <w:tc>
          <w:tcPr>
            <w:tcW w:w="4675" w:type="dxa"/>
          </w:tcPr>
          <w:p w:rsidR="00F875D6" w:rsidRDefault="00F875D6" w:rsidP="00067CC1">
            <w:r>
              <w:t>Độ phức tạp</w:t>
            </w:r>
          </w:p>
        </w:tc>
        <w:tc>
          <w:tcPr>
            <w:tcW w:w="4675" w:type="dxa"/>
          </w:tcPr>
          <w:p w:rsidR="00F875D6" w:rsidRDefault="00F875D6" w:rsidP="00067CC1">
            <w:r>
              <w:t>Số lần so sánh</w:t>
            </w:r>
          </w:p>
        </w:tc>
      </w:tr>
      <w:tr w:rsidR="00F875D6" w:rsidTr="00F875D6">
        <w:tc>
          <w:tcPr>
            <w:tcW w:w="4675" w:type="dxa"/>
          </w:tcPr>
          <w:p w:rsidR="00F875D6" w:rsidRDefault="00F875D6" w:rsidP="00067CC1">
            <w:r>
              <w:t>Trường hợp tốt nhất</w:t>
            </w:r>
          </w:p>
        </w:tc>
        <w:tc>
          <w:tcPr>
            <w:tcW w:w="4675" w:type="dxa"/>
          </w:tcPr>
          <w:p w:rsidR="00F875D6" w:rsidRDefault="00F875D6" w:rsidP="00067CC1">
            <w:r>
              <w:t xml:space="preserve">1 </w:t>
            </w:r>
          </w:p>
        </w:tc>
      </w:tr>
      <w:tr w:rsidR="00F875D6" w:rsidTr="00F875D6">
        <w:tc>
          <w:tcPr>
            <w:tcW w:w="4675" w:type="dxa"/>
          </w:tcPr>
          <w:p w:rsidR="00F875D6" w:rsidRDefault="00F875D6" w:rsidP="00067CC1">
            <w:r>
              <w:t>Trường hợp xấu nhất</w:t>
            </w:r>
          </w:p>
        </w:tc>
        <w:tc>
          <w:tcPr>
            <w:tcW w:w="4675" w:type="dxa"/>
          </w:tcPr>
          <w:p w:rsidR="00F875D6" w:rsidRDefault="00F875D6" w:rsidP="00067CC1">
            <w:r>
              <w:t>n</w:t>
            </w:r>
          </w:p>
        </w:tc>
      </w:tr>
      <w:tr w:rsidR="00F875D6" w:rsidTr="00F875D6">
        <w:trPr>
          <w:trHeight w:val="179"/>
        </w:trPr>
        <w:tc>
          <w:tcPr>
            <w:tcW w:w="4675" w:type="dxa"/>
          </w:tcPr>
          <w:p w:rsidR="00F875D6" w:rsidRDefault="00F875D6" w:rsidP="00067CC1">
            <w:r>
              <w:t>Trường hợp trung bình</w:t>
            </w:r>
          </w:p>
        </w:tc>
        <w:tc>
          <w:tcPr>
            <w:tcW w:w="4675" w:type="dxa"/>
          </w:tcPr>
          <w:p w:rsidR="00F875D6" w:rsidRDefault="00F875D6" w:rsidP="00067CC1">
            <w:r>
              <w:t>(n+1)/2</w:t>
            </w:r>
          </w:p>
        </w:tc>
      </w:tr>
    </w:tbl>
    <w:p w:rsidR="00067CC1" w:rsidRDefault="0002607D" w:rsidP="00F875D6">
      <w:pPr>
        <w:ind w:left="720" w:hanging="720"/>
      </w:pPr>
      <w:r>
        <w:t xml:space="preserve">       </w:t>
      </w:r>
      <w:r w:rsidR="00F875D6">
        <w:t>_ Tìm kiếm nhị phân:</w:t>
      </w:r>
    </w:p>
    <w:tbl>
      <w:tblPr>
        <w:tblStyle w:val="TableGrid"/>
        <w:tblW w:w="0" w:type="auto"/>
        <w:tblInd w:w="-5" w:type="dxa"/>
        <w:tblLook w:val="04A0" w:firstRow="1" w:lastRow="0" w:firstColumn="1" w:lastColumn="0" w:noHBand="0" w:noVBand="1"/>
      </w:tblPr>
      <w:tblGrid>
        <w:gridCol w:w="4315"/>
        <w:gridCol w:w="4315"/>
      </w:tblGrid>
      <w:tr w:rsidR="00F875D6" w:rsidTr="00F875D6">
        <w:tc>
          <w:tcPr>
            <w:tcW w:w="4315" w:type="dxa"/>
          </w:tcPr>
          <w:p w:rsidR="00F875D6" w:rsidRDefault="00F875D6" w:rsidP="00F875D6">
            <w:r>
              <w:t>Độ phức tạp</w:t>
            </w:r>
          </w:p>
        </w:tc>
        <w:tc>
          <w:tcPr>
            <w:tcW w:w="4315" w:type="dxa"/>
          </w:tcPr>
          <w:p w:rsidR="00F875D6" w:rsidRDefault="00F875D6" w:rsidP="00F875D6">
            <w:r>
              <w:t>Số lần so sánh</w:t>
            </w:r>
          </w:p>
        </w:tc>
      </w:tr>
      <w:tr w:rsidR="00F875D6" w:rsidTr="00F875D6">
        <w:tc>
          <w:tcPr>
            <w:tcW w:w="4315" w:type="dxa"/>
          </w:tcPr>
          <w:p w:rsidR="00F875D6" w:rsidRDefault="00F875D6" w:rsidP="00F875D6">
            <w:r>
              <w:t>Trường hợp tốt nhất</w:t>
            </w:r>
          </w:p>
        </w:tc>
        <w:tc>
          <w:tcPr>
            <w:tcW w:w="4315" w:type="dxa"/>
          </w:tcPr>
          <w:p w:rsidR="00F875D6" w:rsidRDefault="00F875D6" w:rsidP="00F875D6">
            <w:r>
              <w:t>1</w:t>
            </w:r>
          </w:p>
        </w:tc>
      </w:tr>
      <w:tr w:rsidR="00F875D6" w:rsidTr="00F875D6">
        <w:tc>
          <w:tcPr>
            <w:tcW w:w="4315" w:type="dxa"/>
          </w:tcPr>
          <w:p w:rsidR="00F875D6" w:rsidRDefault="00F875D6" w:rsidP="00F875D6">
            <w:r>
              <w:t>Trường hợp xấu nhất</w:t>
            </w:r>
          </w:p>
        </w:tc>
        <w:tc>
          <w:tcPr>
            <w:tcW w:w="4315" w:type="dxa"/>
          </w:tcPr>
          <w:p w:rsidR="00F875D6" w:rsidRDefault="00F875D6" w:rsidP="00F875D6">
            <w:r>
              <w:t>O(log n)</w:t>
            </w:r>
          </w:p>
        </w:tc>
      </w:tr>
      <w:tr w:rsidR="00F875D6" w:rsidTr="00F875D6">
        <w:tc>
          <w:tcPr>
            <w:tcW w:w="4315" w:type="dxa"/>
          </w:tcPr>
          <w:p w:rsidR="00F875D6" w:rsidRDefault="00F875D6" w:rsidP="00F875D6">
            <w:r>
              <w:t>Trường hợp trung bình</w:t>
            </w:r>
          </w:p>
        </w:tc>
        <w:tc>
          <w:tcPr>
            <w:tcW w:w="4315" w:type="dxa"/>
          </w:tcPr>
          <w:p w:rsidR="00F875D6" w:rsidRDefault="00F875D6" w:rsidP="00F875D6">
            <w:r>
              <w:t>O(log n)</w:t>
            </w:r>
          </w:p>
        </w:tc>
      </w:tr>
    </w:tbl>
    <w:p w:rsidR="0002607D" w:rsidRDefault="0002607D">
      <w:r>
        <w:t xml:space="preserve">      _ Trong 2 phương pháp tìm kiếm trên, trường hợp cả 2 phương pháp đều như nhau là: Trường hợp tốt nhất.</w:t>
      </w:r>
    </w:p>
    <w:p w:rsidR="0002607D" w:rsidRDefault="0002607D">
      <w:r>
        <w:t>Câu 3:</w:t>
      </w:r>
    </w:p>
    <w:p w:rsidR="0002607D" w:rsidRDefault="0002607D">
      <w:r>
        <w:t>_ Phương pháp MergeSort:</w:t>
      </w:r>
    </w:p>
    <w:p w:rsidR="0002607D" w:rsidRDefault="0002607D" w:rsidP="0002607D">
      <w:pPr>
        <w:pStyle w:val="ListParagraph"/>
        <w:numPr>
          <w:ilvl w:val="0"/>
          <w:numId w:val="1"/>
        </w:numPr>
      </w:pPr>
      <w:r>
        <w:t>Sử dụng 2 vùng nhớ tạm: vùng 1 và vùng 2. Mỗi vùng dùng để chứa các phần tử trong danh sách và có kích thước bằng số phần tử trong danh sách.</w:t>
      </w:r>
    </w:p>
    <w:p w:rsidR="0002607D" w:rsidRDefault="0002607D" w:rsidP="0002607D">
      <w:pPr>
        <w:pStyle w:val="ListParagraph"/>
        <w:numPr>
          <w:ilvl w:val="0"/>
          <w:numId w:val="1"/>
        </w:numPr>
      </w:pPr>
      <w:r>
        <w:t>Một phần tử trong danh sách được xem là dãy con có thứ tự.</w:t>
      </w:r>
    </w:p>
    <w:p w:rsidR="0002607D" w:rsidRDefault="0002607D" w:rsidP="0002607D">
      <w:pPr>
        <w:pStyle w:val="ListParagraph"/>
        <w:numPr>
          <w:ilvl w:val="0"/>
          <w:numId w:val="1"/>
        </w:numPr>
      </w:pPr>
      <w:r>
        <w:t>Một danh sách có thể có nhiều dãy con có thứ tự.</w:t>
      </w:r>
    </w:p>
    <w:p w:rsidR="0002607D" w:rsidRDefault="0002607D" w:rsidP="0002607D">
      <w:pPr>
        <w:pStyle w:val="ListParagraph"/>
        <w:numPr>
          <w:ilvl w:val="0"/>
          <w:numId w:val="1"/>
        </w:numPr>
      </w:pPr>
      <w:r>
        <w:t xml:space="preserve">Ý tưởng: trộn hai dãy con </w:t>
      </w:r>
      <w:r w:rsidR="002B49F3">
        <w:t>có thứ tự thành 1 dãy con có thứ tự mới (dãy con mới sẽ có phần tử bằng tổng số phần tử của hai dãy con được trộn).</w:t>
      </w:r>
      <w:r>
        <w:t xml:space="preserve"> </w:t>
      </w:r>
    </w:p>
    <w:sectPr w:rsidR="00026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C0F8D"/>
    <w:multiLevelType w:val="hybridMultilevel"/>
    <w:tmpl w:val="60F4F3C0"/>
    <w:lvl w:ilvl="0" w:tplc="7AE29EBE">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CB"/>
    <w:rsid w:val="0002607D"/>
    <w:rsid w:val="000655CB"/>
    <w:rsid w:val="00067CC1"/>
    <w:rsid w:val="002B49F3"/>
    <w:rsid w:val="00F875D6"/>
    <w:rsid w:val="00FC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637A"/>
  <w15:chartTrackingRefBased/>
  <w15:docId w15:val="{C9AA33B5-9B23-43D0-8E16-8446111C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Xuyen</dc:creator>
  <cp:keywords/>
  <dc:description/>
  <cp:lastModifiedBy>Van Xuyen</cp:lastModifiedBy>
  <cp:revision>3</cp:revision>
  <dcterms:created xsi:type="dcterms:W3CDTF">2019-07-29T13:14:00Z</dcterms:created>
  <dcterms:modified xsi:type="dcterms:W3CDTF">2019-07-29T13:36:00Z</dcterms:modified>
</cp:coreProperties>
</file>