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37" w:rsidRDefault="00451137" w:rsidP="00451137">
      <w:pPr>
        <w:rPr>
          <w:rFonts w:ascii="Times New Roman" w:hAnsi="Times New Roman" w:cs="Times New Roman"/>
          <w:b/>
          <w:color w:val="FF0000"/>
          <w:sz w:val="44"/>
          <w:szCs w:val="44"/>
        </w:rPr>
      </w:pPr>
    </w:p>
    <w:p w:rsidR="00451137" w:rsidRDefault="00451137" w:rsidP="00451137">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CÂU HỎI LÍ THUYẾT CHƯƠNG 2</w:t>
      </w:r>
    </w:p>
    <w:p w:rsidR="00451137" w:rsidRDefault="00451137" w:rsidP="0045113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u w:val="single"/>
        </w:rPr>
        <w:t>CÂU 1</w:t>
      </w:r>
      <w:r>
        <w:rPr>
          <w:rFonts w:ascii="Times New Roman" w:hAnsi="Times New Roman" w:cs="Times New Roman"/>
          <w:b/>
          <w:color w:val="000000" w:themeColor="text1"/>
          <w:sz w:val="32"/>
          <w:szCs w:val="32"/>
        </w:rPr>
        <w:t>:Trong khoa học máy tính, danh sách đặc được hiểu như thế nào?cho ví dụ?</w:t>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Trả lời: danh sách đặc là một danh sách mà các phần tử trong danh sách có cùng kiểu dữ liệu,và</w:t>
      </w:r>
      <w:bookmarkStart w:id="0" w:name="_GoBack"/>
      <w:bookmarkEnd w:id="0"/>
      <w:r>
        <w:rPr>
          <w:rFonts w:ascii="Times New Roman" w:hAnsi="Times New Roman" w:cs="Times New Roman"/>
          <w:color w:val="000000" w:themeColor="text1"/>
          <w:sz w:val="32"/>
          <w:szCs w:val="32"/>
        </w:rPr>
        <w:t xml:space="preserve"> được cấp phát liên tục trong bộ nhớ.</w:t>
      </w:r>
    </w:p>
    <w:p w:rsidR="00451137" w:rsidRDefault="00451137" w:rsidP="00451137">
      <w:pPr>
        <w:numPr>
          <w:ilvl w:val="0"/>
          <w:numId w:val="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Ví dụ:</w:t>
      </w:r>
      <w:r>
        <w:rPr>
          <w:rFonts w:ascii="Times New Roman" w:eastAsiaTheme="minorEastAsia" w:hAnsi="Times New Roman" w:cs="Times New Roman"/>
          <w:color w:val="000000" w:themeColor="text1"/>
          <w:kern w:val="24"/>
          <w:sz w:val="32"/>
          <w:szCs w:val="32"/>
        </w:rPr>
        <w:t xml:space="preserve"> </w:t>
      </w:r>
      <w:r>
        <w:rPr>
          <w:rFonts w:ascii="Times New Roman" w:hAnsi="Times New Roman" w:cs="Times New Roman"/>
          <w:color w:val="000000" w:themeColor="text1"/>
          <w:sz w:val="32"/>
          <w:szCs w:val="32"/>
        </w:rPr>
        <w:t>Viết đoạn chương trình cộng dồn n giá trị của mảng vào a[0]</w:t>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b/>
          <w:bCs/>
          <w:i/>
          <w:iCs/>
          <w:color w:val="000000" w:themeColor="text1"/>
          <w:sz w:val="32"/>
          <w:szCs w:val="32"/>
        </w:rPr>
        <w:tab/>
      </w:r>
      <w:r>
        <w:rPr>
          <w:rFonts w:ascii="Times New Roman" w:hAnsi="Times New Roman" w:cs="Times New Roman"/>
          <w:bCs/>
          <w:iCs/>
          <w:color w:val="000000" w:themeColor="text1"/>
          <w:sz w:val="32"/>
          <w:szCs w:val="32"/>
        </w:rPr>
        <w:t>for</w:t>
      </w:r>
      <w:r>
        <w:rPr>
          <w:rFonts w:ascii="Times New Roman" w:hAnsi="Times New Roman" w:cs="Times New Roman"/>
          <w:bCs/>
          <w:i/>
          <w:iCs/>
          <w:color w:val="000000" w:themeColor="text1"/>
          <w:sz w:val="32"/>
          <w:szCs w:val="32"/>
        </w:rPr>
        <w:t xml:space="preserve"> (i=1; i&lt;n; i++)</w:t>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r>
      <w:r>
        <w:rPr>
          <w:rFonts w:ascii="Times New Roman" w:hAnsi="Times New Roman" w:cs="Times New Roman"/>
          <w:bCs/>
          <w:i/>
          <w:iCs/>
          <w:color w:val="000000" w:themeColor="text1"/>
          <w:sz w:val="32"/>
          <w:szCs w:val="32"/>
        </w:rPr>
        <w:tab/>
        <w:t xml:space="preserve">a[0] = a[0]+a[i]; </w:t>
      </w:r>
      <w:r>
        <w:rPr>
          <w:rFonts w:ascii="Times New Roman" w:hAnsi="Times New Roman" w:cs="Times New Roman"/>
          <w:bCs/>
          <w:i/>
          <w:iCs/>
          <w:color w:val="000000" w:themeColor="text1"/>
          <w:sz w:val="32"/>
          <w:szCs w:val="32"/>
        </w:rPr>
        <w:tab/>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Viết lại</w:t>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t>t = a[0];</w:t>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t>for (i=1; i&lt;n; i++)</w:t>
      </w:r>
    </w:p>
    <w:p w:rsidR="00451137" w:rsidRDefault="00451137" w:rsidP="00451137">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r>
      <w:r>
        <w:rPr>
          <w:rFonts w:ascii="Times New Roman" w:hAnsi="Times New Roman" w:cs="Times New Roman"/>
          <w:bCs/>
          <w:i/>
          <w:iCs/>
          <w:color w:val="000000" w:themeColor="text1"/>
          <w:sz w:val="32"/>
          <w:szCs w:val="32"/>
        </w:rPr>
        <w:tab/>
        <w:t>t = t+a[i];</w:t>
      </w:r>
    </w:p>
    <w:p w:rsidR="00451137" w:rsidRDefault="00451137" w:rsidP="00451137">
      <w:pPr>
        <w:jc w:val="both"/>
        <w:rPr>
          <w:rFonts w:ascii="Times New Roman" w:hAnsi="Times New Roman" w:cs="Times New Roman"/>
          <w:bCs/>
          <w:i/>
          <w:iCs/>
          <w:color w:val="000000" w:themeColor="text1"/>
          <w:sz w:val="32"/>
          <w:szCs w:val="32"/>
        </w:rPr>
      </w:pPr>
      <w:r>
        <w:rPr>
          <w:rFonts w:ascii="Times New Roman" w:hAnsi="Times New Roman" w:cs="Times New Roman"/>
          <w:bCs/>
          <w:i/>
          <w:iCs/>
          <w:color w:val="000000" w:themeColor="text1"/>
          <w:sz w:val="32"/>
          <w:szCs w:val="32"/>
        </w:rPr>
        <w:tab/>
        <w:t>a[0] = t;</w:t>
      </w:r>
    </w:p>
    <w:p w:rsidR="00451137" w:rsidRDefault="00451137" w:rsidP="0045113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Câu 2: Trong khoa học máy tính, danh sách liên kết được hiểu như thế nào? Có mấy loại?cho ví dụ?</w:t>
      </w:r>
    </w:p>
    <w:p w:rsidR="00451137" w:rsidRDefault="00451137" w:rsidP="0045113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Trả lời:</w:t>
      </w:r>
    </w:p>
    <w:p w:rsidR="00451137" w:rsidRDefault="00451137" w:rsidP="00451137">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lang w:val="vi-VN"/>
        </w:rPr>
        <w:t>D</w:t>
      </w:r>
      <w:r>
        <w:rPr>
          <w:rFonts w:ascii="Times New Roman" w:hAnsi="Times New Roman" w:cs="Times New Roman"/>
          <w:color w:val="000000" w:themeColor="text1"/>
          <w:sz w:val="32"/>
          <w:szCs w:val="32"/>
        </w:rPr>
        <w:t>anh sách liên kết là một danh sách mà các phần tử được cấp phát rời rạc , và cố định trong bộ nhớ.Có 2 loại:danh sách liên kết đơn và danh sách liên kết kép.</w:t>
      </w:r>
    </w:p>
    <w:p w:rsidR="00451137" w:rsidRDefault="00451137" w:rsidP="0045113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Ví dụ:</w:t>
      </w:r>
      <w:r>
        <w:rPr>
          <w:rFonts w:ascii="Times New Roman" w:hAnsi="Times New Roman" w:cs="Times New Roman"/>
          <w:color w:val="000000" w:themeColor="text1"/>
          <w:sz w:val="32"/>
          <w:szCs w:val="32"/>
          <w:shd w:val="clear" w:color="auto" w:fill="FFFFFF"/>
        </w:rPr>
        <w:t>Ta cần truy xuất phần tử thứ 2 trong Danh Sách Liên Kết Đơn, ta phải duyệt từ đầu đến phần tử thứ 2 chứ không thể duyệt ngược lại từ cuối.</w:t>
      </w:r>
    </w:p>
    <w:p w:rsidR="00451137" w:rsidRDefault="00451137" w:rsidP="00451137">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Câu 3: Tại sao nói stack và queue là danh sách hạn chế ?</w:t>
      </w:r>
    </w:p>
    <w:p w:rsidR="00451137" w:rsidRDefault="00451137" w:rsidP="004511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Trả lời:</w:t>
      </w:r>
      <w:r>
        <w:rPr>
          <w:rFonts w:ascii="Times New Roman" w:hAnsi="Times New Roman" w:cs="Times New Roman"/>
          <w:color w:val="000000" w:themeColor="text1"/>
          <w:sz w:val="32"/>
          <w:szCs w:val="32"/>
          <w:shd w:val="clear" w:color="auto" w:fill="FFFFFF"/>
          <w:lang w:val="vi-VN"/>
        </w:rPr>
        <w:t xml:space="preserve"> V</w:t>
      </w:r>
      <w:r>
        <w:rPr>
          <w:rFonts w:ascii="Times New Roman" w:hAnsi="Times New Roman" w:cs="Times New Roman"/>
          <w:color w:val="000000" w:themeColor="text1"/>
          <w:sz w:val="32"/>
          <w:szCs w:val="32"/>
          <w:shd w:val="clear" w:color="auto" w:fill="FFFFFF"/>
        </w:rPr>
        <w:t>ì stack và queue thêm vào và lấy ra có thứ tự</w:t>
      </w:r>
    </w:p>
    <w:p w:rsidR="00451137" w:rsidRDefault="00451137" w:rsidP="00451137">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Câu 4: Thế nào là LIFO và FIFO? Cho ví dụ?</w:t>
      </w:r>
    </w:p>
    <w:p w:rsidR="00451137" w:rsidRDefault="00451137" w:rsidP="004511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FIFO: (queue) là danh sách chứa các phần tử được quản lí theo thứ tự :phần tử thêm vào trước sẽ dược lấy ra trước</w:t>
      </w:r>
    </w:p>
    <w:p w:rsidR="00451137" w:rsidRDefault="00451137" w:rsidP="004511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Ví dụ: hàng tồn kho vào cuối năm sẽ là hàng hóa được nhập gần nhất.FIFO được sử dụng để xác định chi phí hàng bán cho doanh nghiệp.</w:t>
      </w:r>
    </w:p>
    <w:p w:rsidR="00451137" w:rsidRDefault="00451137" w:rsidP="004511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LIFO: (stack) là danh sách chứa các phần tử được quản lí theo thứ tự: thêm vào sau sẽ được lấy ra trước.</w:t>
      </w:r>
    </w:p>
    <w:p w:rsidR="00451137" w:rsidRDefault="00451137" w:rsidP="004511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Ví dụ:hàng mới nhập về sẽ là những hàng hóa đầu tin được xuất đi.Hàng mới ưu tiên bán cho các đại lí,hàng tồn kho sẽ là những hàng đã lưu trữ từ lâu.</w:t>
      </w:r>
    </w:p>
    <w:p w:rsidR="00451137" w:rsidRDefault="00451137" w:rsidP="0045113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shd w:val="clear" w:color="auto" w:fill="FFFFFF"/>
        </w:rPr>
        <w:t>Câu 6:</w:t>
      </w:r>
      <w:r>
        <w:rPr>
          <w:rFonts w:ascii="Times New Roman" w:hAnsi="Times New Roman" w:cs="Times New Roman"/>
          <w:b/>
          <w:color w:val="000000" w:themeColor="text1"/>
          <w:sz w:val="32"/>
          <w:szCs w:val="32"/>
        </w:rPr>
        <w:t xml:space="preserve"> Theo bạn, danh sách danh sách liên kết có thể ứng dụng xử lý các vấn đề gì trong máy tính?</w:t>
      </w:r>
    </w:p>
    <w:p w:rsidR="00451137" w:rsidRDefault="00451137" w:rsidP="00451137">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Trả lời: (stack)Trong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shd w:val="clear" w:color="auto" w:fill="FFFFFF"/>
        </w:rPr>
        <w:t>(queue):</w:t>
      </w:r>
      <w:r>
        <w:rPr>
          <w:color w:val="000000" w:themeColor="text1"/>
          <w:sz w:val="32"/>
          <w:szCs w:val="32"/>
        </w:rPr>
        <w:t xml:space="preserve"> Bộ đệm (ví dụ: Nhấn phím -&gt; Bộ đệm -&gt; CPU xử lý).</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Xử lý các lệnh trong máy tính (ứng dụng trong HÐH, trình biên dịch), hàng đượi các tiến trình chờ được xử lý, ..</w:t>
      </w:r>
    </w:p>
    <w:p w:rsidR="00451137" w:rsidRDefault="00451137" w:rsidP="00451137">
      <w:pPr>
        <w:pStyle w:val="para"/>
        <w:shd w:val="clear" w:color="auto" w:fill="FFFFFF"/>
        <w:spacing w:before="120" w:beforeAutospacing="0" w:after="120" w:afterAutospacing="0"/>
        <w:jc w:val="both"/>
        <w:rPr>
          <w:b/>
          <w:color w:val="000000" w:themeColor="text1"/>
          <w:sz w:val="32"/>
          <w:szCs w:val="32"/>
        </w:rPr>
      </w:pPr>
      <w:r>
        <w:rPr>
          <w:b/>
          <w:color w:val="000000" w:themeColor="text1"/>
          <w:sz w:val="32"/>
          <w:szCs w:val="32"/>
        </w:rPr>
        <w:t>Câu 7: Thế nào là cấu trúc dữ liệu động? Cho ví dụ.</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lastRenderedPageBreak/>
        <w:t xml:space="preserve">Trả lời: </w:t>
      </w:r>
    </w:p>
    <w:p w:rsidR="00451137" w:rsidRDefault="00451137" w:rsidP="00451137">
      <w:pPr>
        <w:pStyle w:val="para"/>
        <w:shd w:val="clear" w:color="auto" w:fill="FFFFFF"/>
        <w:spacing w:before="120" w:beforeAutospacing="0" w:after="120" w:afterAutospacing="0"/>
        <w:ind w:firstLine="720"/>
        <w:jc w:val="both"/>
        <w:rPr>
          <w:color w:val="000000" w:themeColor="text1"/>
          <w:sz w:val="32"/>
          <w:szCs w:val="32"/>
        </w:rPr>
      </w:pPr>
      <w:r>
        <w:rPr>
          <w:color w:val="000000" w:themeColor="text1"/>
          <w:sz w:val="32"/>
          <w:szCs w:val="32"/>
        </w:rPr>
        <w:t>cấu trúc dữ liệu động:không được khai báo tường minh, không có tên gọi,xin khi cần,giải phóng khi sử dụng xong, được cấp phát trong heap,linh động về kích thước.</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Ví dụ:</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Int *p1,*p2;</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//cấp phát vùng nhớ</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p1=int*a(sizeof(int))</w:t>
      </w:r>
    </w:p>
    <w:p w:rsidR="00451137" w:rsidRDefault="00451137" w:rsidP="00451137">
      <w:pPr>
        <w:pStyle w:val="para"/>
        <w:shd w:val="clear" w:color="auto" w:fill="FFFFFF"/>
        <w:spacing w:before="120" w:beforeAutospacing="0" w:after="120" w:afterAutospacing="0"/>
        <w:jc w:val="both"/>
        <w:rPr>
          <w:color w:val="000000" w:themeColor="text1"/>
          <w:sz w:val="32"/>
          <w:szCs w:val="32"/>
          <w:lang w:val="vi-VN"/>
        </w:rPr>
      </w:pPr>
      <w:r>
        <w:rPr>
          <w:color w:val="000000" w:themeColor="text1"/>
          <w:sz w:val="32"/>
          <w:szCs w:val="32"/>
        </w:rPr>
        <w:t>*p1=5;</w:t>
      </w:r>
      <w:r>
        <w:rPr>
          <w:color w:val="000000" w:themeColor="text1"/>
          <w:sz w:val="32"/>
          <w:szCs w:val="32"/>
          <w:lang w:val="vi-VN"/>
        </w:rPr>
        <w:t>//gán giá trị 5 cho biến động p1</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p2=int*b(10,sizeof(int))</w:t>
      </w:r>
    </w:p>
    <w:p w:rsidR="00451137" w:rsidRDefault="00451137" w:rsidP="00451137">
      <w:pPr>
        <w:pStyle w:val="para"/>
        <w:shd w:val="clear" w:color="auto" w:fill="FFFFFF"/>
        <w:spacing w:before="120" w:beforeAutospacing="0" w:after="120" w:afterAutospacing="0"/>
        <w:jc w:val="both"/>
        <w:rPr>
          <w:color w:val="000000" w:themeColor="text1"/>
          <w:sz w:val="32"/>
          <w:szCs w:val="32"/>
          <w:lang w:val="vi-VN"/>
        </w:rPr>
      </w:pPr>
      <w:r>
        <w:rPr>
          <w:color w:val="000000" w:themeColor="text1"/>
          <w:sz w:val="32"/>
          <w:szCs w:val="32"/>
        </w:rPr>
        <w:t>(p2+3)</w:t>
      </w:r>
      <w:r>
        <w:rPr>
          <w:color w:val="000000" w:themeColor="text1"/>
          <w:sz w:val="32"/>
          <w:szCs w:val="32"/>
          <w:lang w:val="vi-VN"/>
        </w:rPr>
        <w:t>*=0//dat gia tri 0 cho phan tu thu 4 của mảng p2</w:t>
      </w:r>
    </w:p>
    <w:p w:rsidR="00451137" w:rsidRDefault="00451137" w:rsidP="00451137">
      <w:pPr>
        <w:pStyle w:val="para"/>
        <w:shd w:val="clear" w:color="auto" w:fill="FFFFFF"/>
        <w:spacing w:before="120" w:beforeAutospacing="0" w:after="120" w:afterAutospacing="0"/>
        <w:jc w:val="both"/>
        <w:rPr>
          <w:color w:val="000000" w:themeColor="text1"/>
          <w:sz w:val="32"/>
          <w:szCs w:val="32"/>
          <w:lang w:val="vi-VN"/>
        </w:rPr>
      </w:pPr>
      <w:r>
        <w:rPr>
          <w:color w:val="000000" w:themeColor="text1"/>
          <w:sz w:val="32"/>
          <w:szCs w:val="32"/>
          <w:lang w:val="vi-VN"/>
        </w:rPr>
        <w:t>Free(p1);free(p2);</w:t>
      </w:r>
    </w:p>
    <w:p w:rsidR="00451137" w:rsidRDefault="00451137" w:rsidP="00451137">
      <w:pPr>
        <w:pStyle w:val="para"/>
        <w:shd w:val="clear" w:color="auto" w:fill="FFFFFF"/>
        <w:spacing w:before="120" w:beforeAutospacing="0" w:after="120" w:afterAutospacing="0"/>
        <w:jc w:val="both"/>
        <w:rPr>
          <w:color w:val="000000" w:themeColor="text1"/>
          <w:sz w:val="32"/>
          <w:szCs w:val="32"/>
        </w:rPr>
      </w:pPr>
    </w:p>
    <w:p w:rsidR="00451137" w:rsidRDefault="00451137" w:rsidP="00451137">
      <w:pPr>
        <w:pStyle w:val="para"/>
        <w:shd w:val="clear" w:color="auto" w:fill="FFFFFF"/>
        <w:spacing w:before="120" w:beforeAutospacing="0" w:after="120" w:afterAutospacing="0"/>
        <w:jc w:val="both"/>
        <w:rPr>
          <w:color w:val="000000" w:themeColor="text1"/>
          <w:sz w:val="32"/>
          <w:szCs w:val="32"/>
        </w:rPr>
      </w:pPr>
    </w:p>
    <w:p w:rsidR="00451137" w:rsidRDefault="00451137" w:rsidP="00451137">
      <w:pPr>
        <w:rPr>
          <w:rFonts w:ascii="Times New Roman" w:hAnsi="Times New Roman" w:cs="Times New Roman"/>
          <w:color w:val="000000" w:themeColor="text1"/>
          <w:sz w:val="32"/>
          <w:szCs w:val="32"/>
          <w:shd w:val="clear" w:color="auto" w:fill="FFFFFF"/>
        </w:rPr>
      </w:pPr>
    </w:p>
    <w:p w:rsidR="00451137" w:rsidRDefault="00451137" w:rsidP="00451137">
      <w:pPr>
        <w:rPr>
          <w:rFonts w:ascii="Times New Roman" w:hAnsi="Times New Roman" w:cs="Times New Roman"/>
          <w:color w:val="000000" w:themeColor="text1"/>
          <w:sz w:val="32"/>
          <w:szCs w:val="32"/>
          <w:shd w:val="clear" w:color="auto" w:fill="FFFFFF"/>
        </w:rPr>
      </w:pPr>
    </w:p>
    <w:p w:rsidR="00451137" w:rsidRDefault="00451137" w:rsidP="00451137">
      <w:pPr>
        <w:rPr>
          <w:rFonts w:ascii="Times New Roman" w:hAnsi="Times New Roman" w:cs="Times New Roman"/>
          <w:color w:val="000000" w:themeColor="text1"/>
          <w:sz w:val="32"/>
          <w:szCs w:val="32"/>
          <w:shd w:val="clear" w:color="auto" w:fill="FFFFFF"/>
        </w:rPr>
      </w:pPr>
    </w:p>
    <w:p w:rsidR="00451137" w:rsidRDefault="00451137" w:rsidP="00451137">
      <w:pPr>
        <w:rPr>
          <w:rFonts w:ascii="Times New Roman" w:hAnsi="Times New Roman" w:cs="Times New Roman"/>
          <w:color w:val="000000" w:themeColor="text1"/>
          <w:sz w:val="32"/>
          <w:szCs w:val="32"/>
        </w:rPr>
      </w:pPr>
    </w:p>
    <w:p w:rsidR="00451137" w:rsidRDefault="00451137" w:rsidP="00451137">
      <w:pPr>
        <w:jc w:val="both"/>
        <w:rPr>
          <w:rFonts w:ascii="Times New Roman" w:hAnsi="Times New Roman" w:cs="Times New Roman"/>
          <w:color w:val="000000" w:themeColor="text1"/>
          <w:sz w:val="32"/>
          <w:szCs w:val="32"/>
        </w:rPr>
      </w:pPr>
    </w:p>
    <w:p w:rsidR="00451137" w:rsidRDefault="00451137" w:rsidP="00451137">
      <w:pPr>
        <w:jc w:val="both"/>
        <w:rPr>
          <w:rFonts w:ascii="Times New Roman" w:hAnsi="Times New Roman" w:cs="Times New Roman"/>
          <w:color w:val="000000" w:themeColor="text1"/>
          <w:sz w:val="32"/>
          <w:szCs w:val="32"/>
        </w:rPr>
      </w:pPr>
    </w:p>
    <w:p w:rsidR="00451137" w:rsidRDefault="00451137" w:rsidP="00451137">
      <w:pPr>
        <w:rPr>
          <w:rFonts w:ascii="Times New Roman" w:hAnsi="Times New Roman" w:cs="Times New Roman"/>
          <w:color w:val="000000" w:themeColor="text1"/>
          <w:sz w:val="32"/>
          <w:szCs w:val="32"/>
        </w:rPr>
      </w:pPr>
    </w:p>
    <w:p w:rsidR="00451137" w:rsidRDefault="00451137" w:rsidP="00451137"/>
    <w:p w:rsidR="00BC5FDA" w:rsidRDefault="00BC5FDA"/>
    <w:sectPr w:rsidR="00BC5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276E"/>
    <w:multiLevelType w:val="hybridMultilevel"/>
    <w:tmpl w:val="E33C312C"/>
    <w:lvl w:ilvl="0" w:tplc="AF362BD0">
      <w:start w:val="1"/>
      <w:numFmt w:val="bullet"/>
      <w:lvlText w:val="•"/>
      <w:lvlJc w:val="left"/>
      <w:pPr>
        <w:tabs>
          <w:tab w:val="num" w:pos="720"/>
        </w:tabs>
        <w:ind w:left="720" w:hanging="360"/>
      </w:pPr>
      <w:rPr>
        <w:rFonts w:ascii="Times New Roman" w:hAnsi="Times New Roman" w:cs="Times New Roman" w:hint="default"/>
      </w:rPr>
    </w:lvl>
    <w:lvl w:ilvl="1" w:tplc="3AF071EA">
      <w:start w:val="1"/>
      <w:numFmt w:val="bullet"/>
      <w:lvlText w:val="•"/>
      <w:lvlJc w:val="left"/>
      <w:pPr>
        <w:tabs>
          <w:tab w:val="num" w:pos="1440"/>
        </w:tabs>
        <w:ind w:left="1440" w:hanging="360"/>
      </w:pPr>
      <w:rPr>
        <w:rFonts w:ascii="Times New Roman" w:hAnsi="Times New Roman" w:cs="Times New Roman" w:hint="default"/>
      </w:rPr>
    </w:lvl>
    <w:lvl w:ilvl="2" w:tplc="A2BC776C">
      <w:start w:val="1"/>
      <w:numFmt w:val="bullet"/>
      <w:lvlText w:val="•"/>
      <w:lvlJc w:val="left"/>
      <w:pPr>
        <w:tabs>
          <w:tab w:val="num" w:pos="2160"/>
        </w:tabs>
        <w:ind w:left="2160" w:hanging="360"/>
      </w:pPr>
      <w:rPr>
        <w:rFonts w:ascii="Times New Roman" w:hAnsi="Times New Roman" w:cs="Times New Roman" w:hint="default"/>
      </w:rPr>
    </w:lvl>
    <w:lvl w:ilvl="3" w:tplc="094C03B2">
      <w:start w:val="1"/>
      <w:numFmt w:val="bullet"/>
      <w:lvlText w:val="•"/>
      <w:lvlJc w:val="left"/>
      <w:pPr>
        <w:tabs>
          <w:tab w:val="num" w:pos="2880"/>
        </w:tabs>
        <w:ind w:left="2880" w:hanging="360"/>
      </w:pPr>
      <w:rPr>
        <w:rFonts w:ascii="Times New Roman" w:hAnsi="Times New Roman" w:cs="Times New Roman" w:hint="default"/>
      </w:rPr>
    </w:lvl>
    <w:lvl w:ilvl="4" w:tplc="0F8A61AE">
      <w:start w:val="1"/>
      <w:numFmt w:val="bullet"/>
      <w:lvlText w:val="•"/>
      <w:lvlJc w:val="left"/>
      <w:pPr>
        <w:tabs>
          <w:tab w:val="num" w:pos="3600"/>
        </w:tabs>
        <w:ind w:left="3600" w:hanging="360"/>
      </w:pPr>
      <w:rPr>
        <w:rFonts w:ascii="Times New Roman" w:hAnsi="Times New Roman" w:cs="Times New Roman" w:hint="default"/>
      </w:rPr>
    </w:lvl>
    <w:lvl w:ilvl="5" w:tplc="D53E2664">
      <w:start w:val="1"/>
      <w:numFmt w:val="bullet"/>
      <w:lvlText w:val="•"/>
      <w:lvlJc w:val="left"/>
      <w:pPr>
        <w:tabs>
          <w:tab w:val="num" w:pos="4320"/>
        </w:tabs>
        <w:ind w:left="4320" w:hanging="360"/>
      </w:pPr>
      <w:rPr>
        <w:rFonts w:ascii="Times New Roman" w:hAnsi="Times New Roman" w:cs="Times New Roman" w:hint="default"/>
      </w:rPr>
    </w:lvl>
    <w:lvl w:ilvl="6" w:tplc="1B5A93BA">
      <w:start w:val="1"/>
      <w:numFmt w:val="bullet"/>
      <w:lvlText w:val="•"/>
      <w:lvlJc w:val="left"/>
      <w:pPr>
        <w:tabs>
          <w:tab w:val="num" w:pos="5040"/>
        </w:tabs>
        <w:ind w:left="5040" w:hanging="360"/>
      </w:pPr>
      <w:rPr>
        <w:rFonts w:ascii="Times New Roman" w:hAnsi="Times New Roman" w:cs="Times New Roman" w:hint="default"/>
      </w:rPr>
    </w:lvl>
    <w:lvl w:ilvl="7" w:tplc="E0C0B814">
      <w:start w:val="1"/>
      <w:numFmt w:val="bullet"/>
      <w:lvlText w:val="•"/>
      <w:lvlJc w:val="left"/>
      <w:pPr>
        <w:tabs>
          <w:tab w:val="num" w:pos="5760"/>
        </w:tabs>
        <w:ind w:left="5760" w:hanging="360"/>
      </w:pPr>
      <w:rPr>
        <w:rFonts w:ascii="Times New Roman" w:hAnsi="Times New Roman" w:cs="Times New Roman" w:hint="default"/>
      </w:rPr>
    </w:lvl>
    <w:lvl w:ilvl="8" w:tplc="66985698">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37"/>
    <w:rsid w:val="00451137"/>
    <w:rsid w:val="00BC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4511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4511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8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2019-07-22T12:09:00Z</dcterms:created>
  <dcterms:modified xsi:type="dcterms:W3CDTF">2019-07-22T12:09:00Z</dcterms:modified>
</cp:coreProperties>
</file>