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117" w:rsidRDefault="00214924">
      <w:pPr>
        <w:rPr>
          <w:b/>
          <w:bCs/>
          <w:sz w:val="34"/>
          <w:szCs w:val="34"/>
        </w:rPr>
      </w:pPr>
      <w:r w:rsidRPr="00214924">
        <w:rPr>
          <w:b/>
          <w:bCs/>
          <w:sz w:val="34"/>
          <w:szCs w:val="34"/>
        </w:rPr>
        <w:t>Câu 1:</w:t>
      </w:r>
    </w:p>
    <w:p w:rsidR="00214924" w:rsidRDefault="00214924">
      <w:pPr>
        <w:rPr>
          <w:sz w:val="26"/>
          <w:szCs w:val="26"/>
        </w:rPr>
      </w:pPr>
      <w:r>
        <w:rPr>
          <w:b/>
          <w:bCs/>
          <w:sz w:val="34"/>
          <w:szCs w:val="34"/>
        </w:rPr>
        <w:tab/>
      </w:r>
      <w:r w:rsidRPr="00214924">
        <w:rPr>
          <w:sz w:val="26"/>
          <w:szCs w:val="26"/>
        </w:rPr>
        <w:t>Trong khoa học máy t</w:t>
      </w:r>
      <w:r w:rsidRPr="00214924">
        <w:rPr>
          <w:sz w:val="26"/>
          <w:szCs w:val="26"/>
        </w:rPr>
        <w:t>í</w:t>
      </w:r>
      <w:r w:rsidRPr="00214924">
        <w:rPr>
          <w:sz w:val="26"/>
          <w:szCs w:val="26"/>
        </w:rPr>
        <w:t>nh, một cấu trúc dữ liệu là hệ thống tổ chức sắp xếp dữ liệu trong đó viêc lưu trữ và cách lưu trữ dữ liệu sao cho việc truy xuất và xử lý dữ liệu đó đạt hiệu quả cao nhất.</w:t>
      </w:r>
    </w:p>
    <w:p w:rsidR="00214924" w:rsidRDefault="00214924">
      <w:pPr>
        <w:rPr>
          <w:sz w:val="26"/>
          <w:szCs w:val="26"/>
        </w:rPr>
      </w:pPr>
      <w:r>
        <w:rPr>
          <w:sz w:val="26"/>
          <w:szCs w:val="26"/>
        </w:rPr>
        <w:tab/>
        <w:t xml:space="preserve">Ví dụ: </w:t>
      </w:r>
    </w:p>
    <w:p w:rsidR="00214924" w:rsidRDefault="00214924">
      <w:pPr>
        <w:rPr>
          <w:b/>
          <w:bCs/>
          <w:sz w:val="34"/>
          <w:szCs w:val="34"/>
        </w:rPr>
      </w:pPr>
      <w:r w:rsidRPr="00214924">
        <w:rPr>
          <w:b/>
          <w:bCs/>
          <w:sz w:val="34"/>
          <w:szCs w:val="34"/>
        </w:rPr>
        <w:t>Câu 2:</w:t>
      </w:r>
    </w:p>
    <w:p w:rsidR="00214924" w:rsidRDefault="00214924">
      <w:pPr>
        <w:rPr>
          <w:sz w:val="26"/>
          <w:szCs w:val="26"/>
        </w:rPr>
      </w:pPr>
      <w:r>
        <w:rPr>
          <w:b/>
          <w:bCs/>
          <w:sz w:val="34"/>
          <w:szCs w:val="34"/>
        </w:rPr>
        <w:tab/>
      </w:r>
      <w:r w:rsidR="006567E6">
        <w:rPr>
          <w:sz w:val="26"/>
          <w:szCs w:val="26"/>
        </w:rPr>
        <w:t>Thuật toán:  là một quy trinh được định nghĩa và tinh toan kỹ lưỡng, với đầu vào là giá trị nào đó hoặc tập các giá trị, và trả ra kết quả cũng là giá trị nào đó  hoặc tập các giá trị, hay còn gọi là đầu ra. Hay nói cách khác, thuật toan chinh là tập hợp tuần tự các bước tinh toan, biến đổi đầu vào thanh đầu ra.</w:t>
      </w:r>
    </w:p>
    <w:p w:rsidR="006567E6" w:rsidRDefault="006567E6">
      <w:pPr>
        <w:rPr>
          <w:sz w:val="26"/>
          <w:szCs w:val="26"/>
        </w:rPr>
      </w:pPr>
      <w:r>
        <w:rPr>
          <w:sz w:val="26"/>
          <w:szCs w:val="26"/>
        </w:rPr>
        <w:tab/>
        <w:t>Ví dụ:</w:t>
      </w:r>
    </w:p>
    <w:p w:rsidR="006567E6" w:rsidRDefault="006567E6">
      <w:pPr>
        <w:rPr>
          <w:b/>
          <w:bCs/>
          <w:sz w:val="34"/>
          <w:szCs w:val="34"/>
        </w:rPr>
      </w:pPr>
      <w:r w:rsidRPr="006567E6">
        <w:rPr>
          <w:b/>
          <w:bCs/>
          <w:sz w:val="34"/>
          <w:szCs w:val="34"/>
        </w:rPr>
        <w:t>Câu 3:</w:t>
      </w:r>
    </w:p>
    <w:p w:rsidR="006567E6" w:rsidRDefault="006567E6">
      <w:pPr>
        <w:rPr>
          <w:rFonts w:ascii="Arial" w:hAnsi="Arial" w:cs="Arial"/>
          <w:sz w:val="26"/>
          <w:szCs w:val="26"/>
          <w:shd w:val="clear" w:color="auto" w:fill="FFFFFF"/>
        </w:rPr>
      </w:pPr>
      <w:r>
        <w:rPr>
          <w:b/>
          <w:bCs/>
          <w:sz w:val="34"/>
          <w:szCs w:val="34"/>
        </w:rPr>
        <w:tab/>
      </w:r>
      <w:r w:rsidRPr="006567E6">
        <w:rPr>
          <w:rFonts w:ascii="Arial" w:hAnsi="Arial" w:cs="Arial"/>
          <w:sz w:val="26"/>
          <w:szCs w:val="26"/>
          <w:shd w:val="clear" w:color="auto" w:fill="FFFFFF"/>
        </w:rPr>
        <w:t> Để xác định được giải thuật phù hợp cần phải biết nó tác động đến loại dữ liệu nào (ví dụ để làm nhuyễn các hạt đậu , người ta dùng cách xay chứ không băm bằng dao, vì đậu sẽ văng ra ngoài) và khi chọn lựa cấu trúc dữ liệu cũng cần phải hiểu rõ những thao tác nào sẽ tác động đến nó (ví dụ để biểu diễn các điểm số của sinh viên người ta dùng số thực thay vì chuỗi ký tự vì còn phải thực hiện thao tác tính trung bình từ những điểm số đó). </w:t>
      </w:r>
    </w:p>
    <w:p w:rsidR="006567E6" w:rsidRDefault="006567E6">
      <w:pPr>
        <w:rPr>
          <w:rFonts w:ascii="Arial" w:hAnsi="Arial" w:cs="Arial"/>
          <w:sz w:val="26"/>
          <w:szCs w:val="26"/>
          <w:shd w:val="clear" w:color="auto" w:fill="FFFFFF"/>
        </w:rPr>
      </w:pPr>
      <w:r>
        <w:rPr>
          <w:rFonts w:ascii="Arial" w:hAnsi="Arial" w:cs="Arial"/>
          <w:sz w:val="26"/>
          <w:szCs w:val="26"/>
          <w:shd w:val="clear" w:color="auto" w:fill="FFFFFF"/>
        </w:rPr>
        <w:tab/>
        <w:t>Ví dụ:</w:t>
      </w:r>
    </w:p>
    <w:p w:rsidR="006567E6" w:rsidRDefault="006567E6">
      <w:pPr>
        <w:rPr>
          <w:rFonts w:ascii="Arial" w:hAnsi="Arial" w:cs="Arial"/>
          <w:b/>
          <w:bCs/>
          <w:sz w:val="34"/>
          <w:szCs w:val="34"/>
          <w:shd w:val="clear" w:color="auto" w:fill="FFFFFF"/>
        </w:rPr>
      </w:pPr>
      <w:r w:rsidRPr="006567E6">
        <w:rPr>
          <w:rFonts w:ascii="Arial" w:hAnsi="Arial" w:cs="Arial"/>
          <w:b/>
          <w:bCs/>
          <w:sz w:val="34"/>
          <w:szCs w:val="34"/>
          <w:shd w:val="clear" w:color="auto" w:fill="FFFFFF"/>
        </w:rPr>
        <w:t>Câu 4:</w:t>
      </w:r>
    </w:p>
    <w:p w:rsidR="006567E6" w:rsidRPr="00BA61A1" w:rsidRDefault="006567E6">
      <w:pPr>
        <w:rPr>
          <w:rFonts w:cstheme="minorHAnsi"/>
          <w:sz w:val="26"/>
          <w:szCs w:val="26"/>
        </w:rPr>
      </w:pPr>
      <w:r>
        <w:rPr>
          <w:rFonts w:ascii="Arial" w:hAnsi="Arial" w:cs="Arial"/>
          <w:b/>
          <w:bCs/>
          <w:sz w:val="34"/>
          <w:szCs w:val="34"/>
          <w:shd w:val="clear" w:color="auto" w:fill="FFFFFF"/>
        </w:rPr>
        <w:tab/>
      </w:r>
      <w:r w:rsidR="00BA61A1">
        <w:rPr>
          <w:rFonts w:ascii="Arial" w:hAnsi="Arial" w:cs="Arial"/>
          <w:sz w:val="26"/>
          <w:szCs w:val="26"/>
          <w:shd w:val="clear" w:color="auto" w:fill="FFFFFF"/>
        </w:rPr>
        <w:t>Số phép so sanh ( n- 1).</w:t>
      </w:r>
      <w:bookmarkStart w:id="0" w:name="_GoBack"/>
      <w:bookmarkEnd w:id="0"/>
    </w:p>
    <w:sectPr w:rsidR="006567E6" w:rsidRPr="00BA6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24"/>
    <w:rsid w:val="00214924"/>
    <w:rsid w:val="006567E6"/>
    <w:rsid w:val="00BA61A1"/>
    <w:rsid w:val="00F5211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9345"/>
  <w15:chartTrackingRefBased/>
  <w15:docId w15:val="{21898D98-4BC3-4C55-B9FF-70FBB9B67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154</Words>
  <Characters>878</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Nguyễn</dc:creator>
  <cp:keywords/>
  <dc:description/>
  <cp:lastModifiedBy>Cường Nguyễn</cp:lastModifiedBy>
  <cp:revision>1</cp:revision>
  <dcterms:created xsi:type="dcterms:W3CDTF">2019-07-11T14:19:00Z</dcterms:created>
  <dcterms:modified xsi:type="dcterms:W3CDTF">2019-07-11T14:45:00Z</dcterms:modified>
</cp:coreProperties>
</file>