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Bài 1: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Số Phép Toán gán : O(n)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Số Phép So Sánh: O(n)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 Phức tạp: O(n^2)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Bài 2: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Đếm số phép toán gán, phép so sánh được thực thi 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à xác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định độ phức tạp trong đoạn code sau: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sum = 0; 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for (i = 0; i &lt; n ; i++)</w:t>
      </w:r>
    </w:p>
    <w:p>
      <w:pPr>
        <w:spacing w:before="0" w:after="120" w:line="264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for (j = 0; j &lt; i ; j++) </w:t>
      </w:r>
    </w:p>
    <w:p>
      <w:pPr>
        <w:spacing w:before="0" w:after="120" w:line="264"/>
        <w:ind w:right="0" w:left="72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sum++;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Đếm số phép so sánh 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Đếm số phép so sánh lệnh for thứ 2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0 có 1 phép so sánh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1 có 3 phép so sánh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2 có 5 phép so sánh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k có 2k + 1 phép so sánh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Đếm số vong for n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n = 0 có 0 vòng for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n = 1 có 1 vòng for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n = 2 có 2 vòng for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n = k có k vòng for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=&gt; T = n *(2n +1) = o(n^2)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Đếm số phép so gán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Đếm số phép gán lệnh for thứ 2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0 có 1 phép so gan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1 có 3 phép so gán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2 có 5 phép so gán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k có 2k+1 phép so gán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Đếm số vong for n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0 có 0 vòng for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1 có 1 vòng for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2 có 2 vòng for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ab/>
        <w:t xml:space="preserve">với i = k có k vòng for</w:t>
      </w:r>
    </w:p>
    <w:p>
      <w:pPr>
        <w:spacing w:before="0" w:after="120" w:line="264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=&gt; T = n *(2n+1) = o(n^2)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*Số Phép Toán gán : O(n)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*Số Phép So Sánh: O(n)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 Phức tạp: O(n^2)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Bài 3: 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 Phức tạp: O(n)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Bài 4: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 Phức tạp: O(n^2)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Bài 5: </w:t>
      </w:r>
    </w:p>
    <w:p>
      <w:pPr>
        <w:spacing w:before="0" w:after="120" w:line="264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*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Độ Phức tạp: O(n^2)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