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D2F" w:rsidRDefault="008F7C7A" w:rsidP="008F7C7A">
      <w:pPr>
        <w:jc w:val="center"/>
        <w:rPr>
          <w:rFonts w:ascii="Times New Roman" w:hAnsi="Times New Roman" w:cs="Times New Roman"/>
          <w:b/>
          <w:sz w:val="28"/>
          <w:szCs w:val="28"/>
        </w:rPr>
      </w:pPr>
      <w:r>
        <w:rPr>
          <w:rFonts w:ascii="Times New Roman" w:hAnsi="Times New Roman" w:cs="Times New Roman"/>
          <w:b/>
          <w:sz w:val="28"/>
          <w:szCs w:val="28"/>
        </w:rPr>
        <w:t>TRẢ LỜI CÂU HỎI CHƯƠNG 3</w:t>
      </w:r>
    </w:p>
    <w:p w:rsidR="008F7C7A" w:rsidRDefault="008F7C7A" w:rsidP="008F7C7A">
      <w:pPr>
        <w:rPr>
          <w:rFonts w:ascii="Times New Roman" w:hAnsi="Times New Roman" w:cs="Times New Roman"/>
          <w:b/>
          <w:sz w:val="28"/>
          <w:szCs w:val="28"/>
        </w:rPr>
      </w:pPr>
      <w:r>
        <w:rPr>
          <w:rFonts w:ascii="Times New Roman" w:hAnsi="Times New Roman" w:cs="Times New Roman"/>
          <w:b/>
          <w:sz w:val="28"/>
          <w:szCs w:val="28"/>
        </w:rPr>
        <w:t>Câu 1: Trong cá</w:t>
      </w:r>
      <w:r w:rsidR="000E0908">
        <w:rPr>
          <w:rFonts w:ascii="Times New Roman" w:hAnsi="Times New Roman" w:cs="Times New Roman"/>
          <w:b/>
          <w:sz w:val="28"/>
          <w:szCs w:val="28"/>
        </w:rPr>
        <w:t>c</w:t>
      </w:r>
      <w:r>
        <w:rPr>
          <w:rFonts w:ascii="Times New Roman" w:hAnsi="Times New Roman" w:cs="Times New Roman"/>
          <w:b/>
          <w:sz w:val="28"/>
          <w:szCs w:val="28"/>
        </w:rPr>
        <w:t xml:space="preserve"> phương pháp sắp xếp thứ tự đã học, phương pháp nào tối ưu nhất? Phương pháp nào kém tối ưu nhất? Tại sao?</w:t>
      </w:r>
    </w:p>
    <w:p w:rsidR="008F7C7A" w:rsidRDefault="000E0908" w:rsidP="000E090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các phương pháp đã học phương pháp sắp xếp Quick Sort là tối ưu nhất. V</w:t>
      </w:r>
      <w:r w:rsidR="001839D2">
        <w:rPr>
          <w:rFonts w:ascii="Times New Roman" w:hAnsi="Times New Roman" w:cs="Times New Roman"/>
          <w:sz w:val="28"/>
          <w:szCs w:val="28"/>
        </w:rPr>
        <w:t>ì có độ phức tạp trung bình O(n log( n)).</w:t>
      </w:r>
    </w:p>
    <w:p w:rsidR="008800A2" w:rsidRPr="008800A2" w:rsidRDefault="001839D2" w:rsidP="008800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Phương pháp sắp xếp Selection Sort là phương pháp kém tối ưu nhất. </w:t>
      </w:r>
      <w:r w:rsidRPr="008800A2">
        <w:rPr>
          <w:rFonts w:ascii="Times New Roman" w:hAnsi="Times New Roman" w:cs="Times New Roman"/>
          <w:sz w:val="28"/>
          <w:szCs w:val="28"/>
        </w:rPr>
        <w:t xml:space="preserve">Vì </w:t>
      </w:r>
      <w:r w:rsidRPr="008800A2">
        <w:rPr>
          <w:rFonts w:ascii="Times New Roman" w:hAnsi="Times New Roman" w:cs="Times New Roman"/>
          <w:sz w:val="28"/>
          <w:szCs w:val="28"/>
          <w:shd w:val="clear" w:color="auto" w:fill="FFFFFF"/>
        </w:rPr>
        <w:t>Giải thuật này không phù hợp với tập dữ liệu lớn khi mà độ phức tạp trường hợp xấu nhất và trường hợ</w:t>
      </w:r>
      <w:r w:rsidR="008800A2" w:rsidRPr="008800A2">
        <w:rPr>
          <w:rFonts w:ascii="Times New Roman" w:hAnsi="Times New Roman" w:cs="Times New Roman"/>
          <w:sz w:val="28"/>
          <w:szCs w:val="28"/>
          <w:shd w:val="clear" w:color="auto" w:fill="FFFFFF"/>
        </w:rPr>
        <w:t>p trung bình là O(n^2)</w:t>
      </w:r>
      <w:r w:rsidR="008800A2">
        <w:rPr>
          <w:rFonts w:ascii="Times New Roman" w:hAnsi="Times New Roman" w:cs="Times New Roman"/>
          <w:sz w:val="28"/>
          <w:szCs w:val="28"/>
          <w:shd w:val="clear" w:color="auto" w:fill="FFFFFF"/>
        </w:rPr>
        <w:t>.</w:t>
      </w:r>
    </w:p>
    <w:p w:rsidR="008F7C7A" w:rsidRDefault="008F7C7A" w:rsidP="008F7C7A">
      <w:pPr>
        <w:rPr>
          <w:rFonts w:ascii="Times New Roman" w:hAnsi="Times New Roman" w:cs="Times New Roman"/>
          <w:b/>
          <w:sz w:val="28"/>
          <w:szCs w:val="28"/>
        </w:rPr>
      </w:pPr>
      <w:r>
        <w:rPr>
          <w:rFonts w:ascii="Times New Roman" w:hAnsi="Times New Roman" w:cs="Times New Roman"/>
          <w:b/>
          <w:sz w:val="28"/>
          <w:szCs w:val="28"/>
        </w:rPr>
        <w:t>Câu 2: Trong 2 phương pháp tìm kiếm đã học trường hợp nào thì cả 2 phương pháp đều như  nhau? Giải thích tại sao?</w:t>
      </w:r>
    </w:p>
    <w:p w:rsidR="008800A2" w:rsidRDefault="008800A2" w:rsidP="008800A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hai phương pháp tìm kiếm đã học trường hợp cả hai phương pháp đều như nhau trong trường hợp:</w:t>
      </w:r>
      <w:r w:rsidR="00C87BF9">
        <w:rPr>
          <w:rFonts w:ascii="Times New Roman" w:hAnsi="Times New Roman" w:cs="Times New Roman"/>
          <w:sz w:val="28"/>
          <w:szCs w:val="28"/>
        </w:rPr>
        <w:t xml:space="preserve"> có 2 phần tử</w:t>
      </w:r>
      <w:r>
        <w:rPr>
          <w:rFonts w:ascii="Times New Roman" w:hAnsi="Times New Roman" w:cs="Times New Roman"/>
          <w:sz w:val="28"/>
          <w:szCs w:val="28"/>
        </w:rPr>
        <w:t xml:space="preserve"> </w:t>
      </w:r>
      <w:r w:rsidR="00C87BF9">
        <w:rPr>
          <w:rFonts w:ascii="Times New Roman" w:hAnsi="Times New Roman" w:cs="Times New Roman"/>
          <w:sz w:val="28"/>
          <w:szCs w:val="28"/>
        </w:rPr>
        <w:t>(</w:t>
      </w:r>
      <w:r>
        <w:rPr>
          <w:rFonts w:ascii="Times New Roman" w:hAnsi="Times New Roman" w:cs="Times New Roman"/>
          <w:sz w:val="28"/>
          <w:szCs w:val="28"/>
        </w:rPr>
        <w:t>số lần so sánh bằng nhau</w:t>
      </w:r>
      <w:r w:rsidR="00C87BF9">
        <w:rPr>
          <w:rFonts w:ascii="Times New Roman" w:hAnsi="Times New Roman" w:cs="Times New Roman"/>
          <w:sz w:val="28"/>
          <w:szCs w:val="28"/>
        </w:rPr>
        <w:t>).</w:t>
      </w:r>
    </w:p>
    <w:p w:rsidR="008F7C7A" w:rsidRDefault="008800A2" w:rsidP="008F7C7A">
      <w:pPr>
        <w:pStyle w:val="ListParagraph"/>
        <w:numPr>
          <w:ilvl w:val="0"/>
          <w:numId w:val="1"/>
        </w:numPr>
        <w:rPr>
          <w:rFonts w:ascii="Times New Roman" w:hAnsi="Times New Roman" w:cs="Times New Roman"/>
          <w:sz w:val="28"/>
          <w:szCs w:val="28"/>
        </w:rPr>
      </w:pPr>
      <w:r w:rsidRPr="008800A2">
        <w:rPr>
          <w:rFonts w:ascii="Times New Roman" w:hAnsi="Times New Roman" w:cs="Times New Roman"/>
          <w:sz w:val="28"/>
          <w:szCs w:val="28"/>
        </w:rPr>
        <w:t xml:space="preserve">Giải thích: giả sử cho 2 phần tử đã sắp xếp: 90, 50. </w:t>
      </w:r>
      <w:r>
        <w:rPr>
          <w:rFonts w:ascii="Times New Roman" w:hAnsi="Times New Roman" w:cs="Times New Roman"/>
          <w:sz w:val="28"/>
          <w:szCs w:val="28"/>
        </w:rPr>
        <w:t>Sử dụng 2 phương pháp tìm kiếm và đếm số phép so sánh của 2 phương pháp. X = 50.</w:t>
      </w:r>
    </w:p>
    <w:p w:rsidR="008800A2" w:rsidRDefault="008800A2" w:rsidP="008800A2">
      <w:pPr>
        <w:pStyle w:val="ListParagraph"/>
        <w:rPr>
          <w:rFonts w:ascii="Times New Roman" w:hAnsi="Times New Roman" w:cs="Times New Roman"/>
          <w:sz w:val="28"/>
          <w:szCs w:val="28"/>
        </w:rPr>
      </w:pPr>
      <w:r>
        <w:rPr>
          <w:rFonts w:ascii="Times New Roman" w:hAnsi="Times New Roman" w:cs="Times New Roman"/>
          <w:sz w:val="28"/>
          <w:szCs w:val="28"/>
        </w:rPr>
        <w:t>+ Phương pháp tìm kiếm tuần tự:</w:t>
      </w:r>
    </w:p>
    <w:tbl>
      <w:tblPr>
        <w:tblStyle w:val="TableGrid"/>
        <w:tblW w:w="0" w:type="auto"/>
        <w:tblInd w:w="720" w:type="dxa"/>
        <w:tblLook w:val="04A0" w:firstRow="1" w:lastRow="0" w:firstColumn="1" w:lastColumn="0" w:noHBand="0" w:noVBand="1"/>
      </w:tblPr>
      <w:tblGrid>
        <w:gridCol w:w="2210"/>
        <w:gridCol w:w="2210"/>
      </w:tblGrid>
      <w:tr w:rsidR="008800A2" w:rsidTr="009E1739">
        <w:trPr>
          <w:trHeight w:val="377"/>
        </w:trPr>
        <w:tc>
          <w:tcPr>
            <w:tcW w:w="2210" w:type="dxa"/>
          </w:tcPr>
          <w:p w:rsidR="008800A2" w:rsidRDefault="009E1739" w:rsidP="009E173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90</w:t>
            </w:r>
          </w:p>
        </w:tc>
        <w:tc>
          <w:tcPr>
            <w:tcW w:w="2210" w:type="dxa"/>
          </w:tcPr>
          <w:p w:rsidR="008800A2" w:rsidRDefault="009E1739" w:rsidP="009E173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50</w:t>
            </w:r>
          </w:p>
        </w:tc>
      </w:tr>
    </w:tbl>
    <w:p w:rsidR="008800A2" w:rsidRDefault="009E1739" w:rsidP="008800A2">
      <w:pPr>
        <w:pStyle w:val="ListParagraph"/>
        <w:rPr>
          <w:rFonts w:ascii="Times New Roman" w:hAnsi="Times New Roman" w:cs="Times New Roman"/>
          <w:sz w:val="28"/>
          <w:szCs w:val="28"/>
        </w:rPr>
      </w:pPr>
      <w:r>
        <w:rPr>
          <w:rFonts w:ascii="Times New Roman" w:hAnsi="Times New Roman" w:cs="Times New Roman"/>
          <w:sz w:val="28"/>
          <w:szCs w:val="28"/>
        </w:rPr>
        <w:t>a [0]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 [1]</w:t>
      </w:r>
    </w:p>
    <w:p w:rsidR="009E1739" w:rsidRDefault="009E1739" w:rsidP="008800A2">
      <w:pPr>
        <w:pStyle w:val="ListParagraph"/>
        <w:rPr>
          <w:rFonts w:ascii="Times New Roman" w:hAnsi="Times New Roman" w:cs="Times New Roman"/>
          <w:sz w:val="28"/>
          <w:szCs w:val="28"/>
        </w:rPr>
      </w:pPr>
      <w:r>
        <w:rPr>
          <w:rFonts w:ascii="Times New Roman" w:hAnsi="Times New Roman" w:cs="Times New Roman"/>
          <w:sz w:val="28"/>
          <w:szCs w:val="28"/>
        </w:rPr>
        <w:t>so sánh giá trị x với a [i] (i = 0):</w:t>
      </w:r>
    </w:p>
    <w:p w:rsidR="009E1739" w:rsidRDefault="009E1739" w:rsidP="008800A2">
      <w:pPr>
        <w:pStyle w:val="ListParagraph"/>
        <w:rPr>
          <w:rFonts w:ascii="Times New Roman" w:hAnsi="Times New Roman" w:cs="Times New Roman"/>
          <w:sz w:val="28"/>
          <w:szCs w:val="28"/>
        </w:rPr>
      </w:pPr>
      <w:r>
        <w:rPr>
          <w:rFonts w:ascii="Times New Roman" w:hAnsi="Times New Roman" w:cs="Times New Roman"/>
          <w:sz w:val="28"/>
          <w:szCs w:val="28"/>
        </w:rPr>
        <w:tab/>
        <w:t>a[0] = 90 != X, i++;</w:t>
      </w:r>
    </w:p>
    <w:p w:rsidR="009E1739" w:rsidRDefault="009E1739" w:rsidP="009E1739">
      <w:pPr>
        <w:pStyle w:val="ListParagraph"/>
        <w:rPr>
          <w:rFonts w:ascii="Times New Roman" w:hAnsi="Times New Roman" w:cs="Times New Roman"/>
          <w:sz w:val="28"/>
          <w:szCs w:val="28"/>
        </w:rPr>
      </w:pPr>
      <w:r>
        <w:rPr>
          <w:rFonts w:ascii="Times New Roman" w:hAnsi="Times New Roman" w:cs="Times New Roman"/>
          <w:sz w:val="28"/>
          <w:szCs w:val="28"/>
        </w:rPr>
        <w:t>so sánh giá trị x với a [i] (</w:t>
      </w:r>
      <w:r>
        <w:rPr>
          <w:rFonts w:ascii="Times New Roman" w:hAnsi="Times New Roman" w:cs="Times New Roman"/>
          <w:sz w:val="28"/>
          <w:szCs w:val="28"/>
        </w:rPr>
        <w:t>i = 1</w:t>
      </w:r>
      <w:r>
        <w:rPr>
          <w:rFonts w:ascii="Times New Roman" w:hAnsi="Times New Roman" w:cs="Times New Roman"/>
          <w:sz w:val="28"/>
          <w:szCs w:val="28"/>
        </w:rPr>
        <w:t>):</w:t>
      </w:r>
    </w:p>
    <w:p w:rsidR="009E1739" w:rsidRDefault="009E1739" w:rsidP="009E1739">
      <w:pPr>
        <w:pStyle w:val="ListParagrap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 xml:space="preserve"> = 50 = X, tìm thấy X tại vị trí i = 3, tìm kiếm kết thúc.</w:t>
      </w:r>
    </w:p>
    <w:p w:rsidR="009E1739" w:rsidRDefault="009E1739" w:rsidP="009E173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Vậy số phép so sánh củ</w:t>
      </w:r>
      <w:r w:rsidR="00C87BF9">
        <w:rPr>
          <w:rFonts w:ascii="Times New Roman" w:hAnsi="Times New Roman" w:cs="Times New Roman"/>
          <w:sz w:val="28"/>
          <w:szCs w:val="28"/>
        </w:rPr>
        <w:t>a phương pháp này là 2 phép.</w:t>
      </w:r>
    </w:p>
    <w:p w:rsidR="009E1739" w:rsidRDefault="009E1739" w:rsidP="009E1739">
      <w:pPr>
        <w:ind w:left="720"/>
        <w:rPr>
          <w:rFonts w:ascii="Times New Roman" w:hAnsi="Times New Roman" w:cs="Times New Roman"/>
          <w:sz w:val="28"/>
          <w:szCs w:val="28"/>
        </w:rPr>
      </w:pPr>
      <w:r>
        <w:rPr>
          <w:rFonts w:ascii="Times New Roman" w:hAnsi="Times New Roman" w:cs="Times New Roman"/>
          <w:sz w:val="28"/>
          <w:szCs w:val="28"/>
        </w:rPr>
        <w:t>+ Phương pháp tìm kiếm nhị phân:</w:t>
      </w:r>
    </w:p>
    <w:tbl>
      <w:tblPr>
        <w:tblStyle w:val="TableGrid"/>
        <w:tblW w:w="0" w:type="auto"/>
        <w:tblInd w:w="720" w:type="dxa"/>
        <w:tblLook w:val="04A0" w:firstRow="1" w:lastRow="0" w:firstColumn="1" w:lastColumn="0" w:noHBand="0" w:noVBand="1"/>
      </w:tblPr>
      <w:tblGrid>
        <w:gridCol w:w="2210"/>
        <w:gridCol w:w="2210"/>
      </w:tblGrid>
      <w:tr w:rsidR="009E1739" w:rsidTr="007F5BF5">
        <w:trPr>
          <w:trHeight w:val="377"/>
        </w:trPr>
        <w:tc>
          <w:tcPr>
            <w:tcW w:w="2210" w:type="dxa"/>
          </w:tcPr>
          <w:p w:rsidR="009E1739" w:rsidRDefault="009E1739" w:rsidP="007F5BF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90</w:t>
            </w:r>
          </w:p>
        </w:tc>
        <w:tc>
          <w:tcPr>
            <w:tcW w:w="2210" w:type="dxa"/>
          </w:tcPr>
          <w:p w:rsidR="009E1739" w:rsidRDefault="009E1739" w:rsidP="007F5BF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50</w:t>
            </w:r>
          </w:p>
        </w:tc>
      </w:tr>
    </w:tbl>
    <w:p w:rsidR="009E1739" w:rsidRDefault="009E1739" w:rsidP="009E1739">
      <w:pPr>
        <w:pStyle w:val="ListParagraph"/>
        <w:rPr>
          <w:rFonts w:ascii="Times New Roman" w:hAnsi="Times New Roman" w:cs="Times New Roman"/>
          <w:sz w:val="28"/>
          <w:szCs w:val="28"/>
        </w:rPr>
      </w:pPr>
      <w:r>
        <w:rPr>
          <w:rFonts w:ascii="Times New Roman" w:hAnsi="Times New Roman" w:cs="Times New Roman"/>
          <w:sz w:val="28"/>
          <w:szCs w:val="28"/>
        </w:rPr>
        <w:t>a [0]</w:t>
      </w:r>
      <w:r w:rsidR="00C87BF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 [1]</w:t>
      </w:r>
    </w:p>
    <w:p w:rsidR="009E1739" w:rsidRDefault="009E1739" w:rsidP="009E1739">
      <w:pPr>
        <w:pStyle w:val="ListParagraph"/>
        <w:rPr>
          <w:rFonts w:ascii="Times New Roman" w:hAnsi="Times New Roman" w:cs="Times New Roman"/>
          <w:sz w:val="28"/>
          <w:szCs w:val="28"/>
        </w:rPr>
      </w:pPr>
      <w:r>
        <w:rPr>
          <w:rFonts w:ascii="Times New Roman" w:hAnsi="Times New Roman" w:cs="Times New Roman"/>
          <w:sz w:val="28"/>
          <w:szCs w:val="28"/>
        </w:rPr>
        <w:t>Với left = 0, right = 1;</w:t>
      </w:r>
    </w:p>
    <w:p w:rsidR="009E1739" w:rsidRDefault="009E1739" w:rsidP="009E1739">
      <w:pPr>
        <w:pStyle w:val="ListParagraph"/>
        <w:rPr>
          <w:rFonts w:ascii="Times New Roman" w:hAnsi="Times New Roman" w:cs="Times New Roman"/>
          <w:sz w:val="28"/>
          <w:szCs w:val="28"/>
        </w:rPr>
      </w:pPr>
      <w:r>
        <w:rPr>
          <w:rFonts w:ascii="Times New Roman" w:hAnsi="Times New Roman" w:cs="Times New Roman"/>
          <w:sz w:val="28"/>
          <w:szCs w:val="28"/>
        </w:rPr>
        <w:t xml:space="preserve">So sánh phần tử X </w:t>
      </w:r>
      <w:r w:rsidR="00C87BF9">
        <w:rPr>
          <w:rFonts w:ascii="Times New Roman" w:hAnsi="Times New Roman" w:cs="Times New Roman"/>
          <w:sz w:val="28"/>
          <w:szCs w:val="28"/>
        </w:rPr>
        <w:t>tại vị trí a[(left + right)/2]</w:t>
      </w:r>
    </w:p>
    <w:p w:rsidR="00C87BF9" w:rsidRDefault="00C87BF9" w:rsidP="009E1739">
      <w:pPr>
        <w:pStyle w:val="ListParagraph"/>
        <w:rPr>
          <w:rFonts w:ascii="Times New Roman" w:hAnsi="Times New Roman" w:cs="Times New Roman"/>
          <w:sz w:val="28"/>
          <w:szCs w:val="28"/>
        </w:rPr>
      </w:pPr>
      <w:r>
        <w:rPr>
          <w:rFonts w:ascii="Times New Roman" w:hAnsi="Times New Roman" w:cs="Times New Roman"/>
          <w:sz w:val="28"/>
          <w:szCs w:val="28"/>
        </w:rPr>
        <w:tab/>
        <w:t>a [(0+1)/2]=a[0]</w:t>
      </w:r>
    </w:p>
    <w:p w:rsidR="00C87BF9" w:rsidRDefault="00C87BF9" w:rsidP="009E1739">
      <w:pPr>
        <w:pStyle w:val="ListParagraph"/>
        <w:rPr>
          <w:rFonts w:ascii="Times New Roman" w:hAnsi="Times New Roman" w:cs="Times New Roman"/>
          <w:sz w:val="28"/>
          <w:szCs w:val="28"/>
        </w:rPr>
      </w:pPr>
      <w:r>
        <w:rPr>
          <w:rFonts w:ascii="Times New Roman" w:hAnsi="Times New Roman" w:cs="Times New Roman"/>
          <w:sz w:val="28"/>
          <w:szCs w:val="28"/>
        </w:rPr>
        <w:tab/>
        <w:t>a[0] = 90 &gt; X.</w:t>
      </w:r>
    </w:p>
    <w:p w:rsidR="00C87BF9" w:rsidRDefault="00C87BF9" w:rsidP="009E1739">
      <w:pPr>
        <w:pStyle w:val="ListParagraph"/>
        <w:rPr>
          <w:rFonts w:ascii="Times New Roman" w:hAnsi="Times New Roman" w:cs="Times New Roman"/>
          <w:sz w:val="28"/>
          <w:szCs w:val="28"/>
        </w:rPr>
      </w:pPr>
      <w:r>
        <w:rPr>
          <w:rFonts w:ascii="Times New Roman" w:hAnsi="Times New Roman" w:cs="Times New Roman"/>
          <w:sz w:val="28"/>
          <w:szCs w:val="28"/>
        </w:rPr>
        <w:t>Giới hạn so sánh phần tử X từ vị trí a[(left + right)/2 +1] đến right = 1</w:t>
      </w:r>
    </w:p>
    <w:p w:rsidR="00C87BF9" w:rsidRDefault="00C87BF9" w:rsidP="009E1739">
      <w:pPr>
        <w:pStyle w:val="ListParagraph"/>
        <w:rPr>
          <w:rFonts w:ascii="Times New Roman" w:hAnsi="Times New Roman" w:cs="Times New Roman"/>
          <w:sz w:val="28"/>
          <w:szCs w:val="28"/>
        </w:rPr>
      </w:pPr>
      <w:r>
        <w:rPr>
          <w:rFonts w:ascii="Times New Roman" w:hAnsi="Times New Roman" w:cs="Times New Roman"/>
          <w:sz w:val="28"/>
          <w:szCs w:val="28"/>
        </w:rPr>
        <w:tab/>
        <w:t>a [(0+1)/2 +1]= a[1]</w:t>
      </w:r>
    </w:p>
    <w:p w:rsidR="00C87BF9" w:rsidRDefault="00C87BF9" w:rsidP="009E1739">
      <w:pPr>
        <w:pStyle w:val="ListParagraph"/>
        <w:rPr>
          <w:rFonts w:ascii="Times New Roman" w:hAnsi="Times New Roman" w:cs="Times New Roman"/>
          <w:sz w:val="28"/>
          <w:szCs w:val="28"/>
        </w:rPr>
      </w:pPr>
      <w:r>
        <w:rPr>
          <w:rFonts w:ascii="Times New Roman" w:hAnsi="Times New Roman" w:cs="Times New Roman"/>
          <w:sz w:val="28"/>
          <w:szCs w:val="28"/>
        </w:rPr>
        <w:lastRenderedPageBreak/>
        <w:tab/>
        <w:t>a[1]=50 = X, tìm thấy x.</w:t>
      </w:r>
    </w:p>
    <w:p w:rsidR="00C87BF9" w:rsidRDefault="00C87BF9" w:rsidP="00C87BF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Số phép so sánh của phương pháp này là 2 phép</w:t>
      </w:r>
    </w:p>
    <w:p w:rsidR="00C87BF9" w:rsidRPr="00C87BF9" w:rsidRDefault="00C87BF9" w:rsidP="00C87BF9">
      <w:pPr>
        <w:ind w:left="720"/>
        <w:rPr>
          <w:rFonts w:ascii="Times New Roman" w:hAnsi="Times New Roman" w:cs="Times New Roman"/>
          <w:sz w:val="28"/>
          <w:szCs w:val="28"/>
        </w:rPr>
      </w:pPr>
      <w:r>
        <w:rPr>
          <w:rFonts w:ascii="Times New Roman" w:hAnsi="Times New Roman" w:cs="Times New Roman"/>
          <w:sz w:val="28"/>
          <w:szCs w:val="28"/>
        </w:rPr>
        <w:t>Vậy trong trường hợp tìm kiếm trong danh sách có 2 phần tử thì cả hai phương pháp sẽ</w:t>
      </w:r>
      <w:r w:rsidR="002D1CA9">
        <w:rPr>
          <w:rFonts w:ascii="Times New Roman" w:hAnsi="Times New Roman" w:cs="Times New Roman"/>
          <w:sz w:val="28"/>
          <w:szCs w:val="28"/>
        </w:rPr>
        <w:t xml:space="preserve"> như nhau do có số lần so sánh giống nhau.</w:t>
      </w:r>
    </w:p>
    <w:p w:rsidR="008F7C7A" w:rsidRDefault="008F7C7A" w:rsidP="008F7C7A">
      <w:pPr>
        <w:rPr>
          <w:rFonts w:ascii="Times New Roman" w:hAnsi="Times New Roman" w:cs="Times New Roman"/>
          <w:b/>
          <w:sz w:val="28"/>
          <w:szCs w:val="28"/>
        </w:rPr>
      </w:pPr>
      <w:r>
        <w:rPr>
          <w:rFonts w:ascii="Times New Roman" w:hAnsi="Times New Roman" w:cs="Times New Roman"/>
          <w:b/>
          <w:sz w:val="28"/>
          <w:szCs w:val="28"/>
        </w:rPr>
        <w:t>Câu 3: Ngoài các phương pháp sắp xếp thứ tự đã học, hãy tìm hiểu thêm một phương pháp xếp thứ tự khác, giới thiệu sơ và giải thích.</w:t>
      </w:r>
    </w:p>
    <w:p w:rsidR="002D1CA9" w:rsidRPr="0015357D" w:rsidRDefault="0015357D" w:rsidP="008F7C7A">
      <w:pPr>
        <w:rPr>
          <w:rFonts w:ascii="Times New Roman" w:hAnsi="Times New Roman" w:cs="Times New Roman"/>
          <w:color w:val="000000"/>
          <w:sz w:val="28"/>
          <w:szCs w:val="28"/>
          <w:shd w:val="clear" w:color="auto" w:fill="FFFFFF"/>
        </w:rPr>
      </w:pPr>
      <w:r w:rsidRPr="0015357D">
        <w:rPr>
          <w:rFonts w:ascii="Times New Roman" w:hAnsi="Times New Roman" w:cs="Times New Roman"/>
          <w:color w:val="000000"/>
          <w:sz w:val="28"/>
          <w:szCs w:val="28"/>
          <w:shd w:val="clear" w:color="auto" w:fill="FFFFFF"/>
        </w:rPr>
        <w:t>Shell Sort là một giải thuật sắp xếp mang lại hiệu quả cao dựa trên giải thuật </w:t>
      </w:r>
      <w:r w:rsidRPr="0015357D">
        <w:rPr>
          <w:rFonts w:ascii="Times New Roman" w:hAnsi="Times New Roman" w:cs="Times New Roman"/>
          <w:b/>
          <w:bCs/>
          <w:color w:val="000000"/>
          <w:sz w:val="28"/>
          <w:szCs w:val="28"/>
          <w:shd w:val="clear" w:color="auto" w:fill="FFFFFF"/>
        </w:rPr>
        <w:t>sắp xếp chèn (Insertion Sort)</w:t>
      </w:r>
      <w:r w:rsidRPr="0015357D">
        <w:rPr>
          <w:rFonts w:ascii="Times New Roman" w:hAnsi="Times New Roman" w:cs="Times New Roman"/>
          <w:color w:val="000000"/>
          <w:sz w:val="28"/>
          <w:szCs w:val="28"/>
          <w:shd w:val="clear" w:color="auto" w:fill="FFFFFF"/>
        </w:rPr>
        <w:t>. Giải thuật này tránh các trường hợp phải tráo đổi vị trí của hai phần tử xa nhau trong giải thuật sắp xếp chọn (nếu như phần tử nhỏ hơn ở vị trí bên phải khá xa so với phần tử lớn hơn bên trái).</w:t>
      </w:r>
    </w:p>
    <w:p w:rsidR="0015357D" w:rsidRPr="0015357D" w:rsidRDefault="0015357D" w:rsidP="0015357D">
      <w:pPr>
        <w:spacing w:after="240" w:line="360" w:lineRule="atLeast"/>
        <w:ind w:left="48" w:right="48"/>
        <w:jc w:val="both"/>
        <w:rPr>
          <w:rFonts w:ascii="Times New Roman" w:eastAsia="Times New Roman" w:hAnsi="Times New Roman" w:cs="Times New Roman"/>
          <w:color w:val="000000"/>
          <w:sz w:val="28"/>
          <w:szCs w:val="28"/>
        </w:rPr>
      </w:pPr>
      <w:r w:rsidRPr="0015357D">
        <w:rPr>
          <w:rFonts w:ascii="Times New Roman" w:eastAsia="Times New Roman" w:hAnsi="Times New Roman" w:cs="Times New Roman"/>
          <w:color w:val="000000"/>
          <w:sz w:val="28"/>
          <w:szCs w:val="28"/>
        </w:rPr>
        <w:t>Đầu tiên, giải thuật này sử dụng giải thuật sắp xếp chọn trên các phần tử có khoảng cách xa nhau, sau đó sắp xếp các phần tử có khoảng cách hẹp hơn. Khoảng cách này còn được gọi là </w:t>
      </w:r>
      <w:r w:rsidRPr="0015357D">
        <w:rPr>
          <w:rFonts w:ascii="Times New Roman" w:eastAsia="Times New Roman" w:hAnsi="Times New Roman" w:cs="Times New Roman"/>
          <w:b/>
          <w:bCs/>
          <w:color w:val="000000"/>
          <w:sz w:val="28"/>
          <w:szCs w:val="28"/>
        </w:rPr>
        <w:t>khoảng (interval)</w:t>
      </w:r>
      <w:r w:rsidRPr="0015357D">
        <w:rPr>
          <w:rFonts w:ascii="Times New Roman" w:eastAsia="Times New Roman" w:hAnsi="Times New Roman" w:cs="Times New Roman"/>
          <w:color w:val="000000"/>
          <w:sz w:val="28"/>
          <w:szCs w:val="28"/>
        </w:rPr>
        <w:t> – là số vị trí từ phần tử này tới phần tử khác. Khoảng này được tính dựa vào công thức Knuth như sau:</w:t>
      </w:r>
    </w:p>
    <w:p w:rsidR="0015357D" w:rsidRPr="0015357D" w:rsidRDefault="0015357D" w:rsidP="0015357D">
      <w:pPr>
        <w:spacing w:after="240" w:line="360" w:lineRule="atLeast"/>
        <w:ind w:left="48" w:right="48" w:firstLine="672"/>
        <w:jc w:val="both"/>
        <w:rPr>
          <w:rFonts w:ascii="Times New Roman" w:eastAsia="Times New Roman" w:hAnsi="Times New Roman" w:cs="Times New Roman"/>
          <w:color w:val="000000"/>
          <w:sz w:val="28"/>
          <w:szCs w:val="28"/>
        </w:rPr>
      </w:pPr>
      <w:r w:rsidRPr="0015357D">
        <w:rPr>
          <w:rFonts w:ascii="Times New Roman" w:eastAsia="Times New Roman" w:hAnsi="Times New Roman" w:cs="Times New Roman"/>
          <w:color w:val="000000"/>
          <w:sz w:val="28"/>
          <w:szCs w:val="28"/>
        </w:rPr>
        <w:t>h = h* 3 + 1</w:t>
      </w:r>
    </w:p>
    <w:p w:rsidR="0015357D" w:rsidRPr="0015357D" w:rsidRDefault="0015357D" w:rsidP="0015357D">
      <w:pPr>
        <w:spacing w:after="240" w:line="360" w:lineRule="atLeast"/>
        <w:ind w:left="48" w:right="48"/>
        <w:jc w:val="both"/>
        <w:rPr>
          <w:rFonts w:ascii="Times New Roman" w:eastAsia="Times New Roman" w:hAnsi="Times New Roman" w:cs="Times New Roman"/>
          <w:color w:val="000000"/>
          <w:sz w:val="28"/>
          <w:szCs w:val="28"/>
        </w:rPr>
      </w:pPr>
      <w:r w:rsidRPr="0015357D">
        <w:rPr>
          <w:rFonts w:ascii="Times New Roman" w:eastAsia="Times New Roman" w:hAnsi="Times New Roman" w:cs="Times New Roman"/>
          <w:color w:val="000000"/>
          <w:sz w:val="28"/>
          <w:szCs w:val="28"/>
        </w:rPr>
        <w:tab/>
      </w:r>
      <w:r w:rsidRPr="0015357D">
        <w:rPr>
          <w:rFonts w:ascii="Times New Roman" w:eastAsia="Times New Roman" w:hAnsi="Times New Roman" w:cs="Times New Roman"/>
          <w:color w:val="000000"/>
          <w:sz w:val="28"/>
          <w:szCs w:val="28"/>
        </w:rPr>
        <w:tab/>
        <w:t>h: là khoảng (interval) với giá trị ban đầu là 1.</w:t>
      </w:r>
    </w:p>
    <w:p w:rsidR="0015357D" w:rsidRPr="0015357D" w:rsidRDefault="0015357D" w:rsidP="0015357D">
      <w:pPr>
        <w:spacing w:after="240" w:line="360" w:lineRule="atLeast"/>
        <w:ind w:left="48" w:right="48"/>
        <w:jc w:val="both"/>
        <w:rPr>
          <w:rFonts w:ascii="Times New Roman" w:eastAsia="Times New Roman" w:hAnsi="Times New Roman" w:cs="Times New Roman"/>
          <w:color w:val="000000"/>
          <w:sz w:val="28"/>
          <w:szCs w:val="28"/>
        </w:rPr>
      </w:pPr>
      <w:r w:rsidRPr="0015357D">
        <w:rPr>
          <w:rFonts w:ascii="Times New Roman" w:hAnsi="Times New Roman" w:cs="Times New Roman"/>
          <w:color w:val="000000"/>
          <w:sz w:val="28"/>
          <w:szCs w:val="28"/>
          <w:shd w:val="clear" w:color="auto" w:fill="FFFFFF"/>
        </w:rPr>
        <w:t>Giải thuật này khá hiệu quả với các tập dữ liệu có kích cỡ trung bình khi mà độ phức tạp trường hợp xấu nhất và trường hợp trung bình là O(n), với n là số phần tử.</w:t>
      </w:r>
      <w:bookmarkStart w:id="0" w:name="_GoBack"/>
      <w:bookmarkEnd w:id="0"/>
    </w:p>
    <w:p w:rsidR="008F7C7A" w:rsidRDefault="008F7C7A" w:rsidP="008F7C7A">
      <w:pPr>
        <w:rPr>
          <w:rFonts w:ascii="Times New Roman" w:hAnsi="Times New Roman" w:cs="Times New Roman"/>
          <w:sz w:val="28"/>
          <w:szCs w:val="28"/>
        </w:rPr>
      </w:pPr>
    </w:p>
    <w:p w:rsidR="008F7C7A" w:rsidRDefault="008F7C7A" w:rsidP="008F7C7A">
      <w:pPr>
        <w:rPr>
          <w:rFonts w:ascii="Times New Roman" w:hAnsi="Times New Roman" w:cs="Times New Roman"/>
          <w:sz w:val="28"/>
          <w:szCs w:val="28"/>
        </w:rPr>
      </w:pPr>
    </w:p>
    <w:p w:rsidR="008F7C7A" w:rsidRPr="008F7C7A" w:rsidRDefault="008F7C7A" w:rsidP="008F7C7A">
      <w:pPr>
        <w:rPr>
          <w:rFonts w:ascii="Times New Roman" w:hAnsi="Times New Roman" w:cs="Times New Roman"/>
          <w:sz w:val="28"/>
          <w:szCs w:val="28"/>
        </w:rPr>
      </w:pPr>
    </w:p>
    <w:sectPr w:rsidR="008F7C7A" w:rsidRPr="008F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624"/>
    <w:multiLevelType w:val="hybridMultilevel"/>
    <w:tmpl w:val="A8728972"/>
    <w:lvl w:ilvl="0" w:tplc="E0444F4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C0B3668"/>
    <w:multiLevelType w:val="hybridMultilevel"/>
    <w:tmpl w:val="27C4E19C"/>
    <w:lvl w:ilvl="0" w:tplc="07B056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C7A"/>
    <w:rsid w:val="000E0908"/>
    <w:rsid w:val="0015357D"/>
    <w:rsid w:val="001839D2"/>
    <w:rsid w:val="002D1CA9"/>
    <w:rsid w:val="006A1D2F"/>
    <w:rsid w:val="008800A2"/>
    <w:rsid w:val="008F7C7A"/>
    <w:rsid w:val="009E1739"/>
    <w:rsid w:val="00C8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08"/>
    <w:pPr>
      <w:ind w:left="720"/>
      <w:contextualSpacing/>
    </w:pPr>
  </w:style>
  <w:style w:type="table" w:styleId="TableGrid">
    <w:name w:val="Table Grid"/>
    <w:basedOn w:val="TableNormal"/>
    <w:uiPriority w:val="59"/>
    <w:rsid w:val="00880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535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57D"/>
    <w:rPr>
      <w:rFonts w:ascii="Courier New" w:eastAsia="Times New Roman" w:hAnsi="Courier New" w:cs="Courier New"/>
      <w:sz w:val="20"/>
      <w:szCs w:val="20"/>
    </w:rPr>
  </w:style>
  <w:style w:type="character" w:customStyle="1" w:styleId="pln">
    <w:name w:val="pln"/>
    <w:basedOn w:val="DefaultParagraphFont"/>
    <w:rsid w:val="0015357D"/>
  </w:style>
  <w:style w:type="character" w:customStyle="1" w:styleId="pun">
    <w:name w:val="pun"/>
    <w:basedOn w:val="DefaultParagraphFont"/>
    <w:rsid w:val="0015357D"/>
  </w:style>
  <w:style w:type="character" w:customStyle="1" w:styleId="lit">
    <w:name w:val="lit"/>
    <w:basedOn w:val="DefaultParagraphFont"/>
    <w:rsid w:val="0015357D"/>
  </w:style>
  <w:style w:type="character" w:customStyle="1" w:styleId="typ">
    <w:name w:val="typ"/>
    <w:basedOn w:val="DefaultParagraphFont"/>
    <w:rsid w:val="00153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08"/>
    <w:pPr>
      <w:ind w:left="720"/>
      <w:contextualSpacing/>
    </w:pPr>
  </w:style>
  <w:style w:type="table" w:styleId="TableGrid">
    <w:name w:val="Table Grid"/>
    <w:basedOn w:val="TableNormal"/>
    <w:uiPriority w:val="59"/>
    <w:rsid w:val="00880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535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57D"/>
    <w:rPr>
      <w:rFonts w:ascii="Courier New" w:eastAsia="Times New Roman" w:hAnsi="Courier New" w:cs="Courier New"/>
      <w:sz w:val="20"/>
      <w:szCs w:val="20"/>
    </w:rPr>
  </w:style>
  <w:style w:type="character" w:customStyle="1" w:styleId="pln">
    <w:name w:val="pln"/>
    <w:basedOn w:val="DefaultParagraphFont"/>
    <w:rsid w:val="0015357D"/>
  </w:style>
  <w:style w:type="character" w:customStyle="1" w:styleId="pun">
    <w:name w:val="pun"/>
    <w:basedOn w:val="DefaultParagraphFont"/>
    <w:rsid w:val="0015357D"/>
  </w:style>
  <w:style w:type="character" w:customStyle="1" w:styleId="lit">
    <w:name w:val="lit"/>
    <w:basedOn w:val="DefaultParagraphFont"/>
    <w:rsid w:val="0015357D"/>
  </w:style>
  <w:style w:type="character" w:customStyle="1" w:styleId="typ">
    <w:name w:val="typ"/>
    <w:basedOn w:val="DefaultParagraphFont"/>
    <w:rsid w:val="00153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94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Tran</dc:creator>
  <cp:lastModifiedBy>Huong Tran</cp:lastModifiedBy>
  <cp:revision>2</cp:revision>
  <dcterms:created xsi:type="dcterms:W3CDTF">2019-07-28T12:56:00Z</dcterms:created>
  <dcterms:modified xsi:type="dcterms:W3CDTF">2019-07-29T03:40:00Z</dcterms:modified>
</cp:coreProperties>
</file>