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3145C4" w:rsidP="003145C4">
      <w:pPr>
        <w:jc w:val="center"/>
        <w:rPr>
          <w:b/>
          <w:sz w:val="40"/>
        </w:rPr>
      </w:pPr>
      <w:r>
        <w:rPr>
          <w:b/>
          <w:sz w:val="40"/>
        </w:rPr>
        <w:t>TRẢ LỜI CÂU HỎ</w:t>
      </w:r>
      <w:r w:rsidR="00C96857">
        <w:rPr>
          <w:b/>
          <w:sz w:val="40"/>
        </w:rPr>
        <w:t>I – CHƯƠNG 3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A855E8" w:rsidRDefault="00A855E8" w:rsidP="00A855E8">
      <w:pPr>
        <w:jc w:val="both"/>
        <w:rPr>
          <w:sz w:val="32"/>
        </w:rPr>
      </w:pPr>
      <w:r>
        <w:rPr>
          <w:b/>
          <w:sz w:val="32"/>
          <w:u w:val="single"/>
        </w:rPr>
        <w:t>Câu 1:</w:t>
      </w:r>
      <w:r w:rsidR="002C249D">
        <w:rPr>
          <w:b/>
          <w:sz w:val="32"/>
        </w:rPr>
        <w:t xml:space="preserve"> Trong </w:t>
      </w:r>
      <w:r w:rsidR="00823762">
        <w:rPr>
          <w:b/>
          <w:sz w:val="32"/>
        </w:rPr>
        <w:t>các phương pháp sắp xếp thứ tự đã học, phương pháp nào là tối ưu nhất, và kém tối ưu nhất? Tại sao?</w:t>
      </w:r>
    </w:p>
    <w:p w:rsidR="0092640C" w:rsidRDefault="00A205D6" w:rsidP="00823762">
      <w:pPr>
        <w:ind w:firstLine="360"/>
        <w:jc w:val="both"/>
        <w:rPr>
          <w:sz w:val="28"/>
        </w:rPr>
      </w:pPr>
      <w:r>
        <w:rPr>
          <w:sz w:val="28"/>
        </w:rPr>
        <w:t xml:space="preserve">Trong </w:t>
      </w:r>
      <w:r w:rsidR="00823762">
        <w:rPr>
          <w:sz w:val="28"/>
        </w:rPr>
        <w:t>các phương pháp sắp xếp thứ tự đã học như Selection Sort, Insertion Sort, Interchange Sort, Bubble Sort, Quick Sort, Heap Sort</w:t>
      </w:r>
      <w:r w:rsidR="0015222F">
        <w:rPr>
          <w:sz w:val="28"/>
        </w:rPr>
        <w:t>, thì Quick Sort được đánh giá là phương pháp sắp xếp thứ tự tối ưu nhất trong 6 phương pháp trên, bên cạnh đó, phương pháp sắp xếp thứ tự kém tối ưu nhất lại là Bubble Sort.</w:t>
      </w: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4068"/>
        <w:gridCol w:w="2600"/>
        <w:gridCol w:w="2908"/>
      </w:tblGrid>
      <w:tr w:rsidR="0063632D" w:rsidTr="00636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  <w:vAlign w:val="center"/>
          </w:tcPr>
          <w:p w:rsidR="0063632D" w:rsidRDefault="00701649" w:rsidP="007016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THUẬT TOÁN</w:t>
            </w:r>
            <w:r w:rsidR="0063632D">
              <w:rPr>
                <w:sz w:val="28"/>
              </w:rPr>
              <w:t xml:space="preserve"> SẮP XẾP</w:t>
            </w:r>
          </w:p>
        </w:tc>
        <w:tc>
          <w:tcPr>
            <w:tcW w:w="2600" w:type="dxa"/>
            <w:vAlign w:val="center"/>
          </w:tcPr>
          <w:p w:rsidR="0063632D" w:rsidRDefault="0063632D" w:rsidP="00636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ĐỘ PHỨC TẠP</w:t>
            </w:r>
          </w:p>
        </w:tc>
        <w:tc>
          <w:tcPr>
            <w:tcW w:w="2908" w:type="dxa"/>
            <w:vAlign w:val="center"/>
          </w:tcPr>
          <w:p w:rsidR="0063632D" w:rsidRDefault="00846E87" w:rsidP="006363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XẾP THỨ TỰ </w:t>
            </w:r>
            <w:r w:rsidR="0063632D">
              <w:rPr>
                <w:sz w:val="28"/>
              </w:rPr>
              <w:t>THỜI GIAN THỰC HIỆN</w:t>
            </w:r>
          </w:p>
        </w:tc>
      </w:tr>
      <w:tr w:rsidR="0063632D" w:rsidTr="0063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3632D" w:rsidRDefault="0063632D" w:rsidP="00823762">
            <w:pPr>
              <w:jc w:val="both"/>
              <w:rPr>
                <w:sz w:val="28"/>
              </w:rPr>
            </w:pPr>
            <w:r>
              <w:rPr>
                <w:sz w:val="28"/>
              </w:rPr>
              <w:t>Selection Sort</w:t>
            </w:r>
          </w:p>
        </w:tc>
        <w:tc>
          <w:tcPr>
            <w:tcW w:w="2600" w:type="dxa"/>
          </w:tcPr>
          <w:p w:rsidR="0063632D" w:rsidRDefault="00AE06A4" w:rsidP="0084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O(n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2908" w:type="dxa"/>
          </w:tcPr>
          <w:p w:rsidR="0063632D" w:rsidRDefault="00AE06A4" w:rsidP="0084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63632D" w:rsidTr="0063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3632D" w:rsidRDefault="0063632D" w:rsidP="00823762">
            <w:pPr>
              <w:jc w:val="both"/>
              <w:rPr>
                <w:sz w:val="28"/>
              </w:rPr>
            </w:pPr>
            <w:r>
              <w:rPr>
                <w:sz w:val="28"/>
              </w:rPr>
              <w:t>Insertion Sort</w:t>
            </w:r>
          </w:p>
        </w:tc>
        <w:tc>
          <w:tcPr>
            <w:tcW w:w="2600" w:type="dxa"/>
          </w:tcPr>
          <w:p w:rsidR="0063632D" w:rsidRDefault="00AE06A4" w:rsidP="0084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O(n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2908" w:type="dxa"/>
          </w:tcPr>
          <w:p w:rsidR="0063632D" w:rsidRDefault="00AE06A4" w:rsidP="0084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63632D" w:rsidTr="0063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3632D" w:rsidRDefault="0063632D" w:rsidP="00823762">
            <w:pPr>
              <w:jc w:val="both"/>
              <w:rPr>
                <w:sz w:val="28"/>
              </w:rPr>
            </w:pPr>
            <w:r>
              <w:rPr>
                <w:sz w:val="28"/>
              </w:rPr>
              <w:t>Interchange Sort</w:t>
            </w:r>
          </w:p>
        </w:tc>
        <w:tc>
          <w:tcPr>
            <w:tcW w:w="2600" w:type="dxa"/>
          </w:tcPr>
          <w:p w:rsidR="0063632D" w:rsidRDefault="00AE06A4" w:rsidP="0084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O(n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2908" w:type="dxa"/>
          </w:tcPr>
          <w:p w:rsidR="0063632D" w:rsidRDefault="00AE06A4" w:rsidP="0084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63632D" w:rsidTr="0063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3632D" w:rsidRDefault="0063632D" w:rsidP="00823762">
            <w:pPr>
              <w:jc w:val="both"/>
              <w:rPr>
                <w:sz w:val="28"/>
              </w:rPr>
            </w:pPr>
            <w:r>
              <w:rPr>
                <w:sz w:val="28"/>
              </w:rPr>
              <w:t>Bubble Sort</w:t>
            </w:r>
          </w:p>
        </w:tc>
        <w:tc>
          <w:tcPr>
            <w:tcW w:w="2600" w:type="dxa"/>
          </w:tcPr>
          <w:p w:rsidR="0063632D" w:rsidRDefault="00AE06A4" w:rsidP="0084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O(n</w:t>
            </w:r>
            <w:r>
              <w:rPr>
                <w:sz w:val="28"/>
                <w:vertAlign w:val="superscript"/>
              </w:rPr>
              <w:t>2</w:t>
            </w:r>
            <w:r>
              <w:rPr>
                <w:sz w:val="28"/>
              </w:rPr>
              <w:t>)</w:t>
            </w:r>
          </w:p>
        </w:tc>
        <w:tc>
          <w:tcPr>
            <w:tcW w:w="2908" w:type="dxa"/>
          </w:tcPr>
          <w:p w:rsidR="0063632D" w:rsidRDefault="00AE06A4" w:rsidP="0084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63632D" w:rsidTr="006363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3632D" w:rsidRDefault="0063632D" w:rsidP="00823762">
            <w:pPr>
              <w:jc w:val="both"/>
              <w:rPr>
                <w:sz w:val="28"/>
              </w:rPr>
            </w:pPr>
            <w:r>
              <w:rPr>
                <w:sz w:val="28"/>
              </w:rPr>
              <w:t>Quick Sort</w:t>
            </w:r>
          </w:p>
        </w:tc>
        <w:tc>
          <w:tcPr>
            <w:tcW w:w="2600" w:type="dxa"/>
          </w:tcPr>
          <w:p w:rsidR="0063632D" w:rsidRDefault="00AE06A4" w:rsidP="0084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O(n logn)</w:t>
            </w:r>
          </w:p>
        </w:tc>
        <w:tc>
          <w:tcPr>
            <w:tcW w:w="2908" w:type="dxa"/>
          </w:tcPr>
          <w:p w:rsidR="0063632D" w:rsidRDefault="00AE06A4" w:rsidP="00846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63632D" w:rsidTr="00636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3632D" w:rsidRDefault="0063632D" w:rsidP="00823762">
            <w:pPr>
              <w:jc w:val="both"/>
              <w:rPr>
                <w:sz w:val="28"/>
              </w:rPr>
            </w:pPr>
            <w:r>
              <w:rPr>
                <w:sz w:val="28"/>
              </w:rPr>
              <w:t>Heap Sort</w:t>
            </w:r>
          </w:p>
        </w:tc>
        <w:tc>
          <w:tcPr>
            <w:tcW w:w="2600" w:type="dxa"/>
          </w:tcPr>
          <w:p w:rsidR="0063632D" w:rsidRDefault="00AE06A4" w:rsidP="0084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O(n logn)</w:t>
            </w:r>
          </w:p>
        </w:tc>
        <w:tc>
          <w:tcPr>
            <w:tcW w:w="2908" w:type="dxa"/>
          </w:tcPr>
          <w:p w:rsidR="0063632D" w:rsidRDefault="00AE06A4" w:rsidP="00846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15222F" w:rsidRDefault="0025682E" w:rsidP="00823762">
      <w:pPr>
        <w:ind w:firstLine="360"/>
        <w:jc w:val="both"/>
        <w:rPr>
          <w:sz w:val="28"/>
        </w:rPr>
      </w:pPr>
      <w:r>
        <w:rPr>
          <w:sz w:val="28"/>
        </w:rPr>
        <w:t xml:space="preserve">Nhìn bảng thống kê ở trên, ta có thể dễ dàng nhìn thấy, nếu xét về độ phức tạp, thì Quick Sort và Heap Sort có độ phức tạp </w:t>
      </w:r>
      <w:r w:rsidR="00C43209">
        <w:rPr>
          <w:sz w:val="28"/>
        </w:rPr>
        <w:t xml:space="preserve">tương đương nhau và </w:t>
      </w:r>
      <w:r>
        <w:rPr>
          <w:sz w:val="28"/>
        </w:rPr>
        <w:t>thấp hơn hơn so với các thuật toán sắp xếp khác (O(n log n) &lt; O(n</w:t>
      </w:r>
      <w:r>
        <w:rPr>
          <w:sz w:val="28"/>
          <w:vertAlign w:val="superscript"/>
        </w:rPr>
        <w:t>2</w:t>
      </w:r>
      <w:r>
        <w:rPr>
          <w:sz w:val="28"/>
        </w:rPr>
        <w:t>))</w:t>
      </w:r>
      <w:r w:rsidR="00FE6843">
        <w:rPr>
          <w:sz w:val="28"/>
        </w:rPr>
        <w:t xml:space="preserve">. Thế nhưng, để lựa chọn giữa Quick Sort và Heap Sort, ta </w:t>
      </w:r>
      <w:r w:rsidR="00C43209">
        <w:rPr>
          <w:sz w:val="28"/>
        </w:rPr>
        <w:t>nên chọn Quick Sort. Vì</w:t>
      </w:r>
      <w:r w:rsidR="00FE6843">
        <w:rPr>
          <w:sz w:val="28"/>
        </w:rPr>
        <w:t xml:space="preserve"> Quick Sort thực hiện </w:t>
      </w:r>
      <w:r w:rsidR="00877085">
        <w:rPr>
          <w:sz w:val="28"/>
        </w:rPr>
        <w:t xml:space="preserve">việc sắp xếp thứ tự </w:t>
      </w:r>
      <w:r w:rsidR="00FE6843">
        <w:rPr>
          <w:sz w:val="28"/>
        </w:rPr>
        <w:t>nhanh hơn Heap Sort. Chính vì thế, Quick Sort là thuật toán tối ưu nhất</w:t>
      </w:r>
      <w:r w:rsidR="005A58D6">
        <w:rPr>
          <w:sz w:val="28"/>
        </w:rPr>
        <w:t xml:space="preserve"> với độ phức tạp thấp</w:t>
      </w:r>
      <w:r w:rsidR="00150014">
        <w:rPr>
          <w:sz w:val="28"/>
        </w:rPr>
        <w:t>, mà lại</w:t>
      </w:r>
      <w:r w:rsidR="005A58D6">
        <w:rPr>
          <w:sz w:val="28"/>
        </w:rPr>
        <w:t xml:space="preserve"> </w:t>
      </w:r>
      <w:r w:rsidR="00515820">
        <w:rPr>
          <w:sz w:val="28"/>
        </w:rPr>
        <w:t xml:space="preserve">không tốn nhiều </w:t>
      </w:r>
      <w:r w:rsidR="005A58D6">
        <w:rPr>
          <w:sz w:val="28"/>
        </w:rPr>
        <w:t xml:space="preserve">thời gian </w:t>
      </w:r>
      <w:r w:rsidR="00515820">
        <w:rPr>
          <w:sz w:val="28"/>
        </w:rPr>
        <w:t xml:space="preserve">để </w:t>
      </w:r>
      <w:r w:rsidR="005A58D6">
        <w:rPr>
          <w:sz w:val="28"/>
        </w:rPr>
        <w:t>thực hiện.</w:t>
      </w:r>
    </w:p>
    <w:p w:rsidR="00111637" w:rsidRDefault="00701649" w:rsidP="00823762">
      <w:pPr>
        <w:ind w:firstLine="360"/>
        <w:jc w:val="both"/>
        <w:rPr>
          <w:sz w:val="28"/>
        </w:rPr>
      </w:pPr>
      <w:r>
        <w:rPr>
          <w:sz w:val="28"/>
        </w:rPr>
        <w:t xml:space="preserve">Tương tự như trên, thuật toán sắp xếp kém tối ưu nhất sẽ là Bubble Sort. Tuy có độ phức tạp bằng với </w:t>
      </w:r>
      <w:r w:rsidR="00785FE3">
        <w:rPr>
          <w:sz w:val="28"/>
        </w:rPr>
        <w:t xml:space="preserve">Selection Sort, Insertion Sort, Interchange Sort, nhưng Bubble Sort lại có thời gian thực hiện lâu nhất (xếp thứ 6). Do đó, đây là thuật </w:t>
      </w:r>
      <w:r w:rsidR="00785FE3">
        <w:rPr>
          <w:sz w:val="28"/>
        </w:rPr>
        <w:lastRenderedPageBreak/>
        <w:t>toán sắp xếp kém tối ưu nhất vì có độ phức tạp cao và tốn nhiều thời gian để thực hiện.</w:t>
      </w:r>
    </w:p>
    <w:p w:rsidR="005F3912" w:rsidRDefault="005F3912" w:rsidP="00823762">
      <w:pPr>
        <w:ind w:firstLine="360"/>
        <w:jc w:val="both"/>
        <w:rPr>
          <w:sz w:val="28"/>
        </w:rPr>
      </w:pPr>
      <w:r>
        <w:rPr>
          <w:sz w:val="28"/>
        </w:rPr>
        <w:t xml:space="preserve">Thế nhưng trong thực tế, việc lựa chọn thuật toán sắp xếp nào là tối ưu nhất, hay kém tối ưu nhất là điều khó có thể thực hiện. Vì </w:t>
      </w:r>
      <w:r w:rsidR="00E16274">
        <w:rPr>
          <w:sz w:val="28"/>
        </w:rPr>
        <w:t xml:space="preserve">ta có thể thấy, </w:t>
      </w:r>
      <w:r>
        <w:rPr>
          <w:sz w:val="28"/>
        </w:rPr>
        <w:t>đối với mỗi kiểu dữ liệ</w:t>
      </w:r>
      <w:r w:rsidR="00E16274">
        <w:rPr>
          <w:sz w:val="28"/>
        </w:rPr>
        <w:t xml:space="preserve">u khác nhau thì sẽ có một thuật toán sắp xếp chiếm ưu thế. Ví dụ, </w:t>
      </w:r>
      <w:r w:rsidR="00BA7EB9">
        <w:rPr>
          <w:sz w:val="28"/>
        </w:rPr>
        <w:t>đối với một kiểu dữ liệ</w:t>
      </w:r>
      <w:r w:rsidR="009141BC">
        <w:rPr>
          <w:sz w:val="28"/>
        </w:rPr>
        <w:t>u đã gần như có sẵn</w:t>
      </w:r>
      <w:r w:rsidR="00BA7EB9">
        <w:rPr>
          <w:sz w:val="28"/>
        </w:rPr>
        <w:t xml:space="preserve"> thứ tự</w:t>
      </w:r>
      <w:r w:rsidR="009141BC">
        <w:rPr>
          <w:sz w:val="28"/>
        </w:rPr>
        <w:t>, thì Insertion Sort là nhanh nhất, nhưng đối với những kiểu dữ liệu phức tạp hơn thì Insertion Sort lại không phù hợp. Như vậy</w:t>
      </w:r>
      <w:r w:rsidR="008E4A9E">
        <w:rPr>
          <w:sz w:val="28"/>
        </w:rPr>
        <w:t>, ta khó có thể kết luận được đâu mới là thuật toán sắp xếp tối ưu nhất, vì nó còn phụ thuộc vào nhiều yếu tố khác nhau</w:t>
      </w:r>
      <w:r w:rsidR="00557BA0">
        <w:rPr>
          <w:sz w:val="28"/>
        </w:rPr>
        <w:t xml:space="preserve"> như dữ liệu đầu vào, số lượng phần tử, dữ liệu đã được sắp xếp sẵn hay chưa, dung lượng bộ nhớ, tốc độ xử lý CPU,…</w:t>
      </w:r>
      <w:r w:rsidR="008E4A9E">
        <w:rPr>
          <w:sz w:val="28"/>
        </w:rPr>
        <w:t>.</w:t>
      </w:r>
      <w:r w:rsidR="00557BA0">
        <w:rPr>
          <w:sz w:val="28"/>
        </w:rPr>
        <w:t xml:space="preserve"> </w:t>
      </w:r>
      <w:r w:rsidR="008E4A9E">
        <w:rPr>
          <w:sz w:val="28"/>
        </w:rPr>
        <w:t>Đó cũng chính là lý do vì sao có sự xuất hiện của nhiều loại thuật toán sắp xếp được ra đời.</w:t>
      </w:r>
      <w:r w:rsidR="00557BA0">
        <w:rPr>
          <w:sz w:val="28"/>
        </w:rPr>
        <w:t xml:space="preserve"> Tóm lại, về lý thu</w:t>
      </w:r>
      <w:r w:rsidR="004D6FDC">
        <w:rPr>
          <w:sz w:val="28"/>
        </w:rPr>
        <w:t>yế</w:t>
      </w:r>
      <w:r w:rsidR="00557BA0">
        <w:rPr>
          <w:sz w:val="28"/>
        </w:rPr>
        <w:t>t thì Quick Sort</w:t>
      </w:r>
      <w:r w:rsidR="00AA09D9">
        <w:rPr>
          <w:sz w:val="28"/>
        </w:rPr>
        <w:t xml:space="preserve"> vẫn</w:t>
      </w:r>
      <w:r w:rsidR="00557BA0">
        <w:rPr>
          <w:sz w:val="28"/>
        </w:rPr>
        <w:t xml:space="preserve"> thực sự là thuật toán sắp xếp nhanh nhất trong phần lớn các trường hợp</w:t>
      </w:r>
      <w:r w:rsidR="004D6FDC">
        <w:rPr>
          <w:sz w:val="28"/>
        </w:rPr>
        <w:t>.</w:t>
      </w:r>
    </w:p>
    <w:p w:rsidR="00975512" w:rsidRDefault="00975512" w:rsidP="009A37F0">
      <w:pPr>
        <w:ind w:firstLine="360"/>
        <w:jc w:val="both"/>
        <w:rPr>
          <w:sz w:val="28"/>
        </w:rPr>
      </w:pPr>
    </w:p>
    <w:p w:rsidR="00525F88" w:rsidRDefault="00525F88" w:rsidP="00525F88">
      <w:pPr>
        <w:jc w:val="both"/>
        <w:rPr>
          <w:b/>
          <w:sz w:val="32"/>
        </w:rPr>
      </w:pPr>
      <w:r>
        <w:rPr>
          <w:b/>
          <w:sz w:val="32"/>
          <w:u w:val="single"/>
        </w:rPr>
        <w:t>Câu 2:</w:t>
      </w:r>
      <w:r>
        <w:rPr>
          <w:b/>
          <w:sz w:val="32"/>
        </w:rPr>
        <w:t xml:space="preserve"> </w:t>
      </w:r>
      <w:r w:rsidR="000016CB">
        <w:rPr>
          <w:b/>
          <w:sz w:val="32"/>
        </w:rPr>
        <w:t xml:space="preserve">Trong </w:t>
      </w:r>
      <w:r w:rsidR="002534B3">
        <w:rPr>
          <w:b/>
          <w:sz w:val="32"/>
        </w:rPr>
        <w:t>2 phương pháp tìm kiếm đã học, trường hợp nào thì cả 2 phương pháp đều như nhau, giải thích tại sao?</w:t>
      </w:r>
    </w:p>
    <w:p w:rsidR="001A1719" w:rsidRDefault="007231DB" w:rsidP="00596C22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 xml:space="preserve">Trong </w:t>
      </w:r>
      <w:r w:rsidR="00596C22">
        <w:rPr>
          <w:sz w:val="28"/>
        </w:rPr>
        <w:t xml:space="preserve">2 phương pháp tìm kiếm đã học là tìm kiếm tuần tự và tìm kiếm nhị phân, </w:t>
      </w:r>
      <w:r w:rsidR="00437B13">
        <w:rPr>
          <w:sz w:val="28"/>
        </w:rPr>
        <w:t xml:space="preserve">tuy mỗi phương pháp đều có </w:t>
      </w:r>
      <w:r w:rsidR="004E5EA0">
        <w:rPr>
          <w:sz w:val="28"/>
        </w:rPr>
        <w:t>cách thức xử lý và tìm kiếm dữ liệu khác nhau, nhưng trong một số trường hợp đặc biệt, cả 2 phương pháp này đều cho ra kết quả như nhau với cùng số lần so sánh và tại một vị trí cụ thể.</w:t>
      </w:r>
    </w:p>
    <w:p w:rsidR="002A0245" w:rsidRDefault="002A0245" w:rsidP="00596C22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>Ví dụ:</w:t>
      </w:r>
    </w:p>
    <w:p w:rsidR="00800A72" w:rsidRPr="000E58D4" w:rsidRDefault="002A0245" w:rsidP="000E58D4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t>Cho một dãy các số tự nhiên gồm 8 phần tử với các giá trị như sau</w:t>
      </w:r>
      <w:r w:rsidR="00F711FB">
        <w:rPr>
          <w:sz w:val="28"/>
        </w:rPr>
        <w:t>: 0, 2, 4, 6</w:t>
      </w:r>
      <w:r w:rsidR="0068204B">
        <w:rPr>
          <w:sz w:val="28"/>
        </w:rPr>
        <w:t>, 8, 10, 12, 14</w:t>
      </w:r>
      <w:r w:rsidR="008474EC">
        <w:rPr>
          <w:sz w:val="28"/>
        </w:rPr>
        <w:t xml:space="preserve">. Ta thực hiện tìm phần tử </w:t>
      </w:r>
      <w:r w:rsidR="00D210E3">
        <w:rPr>
          <w:sz w:val="28"/>
        </w:rPr>
        <w:t xml:space="preserve">tại vị trí </w:t>
      </w:r>
      <w:r w:rsidR="00BB3159">
        <w:rPr>
          <w:sz w:val="28"/>
        </w:rPr>
        <w:t>thứ</w:t>
      </w:r>
      <w:r w:rsidR="00A869A7">
        <w:rPr>
          <w:sz w:val="28"/>
        </w:rPr>
        <w:t xml:space="preserve"> 2</w:t>
      </w:r>
      <w:r w:rsidR="00BB3159">
        <w:rPr>
          <w:sz w:val="28"/>
        </w:rPr>
        <w:t xml:space="preserve"> (phần tử có giá trị</w:t>
      </w:r>
      <w:r w:rsidR="00A869A7">
        <w:rPr>
          <w:sz w:val="28"/>
        </w:rPr>
        <w:t xml:space="preserve"> là 4</w:t>
      </w:r>
      <w:r w:rsidR="00BB3159">
        <w:rPr>
          <w:sz w:val="28"/>
        </w:rPr>
        <w:t>) và đếm số phép so sánh của 2 phương pháp tìm kiếm.</w:t>
      </w:r>
    </w:p>
    <w:p w:rsidR="001B474E" w:rsidRPr="001B474E" w:rsidRDefault="00CF2BD4" w:rsidP="001B474E">
      <w:pPr>
        <w:pStyle w:val="ListParagraph"/>
        <w:numPr>
          <w:ilvl w:val="0"/>
          <w:numId w:val="11"/>
        </w:numPr>
        <w:ind w:left="720"/>
        <w:jc w:val="both"/>
        <w:rPr>
          <w:sz w:val="28"/>
        </w:rPr>
      </w:pPr>
      <w:r>
        <w:rPr>
          <w:sz w:val="28"/>
        </w:rPr>
        <w:t xml:space="preserve">Đối với phương pháp </w:t>
      </w:r>
      <w:r w:rsidRPr="009F2CEB">
        <w:rPr>
          <w:b/>
          <w:sz w:val="28"/>
        </w:rPr>
        <w:t>tìm kiếm tuần tự</w:t>
      </w:r>
      <w:r>
        <w:rPr>
          <w:sz w:val="28"/>
        </w:rPr>
        <w:t>, ta sẽ tìm thấy phần tử có giá trị</w:t>
      </w:r>
      <w:r w:rsidR="004039E3">
        <w:rPr>
          <w:sz w:val="28"/>
        </w:rPr>
        <w:t xml:space="preserve"> là 4</w:t>
      </w:r>
      <w:r>
        <w:rPr>
          <w:sz w:val="28"/>
        </w:rPr>
        <w:t xml:space="preserve"> tại vị trí thứ</w:t>
      </w:r>
      <w:r w:rsidR="004039E3">
        <w:rPr>
          <w:sz w:val="28"/>
        </w:rPr>
        <w:t xml:space="preserve"> 2</w:t>
      </w:r>
      <w:r>
        <w:rPr>
          <w:sz w:val="28"/>
        </w:rPr>
        <w:t xml:space="preserve"> trong dãy sau </w:t>
      </w:r>
      <w:r w:rsidR="00800A72">
        <w:rPr>
          <w:sz w:val="28"/>
        </w:rPr>
        <w:t>3 lần so sánh.</w:t>
      </w:r>
    </w:p>
    <w:tbl>
      <w:tblPr>
        <w:tblStyle w:val="MediumGrid1-Accent1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900"/>
        <w:gridCol w:w="810"/>
        <w:gridCol w:w="900"/>
        <w:gridCol w:w="900"/>
        <w:gridCol w:w="810"/>
        <w:gridCol w:w="900"/>
        <w:gridCol w:w="810"/>
        <w:gridCol w:w="817"/>
      </w:tblGrid>
      <w:tr w:rsidR="001B474E" w:rsidTr="00A13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0E58D4" w:rsidRPr="0092199F" w:rsidRDefault="000E58D4" w:rsidP="00AD354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Phần tử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7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1B474E" w:rsidTr="00A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0E58D4" w:rsidRDefault="000E58D4" w:rsidP="00AD354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Vị trí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0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0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7" w:type="dxa"/>
          </w:tcPr>
          <w:p w:rsidR="000E58D4" w:rsidRDefault="000E58D4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1B474E" w:rsidTr="00A13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7D431A" w:rsidRDefault="00F32DB2" w:rsidP="00F32DB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So sánh lần 1</w:t>
            </w:r>
          </w:p>
        </w:tc>
        <w:tc>
          <w:tcPr>
            <w:tcW w:w="900" w:type="dxa"/>
          </w:tcPr>
          <w:p w:rsidR="007D431A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rFonts w:cstheme="minorHAnsi"/>
                <w:sz w:val="28"/>
              </w:rPr>
              <w:t>≠</w:t>
            </w:r>
            <w:r>
              <w:rPr>
                <w:sz w:val="28"/>
              </w:rPr>
              <w:t xml:space="preserve"> 0</w:t>
            </w:r>
          </w:p>
        </w:tc>
        <w:tc>
          <w:tcPr>
            <w:tcW w:w="810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7" w:type="dxa"/>
          </w:tcPr>
          <w:p w:rsidR="007D431A" w:rsidRDefault="007D431A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E233E" w:rsidTr="00A13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4E233E" w:rsidRDefault="004E233E" w:rsidP="00F32DB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So sánh lần 2</w:t>
            </w: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rFonts w:cstheme="minorHAnsi"/>
                <w:sz w:val="28"/>
              </w:rPr>
              <w:t xml:space="preserve">≠ </w:t>
            </w:r>
            <w:r>
              <w:rPr>
                <w:sz w:val="28"/>
              </w:rPr>
              <w:t>2</w:t>
            </w: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7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4E233E" w:rsidTr="00A13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4E233E" w:rsidRDefault="004E233E" w:rsidP="00F32DB2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lastRenderedPageBreak/>
              <w:t>So sánh lần 3</w:t>
            </w: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4E233E" w:rsidRP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714AC">
              <w:rPr>
                <w:b/>
                <w:color w:val="FF0000"/>
                <w:sz w:val="28"/>
              </w:rPr>
              <w:t>4 = 4</w:t>
            </w: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7" w:type="dxa"/>
          </w:tcPr>
          <w:p w:rsidR="004E233E" w:rsidRDefault="004E233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0E58D4" w:rsidRDefault="000E58D4" w:rsidP="000E58D4">
      <w:pPr>
        <w:pStyle w:val="ListParagraph"/>
        <w:jc w:val="both"/>
        <w:rPr>
          <w:sz w:val="28"/>
        </w:rPr>
      </w:pPr>
    </w:p>
    <w:p w:rsidR="001B474E" w:rsidRPr="001B474E" w:rsidRDefault="00800A72" w:rsidP="001B474E">
      <w:pPr>
        <w:pStyle w:val="ListParagraph"/>
        <w:numPr>
          <w:ilvl w:val="0"/>
          <w:numId w:val="11"/>
        </w:numPr>
        <w:ind w:left="720"/>
        <w:jc w:val="both"/>
        <w:rPr>
          <w:sz w:val="28"/>
        </w:rPr>
      </w:pPr>
      <w:r>
        <w:rPr>
          <w:sz w:val="28"/>
        </w:rPr>
        <w:t xml:space="preserve">Đối với phương pháp </w:t>
      </w:r>
      <w:r w:rsidRPr="009F2CEB">
        <w:rPr>
          <w:b/>
          <w:sz w:val="28"/>
        </w:rPr>
        <w:t>tìm kiếm nhị phâ</w:t>
      </w:r>
      <w:r>
        <w:rPr>
          <w:sz w:val="28"/>
        </w:rPr>
        <w:t xml:space="preserve">n, </w:t>
      </w:r>
      <w:r w:rsidR="009714AC">
        <w:rPr>
          <w:sz w:val="28"/>
        </w:rPr>
        <w:t>ta cũng sẽ tìm thấy phần tử có giá trị là 4 tại vị trí thứ 2 trong dãy sau 3 lần so sánh.</w:t>
      </w:r>
    </w:p>
    <w:tbl>
      <w:tblPr>
        <w:tblStyle w:val="MediumGrid1-Accent1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900"/>
        <w:gridCol w:w="810"/>
        <w:gridCol w:w="900"/>
        <w:gridCol w:w="900"/>
        <w:gridCol w:w="810"/>
        <w:gridCol w:w="900"/>
        <w:gridCol w:w="810"/>
        <w:gridCol w:w="817"/>
      </w:tblGrid>
      <w:tr w:rsidR="009714AC" w:rsidTr="00AD3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9714AC" w:rsidRPr="0092199F" w:rsidRDefault="009714AC" w:rsidP="00AD354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Phần tử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17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9714AC" w:rsidTr="00AD3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9714AC" w:rsidRDefault="009714AC" w:rsidP="00AD354B">
            <w:pPr>
              <w:pStyle w:val="ListParagraph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Vị trí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17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9714AC" w:rsidTr="00AD35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9714AC" w:rsidRDefault="009714AC" w:rsidP="00AD35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So sánh lần 1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Default="001B474E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rFonts w:cstheme="minorHAnsi"/>
                <w:sz w:val="28"/>
              </w:rPr>
              <w:t>≠ 6</w:t>
            </w: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7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14AC" w:rsidTr="00AD3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9714AC" w:rsidRDefault="009714AC" w:rsidP="00AD35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So sánh lần 2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4 </w:t>
            </w:r>
            <w:r>
              <w:rPr>
                <w:rFonts w:cstheme="minorHAnsi"/>
                <w:sz w:val="28"/>
              </w:rPr>
              <w:t xml:space="preserve">≠ </w:t>
            </w:r>
            <w:r>
              <w:rPr>
                <w:sz w:val="28"/>
              </w:rPr>
              <w:t>2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7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714AC" w:rsidTr="00AD35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7" w:type="dxa"/>
          </w:tcPr>
          <w:p w:rsidR="009714AC" w:rsidRDefault="009714AC" w:rsidP="00AD35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So sánh lần 3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P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714AC">
              <w:rPr>
                <w:b/>
                <w:color w:val="FF0000"/>
                <w:sz w:val="28"/>
              </w:rPr>
              <w:t>4 = 4</w:t>
            </w: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90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0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817" w:type="dxa"/>
          </w:tcPr>
          <w:p w:rsidR="009714AC" w:rsidRDefault="009714AC" w:rsidP="00AD354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9714AC" w:rsidRDefault="009714AC" w:rsidP="006E5BE2">
      <w:pPr>
        <w:pStyle w:val="ListParagraph"/>
        <w:ind w:hanging="360"/>
        <w:jc w:val="both"/>
        <w:rPr>
          <w:sz w:val="28"/>
        </w:rPr>
      </w:pPr>
    </w:p>
    <w:p w:rsidR="00484D0E" w:rsidRPr="00F23809" w:rsidRDefault="008D4E38" w:rsidP="00821A8C">
      <w:pPr>
        <w:pStyle w:val="ListParagraph"/>
        <w:ind w:left="360" w:firstLine="360"/>
        <w:jc w:val="both"/>
        <w:rPr>
          <w:sz w:val="28"/>
        </w:rPr>
      </w:pPr>
      <w:r>
        <w:rPr>
          <w:sz w:val="28"/>
        </w:rPr>
        <w:t xml:space="preserve">Tóm lại, với số phần tử là 8, ta sẽ luôn tìm </w:t>
      </w:r>
      <w:r w:rsidR="00F5524F">
        <w:rPr>
          <w:sz w:val="28"/>
        </w:rPr>
        <w:t xml:space="preserve">được phần tử tại vị trí n/4 (vị trí </w:t>
      </w:r>
      <w:r w:rsidR="006465D6">
        <w:rPr>
          <w:sz w:val="28"/>
        </w:rPr>
        <w:t xml:space="preserve">thứ </w:t>
      </w:r>
      <w:r w:rsidR="00F5524F">
        <w:rPr>
          <w:sz w:val="28"/>
        </w:rPr>
        <w:t>2)</w:t>
      </w:r>
      <w:r w:rsidR="006465D6">
        <w:rPr>
          <w:sz w:val="28"/>
        </w:rPr>
        <w:t xml:space="preserve"> sau 3 lần tìm kiếm. </w:t>
      </w:r>
      <w:r w:rsidR="00484D0E">
        <w:rPr>
          <w:sz w:val="28"/>
        </w:rPr>
        <w:t>Tuy nhiên, trường hợp đặc biệt này chỉ xảy ra</w:t>
      </w:r>
      <w:r w:rsidR="00821A8C">
        <w:rPr>
          <w:sz w:val="28"/>
        </w:rPr>
        <w:t xml:space="preserve"> và đúng</w:t>
      </w:r>
      <w:r w:rsidR="00484D0E">
        <w:rPr>
          <w:sz w:val="28"/>
        </w:rPr>
        <w:t xml:space="preserve"> khi dãy các phần tử </w:t>
      </w:r>
      <w:r w:rsidR="00821A8C">
        <w:rPr>
          <w:sz w:val="28"/>
        </w:rPr>
        <w:t xml:space="preserve">này </w:t>
      </w:r>
      <w:r w:rsidR="00484D0E">
        <w:rPr>
          <w:sz w:val="28"/>
        </w:rPr>
        <w:t xml:space="preserve">đã được sắp xếp theo thứ tự </w:t>
      </w:r>
      <w:r w:rsidR="006465D6">
        <w:rPr>
          <w:sz w:val="28"/>
        </w:rPr>
        <w:t>tăng dần</w:t>
      </w:r>
      <w:r w:rsidR="00821A8C">
        <w:rPr>
          <w:sz w:val="28"/>
        </w:rPr>
        <w:t>, còn nế</w:t>
      </w:r>
      <w:r w:rsidR="000B3654">
        <w:rPr>
          <w:sz w:val="28"/>
        </w:rPr>
        <w:t xml:space="preserve">u </w:t>
      </w:r>
      <w:r w:rsidR="00821A8C">
        <w:rPr>
          <w:sz w:val="28"/>
        </w:rPr>
        <w:t>dãy chưa được sắp xếp thứ tự thì trường hợp này sẽ không còn đúng cho 2 phương pháp tìm kiếm tuần tự và tìm kiếm nhị phân</w:t>
      </w:r>
      <w:r w:rsidR="00484D0E">
        <w:rPr>
          <w:sz w:val="28"/>
        </w:rPr>
        <w:t>.</w:t>
      </w:r>
    </w:p>
    <w:p w:rsidR="005D1186" w:rsidRDefault="005D1186" w:rsidP="005D1186">
      <w:pPr>
        <w:jc w:val="both"/>
        <w:rPr>
          <w:sz w:val="28"/>
        </w:rPr>
      </w:pPr>
    </w:p>
    <w:p w:rsidR="005D1186" w:rsidRDefault="005D1186" w:rsidP="005D1186">
      <w:pPr>
        <w:jc w:val="both"/>
        <w:rPr>
          <w:b/>
          <w:sz w:val="32"/>
        </w:rPr>
      </w:pPr>
      <w:r>
        <w:rPr>
          <w:b/>
          <w:sz w:val="32"/>
          <w:u w:val="single"/>
        </w:rPr>
        <w:t>Câu 3:</w:t>
      </w:r>
      <w:r>
        <w:rPr>
          <w:b/>
          <w:sz w:val="32"/>
        </w:rPr>
        <w:t xml:space="preserve"> </w:t>
      </w:r>
      <w:r w:rsidR="00CE60C0">
        <w:rPr>
          <w:b/>
          <w:sz w:val="32"/>
        </w:rPr>
        <w:t>Ngoài các phương pháp xếp thứ tự đã học, hãy tìm hiểu thêm một phương pháp xếp thứ tự khác, giới thiệu và giải thích</w:t>
      </w:r>
      <w:r w:rsidR="00AD2921">
        <w:rPr>
          <w:b/>
          <w:sz w:val="32"/>
        </w:rPr>
        <w:t>.</w:t>
      </w:r>
    </w:p>
    <w:p w:rsidR="002D0455" w:rsidRDefault="00557382" w:rsidP="002D0455">
      <w:pPr>
        <w:ind w:firstLine="360"/>
        <w:jc w:val="both"/>
        <w:rPr>
          <w:sz w:val="28"/>
        </w:rPr>
      </w:pPr>
      <w:r>
        <w:rPr>
          <w:b/>
          <w:sz w:val="28"/>
        </w:rPr>
        <w:t>Merge Sort</w:t>
      </w:r>
      <w:r>
        <w:rPr>
          <w:sz w:val="28"/>
        </w:rPr>
        <w:t xml:space="preserve"> hay còn</w:t>
      </w:r>
      <w:r w:rsidR="00177E55">
        <w:rPr>
          <w:sz w:val="28"/>
        </w:rPr>
        <w:t xml:space="preserve"> gọi là </w:t>
      </w:r>
      <w:r w:rsidR="00207222">
        <w:rPr>
          <w:sz w:val="28"/>
        </w:rPr>
        <w:t xml:space="preserve">sắp xếp trộn, là một giải thuật sắp xếp dựa trên giải thuật chia để trị (Divide and Conquer). Với độ phức tạp </w:t>
      </w:r>
      <w:r w:rsidR="00C32FEB">
        <w:rPr>
          <w:sz w:val="28"/>
        </w:rPr>
        <w:t>tại trường hợp xấu nhất là O(n logn) thì đây là một trong các giải thuật đáng được quan tâm nhất.</w:t>
      </w:r>
    </w:p>
    <w:p w:rsidR="00E60166" w:rsidRDefault="00E60166" w:rsidP="00E60166">
      <w:pPr>
        <w:ind w:firstLine="360"/>
        <w:jc w:val="both"/>
        <w:rPr>
          <w:sz w:val="28"/>
        </w:rPr>
      </w:pPr>
      <w:r>
        <w:rPr>
          <w:sz w:val="28"/>
        </w:rPr>
        <w:t>Giả sử ta có mảng sau:</w:t>
      </w:r>
    </w:p>
    <w:p w:rsidR="00E60166" w:rsidRDefault="00E60166" w:rsidP="00157E69">
      <w:pPr>
        <w:ind w:firstLine="360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9420" cy="42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sorted_arra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095" w:rsidRDefault="00C32FEB" w:rsidP="002D0455">
      <w:pPr>
        <w:ind w:firstLine="360"/>
        <w:jc w:val="both"/>
        <w:rPr>
          <w:sz w:val="28"/>
        </w:rPr>
      </w:pPr>
      <w:r>
        <w:rPr>
          <w:sz w:val="28"/>
        </w:rPr>
        <w:t xml:space="preserve">Đầu tiên, giải thuật Merge Sort chia </w:t>
      </w:r>
      <w:r w:rsidR="00157E69">
        <w:rPr>
          <w:sz w:val="28"/>
        </w:rPr>
        <w:t xml:space="preserve">toàn bộ </w:t>
      </w:r>
      <w:r>
        <w:rPr>
          <w:sz w:val="28"/>
        </w:rPr>
        <w:t>mảng thành hai nửa</w:t>
      </w:r>
      <w:r w:rsidR="00157E69">
        <w:rPr>
          <w:sz w:val="28"/>
        </w:rPr>
        <w:t xml:space="preserve"> và tiến trình chia này tiếp tục diễn ra cho đến khi không còn chia được nữa</w:t>
      </w:r>
      <w:r w:rsidR="005B3609">
        <w:rPr>
          <w:sz w:val="28"/>
        </w:rPr>
        <w:t>. Cuối cùng ta sẽ thu được các giá trị tương ứng biểu diễn các phần tử có trong mảng.</w:t>
      </w:r>
    </w:p>
    <w:p w:rsidR="007B4177" w:rsidRDefault="007B4177" w:rsidP="007B4177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lastRenderedPageBreak/>
        <w:t>Bước 1: Chia mảng có kích thước là 8 phần tử thành hai mảng, mỗi mảng gồm 4 phần tử.</w:t>
      </w:r>
      <w:r w:rsidR="00AA1153">
        <w:rPr>
          <w:sz w:val="28"/>
        </w:rPr>
        <w:t xml:space="preserve"> Lưu ý, tiến trình này phải đảm bảo không làm thay đổi thứ tự các phần tử trong mảng ban đầu.</w:t>
      </w:r>
    </w:p>
    <w:p w:rsidR="00AA1153" w:rsidRDefault="00AA1153" w:rsidP="00AA1153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62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_divide_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3" w:rsidRDefault="00AA1153" w:rsidP="00AA1153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t xml:space="preserve">Bước 2: </w:t>
      </w:r>
      <w:r w:rsidR="002E47AF">
        <w:rPr>
          <w:sz w:val="28"/>
        </w:rPr>
        <w:t>Ta tiếp tục chia các mảng thành 2 nửa, cuối cùng ta có được 4 mảng, với số phần tử mỗi mảng là 2.</w:t>
      </w:r>
    </w:p>
    <w:p w:rsidR="005453B0" w:rsidRDefault="005453B0" w:rsidP="005453B0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28060" cy="426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_divide_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B0" w:rsidRDefault="005453B0" w:rsidP="005453B0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t>Bước 3: Tiếp tục chia nhỏ các mảng cho đến khi không còn chia được nữa.</w:t>
      </w:r>
    </w:p>
    <w:p w:rsidR="005453B0" w:rsidRDefault="005453B0" w:rsidP="005453B0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1292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_divide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DA" w:rsidRDefault="000A0CDA" w:rsidP="000A0CDA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t>Bước 4: Sau khi kết thúc bước 3, ta tiến hành tổ hợp các phần tử theo đúng cách thức mà chúng được chia ra.</w:t>
      </w:r>
      <w:r w:rsidR="0078083D">
        <w:rPr>
          <w:sz w:val="28"/>
        </w:rPr>
        <w:t xml:space="preserve"> Ví dụ, 14 và 33 là các phần tử đã có thứ thự, nên chúng ta thực hiện so sánh 27 và 10</w:t>
      </w:r>
      <w:r w:rsidR="005856AD">
        <w:rPr>
          <w:sz w:val="28"/>
        </w:rPr>
        <w:t>, vì 27 &gt; 10 nên ta hoán đổi vị trí của hai phần tử. Tương tự, chúng ta hoán đổi vị trí củ</w:t>
      </w:r>
      <w:r w:rsidR="001E389E">
        <w:rPr>
          <w:sz w:val="28"/>
        </w:rPr>
        <w:t>a 35 và 19, còn 42 và 44 đã có thứ tự thì giữ nguyên.</w:t>
      </w:r>
    </w:p>
    <w:p w:rsidR="00557347" w:rsidRDefault="00085831" w:rsidP="00085831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512820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_combine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E2" w:rsidRDefault="00AC7EE2" w:rsidP="00AC7EE2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t xml:space="preserve">Bước 5: </w:t>
      </w:r>
      <w:r w:rsidR="00C1767E">
        <w:rPr>
          <w:sz w:val="28"/>
        </w:rPr>
        <w:t>Thực hiện kết hợp từng cặp mảng ở trên, ta so sánh các giá trị và sau đó hợp nhất chúng lại vào một mảng chứa 4 phần tử đã được sắp xếp thứ tự.</w:t>
      </w:r>
    </w:p>
    <w:p w:rsidR="00C36AD9" w:rsidRDefault="00C36AD9" w:rsidP="00C36AD9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77540" cy="4114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_combine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46" w:rsidRDefault="00182E18" w:rsidP="00182E18">
      <w:pPr>
        <w:pStyle w:val="ListParagraph"/>
        <w:numPr>
          <w:ilvl w:val="0"/>
          <w:numId w:val="10"/>
        </w:numPr>
        <w:ind w:left="720"/>
        <w:jc w:val="both"/>
        <w:rPr>
          <w:sz w:val="28"/>
        </w:rPr>
      </w:pPr>
      <w:r>
        <w:rPr>
          <w:sz w:val="28"/>
        </w:rPr>
        <w:t xml:space="preserve">Bước 6: </w:t>
      </w:r>
      <w:r w:rsidR="00447846">
        <w:rPr>
          <w:sz w:val="28"/>
        </w:rPr>
        <w:t>Sau khi lần kết hợp cuối cùng được thực hiện, mảng sẽ có thứ tự như sau.</w:t>
      </w:r>
    </w:p>
    <w:p w:rsidR="00182E18" w:rsidRDefault="00F724B4" w:rsidP="00F724B4">
      <w:pPr>
        <w:pStyle w:val="ListParagraph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979420" cy="426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ge_so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18" w:rsidRDefault="00513518" w:rsidP="004438EA">
      <w:pPr>
        <w:pStyle w:val="ListParagraph"/>
        <w:ind w:left="0" w:firstLine="360"/>
        <w:jc w:val="both"/>
        <w:rPr>
          <w:sz w:val="28"/>
        </w:rPr>
      </w:pPr>
      <w:r>
        <w:rPr>
          <w:sz w:val="28"/>
        </w:rPr>
        <w:t xml:space="preserve">Tóm lại, </w:t>
      </w:r>
      <w:r w:rsidR="004438EA">
        <w:rPr>
          <w:sz w:val="28"/>
        </w:rPr>
        <w:t>ý tưởng của thuật toán Merge Sort được thực hiện như sau:</w:t>
      </w:r>
    </w:p>
    <w:p w:rsidR="004438EA" w:rsidRDefault="004438EA" w:rsidP="004438EA">
      <w:pPr>
        <w:pStyle w:val="ListParagraph"/>
        <w:numPr>
          <w:ilvl w:val="0"/>
          <w:numId w:val="11"/>
        </w:numPr>
        <w:ind w:left="720"/>
        <w:jc w:val="both"/>
        <w:rPr>
          <w:sz w:val="28"/>
        </w:rPr>
      </w:pPr>
      <w:r>
        <w:rPr>
          <w:sz w:val="28"/>
        </w:rPr>
        <w:t>Nếu mảng chỉ có một phần tử thì mảng này được xem như là đã được sắp xế</w:t>
      </w:r>
      <w:r w:rsidR="003A7291">
        <w:rPr>
          <w:sz w:val="28"/>
        </w:rPr>
        <w:t>p.</w:t>
      </w:r>
    </w:p>
    <w:p w:rsidR="003A7291" w:rsidRDefault="003A7291" w:rsidP="004438EA">
      <w:pPr>
        <w:pStyle w:val="ListParagraph"/>
        <w:numPr>
          <w:ilvl w:val="0"/>
          <w:numId w:val="11"/>
        </w:numPr>
        <w:ind w:left="720"/>
        <w:jc w:val="both"/>
        <w:rPr>
          <w:sz w:val="28"/>
        </w:rPr>
      </w:pPr>
      <w:r>
        <w:rPr>
          <w:sz w:val="28"/>
        </w:rPr>
        <w:t>Chia mảng bằng thuật toán đệ quy thành hai nửa cho đến khi không thể chia được nữa.</w:t>
      </w:r>
    </w:p>
    <w:p w:rsidR="003A7291" w:rsidRPr="007B4177" w:rsidRDefault="003A7291" w:rsidP="004438EA">
      <w:pPr>
        <w:pStyle w:val="ListParagraph"/>
        <w:numPr>
          <w:ilvl w:val="0"/>
          <w:numId w:val="11"/>
        </w:numPr>
        <w:ind w:left="720"/>
        <w:jc w:val="both"/>
        <w:rPr>
          <w:sz w:val="28"/>
        </w:rPr>
      </w:pPr>
      <w:r>
        <w:rPr>
          <w:sz w:val="28"/>
        </w:rPr>
        <w:lastRenderedPageBreak/>
        <w:t>Kết hợp các mảng con (đã qua sắp xếp) thành mảng mới với thứ tự tăng dần hoặc giảm dần.</w:t>
      </w:r>
      <w:bookmarkStart w:id="0" w:name="_GoBack"/>
      <w:bookmarkEnd w:id="0"/>
    </w:p>
    <w:p w:rsidR="00E97A24" w:rsidRPr="000E3C12" w:rsidRDefault="00E97A24" w:rsidP="000E3C12">
      <w:pPr>
        <w:ind w:firstLine="360"/>
        <w:rPr>
          <w:sz w:val="28"/>
          <w:szCs w:val="32"/>
        </w:rPr>
      </w:pPr>
    </w:p>
    <w:sectPr w:rsidR="00E97A24" w:rsidRPr="000E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25E"/>
    <w:multiLevelType w:val="hybridMultilevel"/>
    <w:tmpl w:val="8E2CCE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F374ED"/>
    <w:multiLevelType w:val="hybridMultilevel"/>
    <w:tmpl w:val="FCB08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CC9520E"/>
    <w:multiLevelType w:val="hybridMultilevel"/>
    <w:tmpl w:val="08C23B4A"/>
    <w:lvl w:ilvl="0" w:tplc="3EDAB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47222A"/>
    <w:multiLevelType w:val="hybridMultilevel"/>
    <w:tmpl w:val="D9BED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8A5B57"/>
    <w:multiLevelType w:val="hybridMultilevel"/>
    <w:tmpl w:val="0BCE3F8A"/>
    <w:lvl w:ilvl="0" w:tplc="AC5009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D221E1D"/>
    <w:multiLevelType w:val="hybridMultilevel"/>
    <w:tmpl w:val="93768074"/>
    <w:lvl w:ilvl="0" w:tplc="C472BC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D0CBF"/>
    <w:multiLevelType w:val="hybridMultilevel"/>
    <w:tmpl w:val="7F7E8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7"/>
  </w:num>
  <w:num w:numId="6">
    <w:abstractNumId w:val="4"/>
  </w:num>
  <w:num w:numId="7">
    <w:abstractNumId w:val="9"/>
  </w:num>
  <w:num w:numId="8">
    <w:abstractNumId w:val="10"/>
  </w:num>
  <w:num w:numId="9">
    <w:abstractNumId w:val="3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6E32"/>
    <w:rsid w:val="00040E8B"/>
    <w:rsid w:val="0007322D"/>
    <w:rsid w:val="00085831"/>
    <w:rsid w:val="00096C4B"/>
    <w:rsid w:val="000A0CDA"/>
    <w:rsid w:val="000B3654"/>
    <w:rsid w:val="000C698B"/>
    <w:rsid w:val="000D2CDE"/>
    <w:rsid w:val="000E2BA4"/>
    <w:rsid w:val="000E3C12"/>
    <w:rsid w:val="000E58D4"/>
    <w:rsid w:val="000F376A"/>
    <w:rsid w:val="0010530B"/>
    <w:rsid w:val="00111637"/>
    <w:rsid w:val="0011367F"/>
    <w:rsid w:val="0012056D"/>
    <w:rsid w:val="0014098C"/>
    <w:rsid w:val="0014176C"/>
    <w:rsid w:val="00146411"/>
    <w:rsid w:val="00150014"/>
    <w:rsid w:val="0015089D"/>
    <w:rsid w:val="0015222F"/>
    <w:rsid w:val="00157E69"/>
    <w:rsid w:val="00170871"/>
    <w:rsid w:val="00175158"/>
    <w:rsid w:val="00177E55"/>
    <w:rsid w:val="00182E18"/>
    <w:rsid w:val="0019661E"/>
    <w:rsid w:val="001A1719"/>
    <w:rsid w:val="001B474E"/>
    <w:rsid w:val="001C498F"/>
    <w:rsid w:val="001D7D6C"/>
    <w:rsid w:val="001E389E"/>
    <w:rsid w:val="00207222"/>
    <w:rsid w:val="00242FD8"/>
    <w:rsid w:val="002534B3"/>
    <w:rsid w:val="0025682E"/>
    <w:rsid w:val="00280F84"/>
    <w:rsid w:val="00291EF3"/>
    <w:rsid w:val="002A0245"/>
    <w:rsid w:val="002A45ED"/>
    <w:rsid w:val="002A5F25"/>
    <w:rsid w:val="002C249D"/>
    <w:rsid w:val="002C337D"/>
    <w:rsid w:val="002D0455"/>
    <w:rsid w:val="002E47AF"/>
    <w:rsid w:val="002E6FE7"/>
    <w:rsid w:val="00301525"/>
    <w:rsid w:val="00303C80"/>
    <w:rsid w:val="003145C4"/>
    <w:rsid w:val="00341518"/>
    <w:rsid w:val="00343BEC"/>
    <w:rsid w:val="003473EC"/>
    <w:rsid w:val="0035187F"/>
    <w:rsid w:val="00363AD0"/>
    <w:rsid w:val="00382DE0"/>
    <w:rsid w:val="003930C4"/>
    <w:rsid w:val="003A7291"/>
    <w:rsid w:val="003C2144"/>
    <w:rsid w:val="003C50CD"/>
    <w:rsid w:val="003C5F4E"/>
    <w:rsid w:val="003D2D99"/>
    <w:rsid w:val="003D4EB9"/>
    <w:rsid w:val="003E3BA9"/>
    <w:rsid w:val="004039E3"/>
    <w:rsid w:val="00404CC4"/>
    <w:rsid w:val="004162D6"/>
    <w:rsid w:val="00424D83"/>
    <w:rsid w:val="004262AF"/>
    <w:rsid w:val="00435C3A"/>
    <w:rsid w:val="00437B13"/>
    <w:rsid w:val="004438EA"/>
    <w:rsid w:val="00447846"/>
    <w:rsid w:val="00466EC2"/>
    <w:rsid w:val="00474114"/>
    <w:rsid w:val="00480716"/>
    <w:rsid w:val="00484D0E"/>
    <w:rsid w:val="004A0625"/>
    <w:rsid w:val="004B50EA"/>
    <w:rsid w:val="004C39FD"/>
    <w:rsid w:val="004D6FDC"/>
    <w:rsid w:val="004E233E"/>
    <w:rsid w:val="004E5EA0"/>
    <w:rsid w:val="00513518"/>
    <w:rsid w:val="00515820"/>
    <w:rsid w:val="00525F88"/>
    <w:rsid w:val="005453B0"/>
    <w:rsid w:val="00550E5B"/>
    <w:rsid w:val="00557347"/>
    <w:rsid w:val="00557382"/>
    <w:rsid w:val="00557BA0"/>
    <w:rsid w:val="00564474"/>
    <w:rsid w:val="00575F1D"/>
    <w:rsid w:val="00580098"/>
    <w:rsid w:val="005856AD"/>
    <w:rsid w:val="00595760"/>
    <w:rsid w:val="00596C22"/>
    <w:rsid w:val="00596DB6"/>
    <w:rsid w:val="005A01BC"/>
    <w:rsid w:val="005A01E1"/>
    <w:rsid w:val="005A58D6"/>
    <w:rsid w:val="005B19AB"/>
    <w:rsid w:val="005B32D8"/>
    <w:rsid w:val="005B3609"/>
    <w:rsid w:val="005D1186"/>
    <w:rsid w:val="005F3912"/>
    <w:rsid w:val="0060235A"/>
    <w:rsid w:val="00604F64"/>
    <w:rsid w:val="006069BE"/>
    <w:rsid w:val="006122CA"/>
    <w:rsid w:val="00622447"/>
    <w:rsid w:val="0063632D"/>
    <w:rsid w:val="006465D6"/>
    <w:rsid w:val="0068204B"/>
    <w:rsid w:val="00683F0B"/>
    <w:rsid w:val="0068622C"/>
    <w:rsid w:val="00690138"/>
    <w:rsid w:val="006B5411"/>
    <w:rsid w:val="006C1095"/>
    <w:rsid w:val="006E5BE2"/>
    <w:rsid w:val="006F39EF"/>
    <w:rsid w:val="00701649"/>
    <w:rsid w:val="00716F59"/>
    <w:rsid w:val="00721A8F"/>
    <w:rsid w:val="007231DB"/>
    <w:rsid w:val="0078083D"/>
    <w:rsid w:val="007839E6"/>
    <w:rsid w:val="00785FE3"/>
    <w:rsid w:val="007A0A22"/>
    <w:rsid w:val="007B4177"/>
    <w:rsid w:val="007B7444"/>
    <w:rsid w:val="007D431A"/>
    <w:rsid w:val="007F3209"/>
    <w:rsid w:val="007F32AA"/>
    <w:rsid w:val="007F3A33"/>
    <w:rsid w:val="00800A72"/>
    <w:rsid w:val="00814D53"/>
    <w:rsid w:val="00821A8C"/>
    <w:rsid w:val="00823762"/>
    <w:rsid w:val="00825011"/>
    <w:rsid w:val="00846E87"/>
    <w:rsid w:val="008474EC"/>
    <w:rsid w:val="008531B6"/>
    <w:rsid w:val="008579B2"/>
    <w:rsid w:val="00863345"/>
    <w:rsid w:val="00872C78"/>
    <w:rsid w:val="00877085"/>
    <w:rsid w:val="0088716D"/>
    <w:rsid w:val="00896FF1"/>
    <w:rsid w:val="008D2F2A"/>
    <w:rsid w:val="008D4E38"/>
    <w:rsid w:val="008E4A9E"/>
    <w:rsid w:val="009141BC"/>
    <w:rsid w:val="0092199F"/>
    <w:rsid w:val="0092640C"/>
    <w:rsid w:val="0093403A"/>
    <w:rsid w:val="009405A7"/>
    <w:rsid w:val="009714AC"/>
    <w:rsid w:val="0097269A"/>
    <w:rsid w:val="00975512"/>
    <w:rsid w:val="009A37F0"/>
    <w:rsid w:val="009B2A87"/>
    <w:rsid w:val="009D2B93"/>
    <w:rsid w:val="009E1159"/>
    <w:rsid w:val="009F2CEB"/>
    <w:rsid w:val="009F6303"/>
    <w:rsid w:val="00A13F11"/>
    <w:rsid w:val="00A205D6"/>
    <w:rsid w:val="00A33E54"/>
    <w:rsid w:val="00A37215"/>
    <w:rsid w:val="00A46BAE"/>
    <w:rsid w:val="00A71787"/>
    <w:rsid w:val="00A738AC"/>
    <w:rsid w:val="00A779B1"/>
    <w:rsid w:val="00A855E8"/>
    <w:rsid w:val="00A869A7"/>
    <w:rsid w:val="00AA09D9"/>
    <w:rsid w:val="00AA1153"/>
    <w:rsid w:val="00AA1B7B"/>
    <w:rsid w:val="00AA28FE"/>
    <w:rsid w:val="00AA4B04"/>
    <w:rsid w:val="00AC7EE2"/>
    <w:rsid w:val="00AD2921"/>
    <w:rsid w:val="00AE06A4"/>
    <w:rsid w:val="00AE392E"/>
    <w:rsid w:val="00AE75D0"/>
    <w:rsid w:val="00B57282"/>
    <w:rsid w:val="00B57286"/>
    <w:rsid w:val="00B80946"/>
    <w:rsid w:val="00B84EE2"/>
    <w:rsid w:val="00B867BC"/>
    <w:rsid w:val="00B868CB"/>
    <w:rsid w:val="00BA02DD"/>
    <w:rsid w:val="00BA7C9A"/>
    <w:rsid w:val="00BA7EB9"/>
    <w:rsid w:val="00BB0282"/>
    <w:rsid w:val="00BB3159"/>
    <w:rsid w:val="00BC0B4C"/>
    <w:rsid w:val="00BE65DA"/>
    <w:rsid w:val="00BF01C2"/>
    <w:rsid w:val="00C1767E"/>
    <w:rsid w:val="00C279C3"/>
    <w:rsid w:val="00C32FEB"/>
    <w:rsid w:val="00C35C0F"/>
    <w:rsid w:val="00C36AD9"/>
    <w:rsid w:val="00C43209"/>
    <w:rsid w:val="00C77FD6"/>
    <w:rsid w:val="00C9543B"/>
    <w:rsid w:val="00C96857"/>
    <w:rsid w:val="00CB23C3"/>
    <w:rsid w:val="00CD3511"/>
    <w:rsid w:val="00CE38F5"/>
    <w:rsid w:val="00CE3F96"/>
    <w:rsid w:val="00CE60C0"/>
    <w:rsid w:val="00CF2BD4"/>
    <w:rsid w:val="00CF7125"/>
    <w:rsid w:val="00CF7F6C"/>
    <w:rsid w:val="00D01136"/>
    <w:rsid w:val="00D03F75"/>
    <w:rsid w:val="00D210E3"/>
    <w:rsid w:val="00D35C5E"/>
    <w:rsid w:val="00D6539D"/>
    <w:rsid w:val="00DB1B77"/>
    <w:rsid w:val="00DE2F4D"/>
    <w:rsid w:val="00E12EED"/>
    <w:rsid w:val="00E16274"/>
    <w:rsid w:val="00E164E2"/>
    <w:rsid w:val="00E23FAC"/>
    <w:rsid w:val="00E32D22"/>
    <w:rsid w:val="00E468F8"/>
    <w:rsid w:val="00E5243A"/>
    <w:rsid w:val="00E52B21"/>
    <w:rsid w:val="00E541A6"/>
    <w:rsid w:val="00E60166"/>
    <w:rsid w:val="00E7380C"/>
    <w:rsid w:val="00E75874"/>
    <w:rsid w:val="00E80DB5"/>
    <w:rsid w:val="00E97A24"/>
    <w:rsid w:val="00EA50E1"/>
    <w:rsid w:val="00EC1B8D"/>
    <w:rsid w:val="00EC5A8D"/>
    <w:rsid w:val="00ED4891"/>
    <w:rsid w:val="00F133C5"/>
    <w:rsid w:val="00F23809"/>
    <w:rsid w:val="00F32DB2"/>
    <w:rsid w:val="00F3412E"/>
    <w:rsid w:val="00F37594"/>
    <w:rsid w:val="00F5524F"/>
    <w:rsid w:val="00F711FB"/>
    <w:rsid w:val="00F712EB"/>
    <w:rsid w:val="00F724B4"/>
    <w:rsid w:val="00FB1D44"/>
    <w:rsid w:val="00FB5B0C"/>
    <w:rsid w:val="00FE310F"/>
    <w:rsid w:val="00F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716D"/>
    <w:rPr>
      <w:i/>
      <w:iCs/>
    </w:rPr>
  </w:style>
  <w:style w:type="table" w:styleId="TableGrid">
    <w:name w:val="Table Grid"/>
    <w:basedOn w:val="TableNormal"/>
    <w:uiPriority w:val="59"/>
    <w:rsid w:val="0071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16F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141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210E3"/>
    <w:rPr>
      <w:color w:val="808080"/>
    </w:rPr>
  </w:style>
  <w:style w:type="table" w:styleId="MediumGrid1-Accent1">
    <w:name w:val="Medium Grid 1 Accent 1"/>
    <w:basedOn w:val="TableNormal"/>
    <w:uiPriority w:val="67"/>
    <w:rsid w:val="009340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7F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8716D"/>
    <w:rPr>
      <w:i/>
      <w:iCs/>
    </w:rPr>
  </w:style>
  <w:style w:type="table" w:styleId="TableGrid">
    <w:name w:val="Table Grid"/>
    <w:basedOn w:val="TableNormal"/>
    <w:uiPriority w:val="59"/>
    <w:rsid w:val="00716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16F5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1417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D210E3"/>
    <w:rPr>
      <w:color w:val="808080"/>
    </w:rPr>
  </w:style>
  <w:style w:type="table" w:styleId="MediumGrid1-Accent1">
    <w:name w:val="Medium Grid 1 Accent 1"/>
    <w:basedOn w:val="TableNormal"/>
    <w:uiPriority w:val="67"/>
    <w:rsid w:val="0093403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20</cp:revision>
  <dcterms:created xsi:type="dcterms:W3CDTF">2019-07-25T12:05:00Z</dcterms:created>
  <dcterms:modified xsi:type="dcterms:W3CDTF">2019-07-27T10:51:00Z</dcterms:modified>
</cp:coreProperties>
</file>