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631yv998sgoq" w:id="0"/>
      <w:bookmarkEnd w:id="0"/>
      <w:r w:rsidDel="00000000" w:rsidR="00000000" w:rsidRPr="00000000">
        <w:rPr>
          <w:sz w:val="22"/>
          <w:szCs w:val="22"/>
          <w:rtl w:val="0"/>
        </w:rPr>
        <w:t xml:space="preserve">BÁO CÁO BÀI TẬP: LỰA CHỌN CÔNG CỤ GIAO TIẾP CHO STARTUP CAMPUSPAY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7l4f3bn1ccdg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1: PHÂN TÍCH &amp; ĐỀ XUẤT (ĐA GIẢI PHÁP)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gosxrkw2rnsb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1. Phân tích yêu cầu bài toán (I/O)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Đầu vào (Input):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Nhóm Startup sinh viên CampusPay (4-5 thành viên, chia thành 4 ban).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Vấn đề: Trôi tin nhắn, mất thông báo quan trọng do chat chung một luồng, thiếu công cụ quản lý Task và tìm kiếm lịch sử.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Đầu ra mong đợi (Output):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Phân tích ưu/nhược điểm của Zalo và Lark Suite theo 5 tiêu chí nghiệp vụ.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Bảng so sánh trực quan và đề xuất giải pháp lựa chọn tối ưu.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Thiết kế cấu trúc Channel trên Lark Suite và phương án quản lý nhóm chat.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xdt2ggepw24l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2. Ưu điểm và Nhược điểm của 2 giải pháp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A — Zalo (Chat cá nhân):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Ưu điểm: Miễn phí hoàn toàn, quen thuộc với mọi người Việt Nam, không mất thời gian học, đã cài sẵn trên điện thoại.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Nhược điểm: Chat phẳng gây trôi tin nhắn, không có tính năng tạo Task/Deadline, tìm kiếm file cũ kém, dễ trộn lẫn việc công và việc tư.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B — Lark Suite (Enterprise Workspace):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Ưu điểm: Phân kênh chuyên đề rõ ràng, tính năng Reply in Thread giữ khung chat chính sạch sẽ, tích hợp tạo Task 1-click, tìm kiếm thông minh, gom chung Docs/Calendar/Call.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Nhược điểm: Đòi hỏi thời gian làm quen (learning curve) ban đầu cho các thành viên mới.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wfqzmv8543kb" w:id="4"/>
      <w:bookmarkEnd w:id="4"/>
      <w:r w:rsidDel="00000000" w:rsidR="00000000" w:rsidRPr="00000000">
        <w:rPr>
          <w:sz w:val="22"/>
          <w:szCs w:val="22"/>
          <w:rtl w:val="0"/>
        </w:rPr>
        <w:t xml:space="preserve">PHẦN 2: SO SÁNH &amp; LỰA CHỌN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25coi393k97n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3. Bảng so sánh 5 tiêu chí nghiệp vụ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2340"/>
        <w:gridCol w:w="2985"/>
        <w:tblGridChange w:id="0">
          <w:tblGrid>
            <w:gridCol w:w="3465"/>
            <w:gridCol w:w="2340"/>
            <w:gridCol w:w="29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Tiêu chí nghiệp vụ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Giải pháp A (Zalo)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Giải pháp B (Lark Suite)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Ngăn chặn tin nhắn bị trôi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Quản lý công việc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Độ miễn phí &amp; dễ cài đặt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 Tìm kiếm lịch sử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 Giao tiếp bất đồng bộ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otiz2vvzbdpc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4. Chốt lựa chọn &amp; Xử lý bẫy dữ liệu (Giải pháp Lai)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Chốt lựa chọn: Áp dụng Giải pháp Lai (Hybrid Approach): Dùng Lark Suite làm trung tâm vận hành nội bộ chính, kết hợp giữ lại Zalo làm kênh phụ để giao tiếp với các đối tác bên ngoài.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Giải quyết 3 bẫy dữ liệu: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Bẫy 1 (Thành viên Kinh doanh chỉ dùng điện thoại): Lark Suite có ứng dụng di động (Lark App) mượt mà, hỗ trợ đầy đủ chat, xem file và nhận task, giải quyết triệt để vấn đề không có laptop.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Bẫy 2 (Chi phí học tập sát deadline): Mất 1-2 ngày học Lark là khoản đầu tư xứng đáng để đổi lấy sự chuyên nghiệp, không bị trôi việc hay mất file về lâu dài.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Bẫy 3 (Đối tác ngoài chỉ dùng Zalo): Không ép đối tác chuyển đổi; giữ Zalo liên lạc bên ngoài, sau đó nhân viên kinh doanh tự đồng bộ thông tin quan trọng vào luồng công việc nội bộ trên Lark.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mdv9ph99c42n" w:id="7"/>
      <w:bookmarkEnd w:id="7"/>
      <w:r w:rsidDel="00000000" w:rsidR="00000000" w:rsidRPr="00000000">
        <w:rPr>
          <w:sz w:val="22"/>
          <w:szCs w:val="22"/>
          <w:rtl w:val="0"/>
        </w:rPr>
        <w:t xml:space="preserve">PHẦN 3: THIẾT KẾ &amp; TRIỂN KHAI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11yknmoeycvc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5. Cấu trúc Channel trên Lark Suite cho nhóm CampusPay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Hệ thống workspace được phân chia thành 5 Channel chính: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#01-announcement</w:t>
      </w:r>
      <w:r w:rsidDel="00000000" w:rsidR="00000000" w:rsidRPr="00000000">
        <w:rPr>
          <w:rtl w:val="0"/>
        </w:rPr>
        <w:t xml:space="preserve">: Nơi đăng thông báo quan trọng của nhóm. (Quyền đăng bài: Chỉ Trưởng nhóm / Quản trị viên để tránh spam).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#02-dev-engineering</w:t>
      </w:r>
      <w:r w:rsidDel="00000000" w:rsidR="00000000" w:rsidRPr="00000000">
        <w:rPr>
          <w:rtl w:val="0"/>
        </w:rPr>
        <w:t xml:space="preserve">: Trao đổi mã nguồn, API và kỹ thuật. (Quyền đăng bài: Thành viên ban Kỹ thuật).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#03-ui-ux-design</w:t>
      </w:r>
      <w:r w:rsidDel="00000000" w:rsidR="00000000" w:rsidRPr="00000000">
        <w:rPr>
          <w:rtl w:val="0"/>
        </w:rPr>
        <w:t xml:space="preserve">: Gửi file thiết kế UI, Figma, hình ảnh. (Quyền đăng bài: Thành viên ban Thiết kế).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#04-business-growth</w:t>
      </w:r>
      <w:r w:rsidDel="00000000" w:rsidR="00000000" w:rsidRPr="00000000">
        <w:rPr>
          <w:rtl w:val="0"/>
        </w:rPr>
        <w:t xml:space="preserve">: Thảo luận Business Plan, kế hoạch kinh doanh. (Quyền đăng bài: Thành viên ban Kinh doanh).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#05-general-watercooler</w:t>
      </w:r>
      <w:r w:rsidDel="00000000" w:rsidR="00000000" w:rsidRPr="00000000">
        <w:rPr>
          <w:rtl w:val="0"/>
        </w:rPr>
        <w:t xml:space="preserve">: Kênh tán gẫu, chia sẻ meme, giải trí. (Quyền đăng bài: Toàn bộ thành viên).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s10ku2bkf7u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Phòng tránh Spam @all (Thi hành "Quy tắc cờ đỏ")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Hạn chế quyền tag: Khóa quyền sử dụng </w:t>
      </w:r>
      <w:r w:rsidDel="00000000" w:rsidR="00000000" w:rsidRPr="00000000">
        <w:rPr>
          <w:rtl w:val="0"/>
        </w:rPr>
        <w:t xml:space="preserve">@all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@channel</w:t>
      </w:r>
      <w:r w:rsidDel="00000000" w:rsidR="00000000" w:rsidRPr="00000000">
        <w:rPr>
          <w:rtl w:val="0"/>
        </w:rPr>
        <w:t xml:space="preserve"> của thành viên thường ở tất cả các kênh công việc. Chỉ Trưởng nhóm mới được phép dùng trong kênh thông báo khi có sự cố khẩn cấp.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Quy tắc cờ đỏ: Thành viên nào lạm dụng tag toàn bộ nhóm hoặc spam ngoài lề sẽ nhận ngay 1 "Cờ đỏ" cảnh cáo nội bộ. Tích lũy đủ 3 cờ đỏ sẽ bị phạt mua đồ ăn/trà sữa cho cả team vào buổi họp tuần.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