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77803" w14:textId="2EF090F0" w:rsidR="00660376" w:rsidRDefault="00660376" w:rsidP="00E31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Hoàng Trung Hiếu - 22810310262</w:t>
      </w:r>
    </w:p>
    <w:p w14:paraId="7D9149C4" w14:textId="7BCC39EF" w:rsidR="00E31049" w:rsidRDefault="00E31049" w:rsidP="00E31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Flexbox Froggy</w:t>
      </w:r>
    </w:p>
    <w:p w14:paraId="618F3AFC" w14:textId="77777777" w:rsidR="00E31049" w:rsidRP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justify-content</w:t>
      </w:r>
      <w:r w:rsidRPr="00E31049">
        <w:rPr>
          <w:rFonts w:ascii="Times New Roman" w:hAnsi="Times New Roman" w:cs="Times New Roman"/>
          <w:sz w:val="28"/>
          <w:szCs w:val="28"/>
        </w:rPr>
        <w:t> để sắp xếp các hạng mục theo chiều ngang và chấp nhận các giá trị sau:</w:t>
      </w:r>
    </w:p>
    <w:p w14:paraId="4ED6C677" w14:textId="77777777" w:rsidR="00E31049" w:rsidRPr="00E31049" w:rsidRDefault="00E31049" w:rsidP="00E310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flex-start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sắp xếp về phía bên trái của hộp chứa.</w:t>
      </w:r>
    </w:p>
    <w:p w14:paraId="208892CE" w14:textId="77777777" w:rsidR="00E31049" w:rsidRPr="00E31049" w:rsidRDefault="00E31049" w:rsidP="00E310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flex-end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sắp xếp về phía bên phải của hộp chứa.</w:t>
      </w:r>
    </w:p>
    <w:p w14:paraId="3274BEEE" w14:textId="77777777" w:rsidR="00E31049" w:rsidRPr="00E31049" w:rsidRDefault="00E31049" w:rsidP="00E310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center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sắp xếp ở giữa chính của hộp chứa.</w:t>
      </w:r>
    </w:p>
    <w:p w14:paraId="43CD7EFC" w14:textId="77777777" w:rsidR="00E31049" w:rsidRPr="00E31049" w:rsidRDefault="00E31049" w:rsidP="00E310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space-between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trình bày với khoảng cách bằng nhau giữa chúng.</w:t>
      </w:r>
    </w:p>
    <w:p w14:paraId="54B99FAC" w14:textId="2307BF2B" w:rsidR="00E31049" w:rsidRDefault="00E31049" w:rsidP="00E310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space-around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trình bày với khoảng cách bằng nhau xung quanh chúng.</w:t>
      </w:r>
    </w:p>
    <w:p w14:paraId="6600D4FC" w14:textId="77777777" w:rsidR="00E31049" w:rsidRPr="00E31049" w:rsidRDefault="00E31049" w:rsidP="00E31049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sz w:val="28"/>
          <w:szCs w:val="28"/>
        </w:rPr>
        <w:t>Bây giờ sử dụng </w:t>
      </w:r>
      <w:r w:rsidRPr="00E31049">
        <w:rPr>
          <w:rFonts w:ascii="Times New Roman" w:hAnsi="Times New Roman" w:cs="Times New Roman"/>
          <w:b/>
          <w:bCs/>
          <w:sz w:val="28"/>
          <w:szCs w:val="28"/>
        </w:rPr>
        <w:t>align-items</w:t>
      </w:r>
      <w:r w:rsidRPr="00E31049">
        <w:rPr>
          <w:rFonts w:ascii="Times New Roman" w:hAnsi="Times New Roman" w:cs="Times New Roman"/>
          <w:sz w:val="28"/>
          <w:szCs w:val="28"/>
        </w:rPr>
        <w:t> để giúp những chú ếch đến đáy của ao. Từ thuộc tính CSS này sắp xếp những hạng mục theo chiều dọc và chấp nhận các giá trị sau:</w:t>
      </w:r>
    </w:p>
    <w:p w14:paraId="48F7C6ED" w14:textId="77777777" w:rsidR="00E31049" w:rsidRPr="00E31049" w:rsidRDefault="00E31049" w:rsidP="00E310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flex-start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sắp xếp phía trên của hộp chứa.</w:t>
      </w:r>
    </w:p>
    <w:p w14:paraId="649743D8" w14:textId="77777777" w:rsidR="00E31049" w:rsidRPr="00E31049" w:rsidRDefault="00E31049" w:rsidP="00E310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flex-end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sắp xếp phía dưới cùng của hộp chứa.</w:t>
      </w:r>
    </w:p>
    <w:p w14:paraId="1A1295D4" w14:textId="77777777" w:rsidR="00E31049" w:rsidRPr="00E31049" w:rsidRDefault="00E31049" w:rsidP="00E310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center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sắp xếp ở giữa chính của hộp chứa.</w:t>
      </w:r>
    </w:p>
    <w:p w14:paraId="560AB01E" w14:textId="77777777" w:rsidR="00E31049" w:rsidRPr="00E31049" w:rsidRDefault="00E31049" w:rsidP="00E310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baseline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hiển thị ở đường cơ bản của hộp chứa.</w:t>
      </w:r>
    </w:p>
    <w:p w14:paraId="73136163" w14:textId="77777777" w:rsidR="00E31049" w:rsidRDefault="00E31049" w:rsidP="00E310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b/>
          <w:bCs/>
          <w:sz w:val="28"/>
          <w:szCs w:val="28"/>
        </w:rPr>
        <w:t>stretch</w:t>
      </w:r>
      <w:r w:rsidRPr="00E31049">
        <w:rPr>
          <w:rFonts w:ascii="Times New Roman" w:hAnsi="Times New Roman" w:cs="Times New Roman"/>
          <w:sz w:val="28"/>
          <w:szCs w:val="28"/>
        </w:rPr>
        <w:t>: Các hạng mục sẽ được kéo dài để phù hợp với hộp chứa.</w:t>
      </w:r>
    </w:p>
    <w:p w14:paraId="0E564F91" w14:textId="77777777" w:rsidR="00AB25B5" w:rsidRPr="00AB25B5" w:rsidRDefault="00AB25B5" w:rsidP="00AB25B5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b/>
          <w:bCs/>
          <w:sz w:val="28"/>
          <w:szCs w:val="28"/>
        </w:rPr>
        <w:t>flex-direction</w:t>
      </w:r>
      <w:r w:rsidRPr="00AB25B5">
        <w:rPr>
          <w:rFonts w:ascii="Times New Roman" w:hAnsi="Times New Roman" w:cs="Times New Roman"/>
          <w:sz w:val="28"/>
          <w:szCs w:val="28"/>
        </w:rPr>
        <w:t>. Từ thuộc tính CSS này xác định hướng hạng mục được đặt trong hộp chứa, và chấp nhận các giá trị sau:</w:t>
      </w:r>
    </w:p>
    <w:p w14:paraId="2037396E" w14:textId="77777777" w:rsidR="00AB25B5" w:rsidRPr="00AB25B5" w:rsidRDefault="00AB25B5" w:rsidP="00AB25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Pr="00AB25B5">
        <w:rPr>
          <w:rFonts w:ascii="Times New Roman" w:hAnsi="Times New Roman" w:cs="Times New Roman"/>
          <w:sz w:val="28"/>
          <w:szCs w:val="28"/>
        </w:rPr>
        <w:t>: Các hạng mục được đặt cùng hướng với hướng của từ trong văn bản.</w:t>
      </w:r>
    </w:p>
    <w:p w14:paraId="01A2FCF1" w14:textId="77777777" w:rsidR="00AB25B5" w:rsidRPr="00AB25B5" w:rsidRDefault="00AB25B5" w:rsidP="00AB25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b/>
          <w:bCs/>
          <w:sz w:val="28"/>
          <w:szCs w:val="28"/>
        </w:rPr>
        <w:t>row-reverse</w:t>
      </w:r>
      <w:r w:rsidRPr="00AB25B5">
        <w:rPr>
          <w:rFonts w:ascii="Times New Roman" w:hAnsi="Times New Roman" w:cs="Times New Roman"/>
          <w:sz w:val="28"/>
          <w:szCs w:val="28"/>
        </w:rPr>
        <w:t>: Các hạng mục được đặt ngược hướng với hướng của từ trong văn bản.</w:t>
      </w:r>
    </w:p>
    <w:p w14:paraId="64CE6411" w14:textId="77777777" w:rsidR="00AB25B5" w:rsidRPr="00AB25B5" w:rsidRDefault="00AB25B5" w:rsidP="00AB25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b/>
          <w:bCs/>
          <w:sz w:val="28"/>
          <w:szCs w:val="28"/>
        </w:rPr>
        <w:t>column</w:t>
      </w:r>
      <w:r w:rsidRPr="00AB25B5">
        <w:rPr>
          <w:rFonts w:ascii="Times New Roman" w:hAnsi="Times New Roman" w:cs="Times New Roman"/>
          <w:sz w:val="28"/>
          <w:szCs w:val="28"/>
        </w:rPr>
        <w:t>: Các hạng mục được đặt từ trên xuống dưới.</w:t>
      </w:r>
    </w:p>
    <w:p w14:paraId="5CE1DB0F" w14:textId="77777777" w:rsidR="00AB25B5" w:rsidRPr="00AB25B5" w:rsidRDefault="00AB25B5" w:rsidP="00AB25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b/>
          <w:bCs/>
          <w:sz w:val="28"/>
          <w:szCs w:val="28"/>
        </w:rPr>
        <w:t>column-reverse</w:t>
      </w:r>
      <w:r w:rsidRPr="00AB25B5">
        <w:rPr>
          <w:rFonts w:ascii="Times New Roman" w:hAnsi="Times New Roman" w:cs="Times New Roman"/>
          <w:sz w:val="28"/>
          <w:szCs w:val="28"/>
        </w:rPr>
        <w:t>: Các hạng mục được đặt từ dưới lên trên.</w:t>
      </w:r>
    </w:p>
    <w:p w14:paraId="0758022F" w14:textId="4CEC354F" w:rsidR="00E31049" w:rsidRDefault="00890436" w:rsidP="0089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mặc định, các hạng mục có giá trị là 0, nhưng chúng ta có thể thay đổi thuộc tính đó với giá trị số nguyên dương hoặc âm khác.</w:t>
      </w:r>
    </w:p>
    <w:p w14:paraId="6F34FF4C" w14:textId="32A84999" w:rsidR="00890436" w:rsidRDefault="00890436" w:rsidP="0089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thuộc tính order.</w:t>
      </w:r>
    </w:p>
    <w:p w14:paraId="76CDEC17" w14:textId="46EA41C7" w:rsidR="004D50A3" w:rsidRDefault="004D50A3" w:rsidP="0089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Một thuộc tính CSS khác có thể áp dụng các hạng mục riêng biệt là: align-self. Thuộc tính CSS này tương tự như align-items và giá trị của nó đối với một hạng mục riêng biệt.</w:t>
      </w:r>
    </w:p>
    <w:p w14:paraId="79A9EF4C" w14:textId="77777777" w:rsidR="004D50A3" w:rsidRP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sz w:val="28"/>
          <w:szCs w:val="28"/>
        </w:rPr>
        <w:t>Tách rời chúng ra bằng cách sử dụng thuộc tính </w:t>
      </w:r>
      <w:r w:rsidRPr="004D50A3">
        <w:rPr>
          <w:rFonts w:ascii="Times New Roman" w:hAnsi="Times New Roman" w:cs="Times New Roman"/>
          <w:b/>
          <w:bCs/>
          <w:sz w:val="28"/>
          <w:szCs w:val="28"/>
        </w:rPr>
        <w:t>flex-wrap</w:t>
      </w:r>
      <w:r w:rsidRPr="004D50A3">
        <w:rPr>
          <w:rFonts w:ascii="Times New Roman" w:hAnsi="Times New Roman" w:cs="Times New Roman"/>
          <w:sz w:val="28"/>
          <w:szCs w:val="28"/>
        </w:rPr>
        <w:t>, thuộc tính này chấp nhận các giá trị sau:</w:t>
      </w:r>
    </w:p>
    <w:p w14:paraId="074E32B2" w14:textId="77777777" w:rsidR="004D50A3" w:rsidRPr="004D50A3" w:rsidRDefault="004D50A3" w:rsidP="004D50A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b/>
          <w:bCs/>
          <w:sz w:val="28"/>
          <w:szCs w:val="28"/>
        </w:rPr>
        <w:t>nowrap</w:t>
      </w:r>
      <w:r w:rsidRPr="004D50A3">
        <w:rPr>
          <w:rFonts w:ascii="Times New Roman" w:hAnsi="Times New Roman" w:cs="Times New Roman"/>
          <w:sz w:val="28"/>
          <w:szCs w:val="28"/>
        </w:rPr>
        <w:t>: Mỗi hạng mục được dồn vào một hàng duy nhất.</w:t>
      </w:r>
    </w:p>
    <w:p w14:paraId="5DFB8259" w14:textId="77777777" w:rsidR="004D50A3" w:rsidRPr="004D50A3" w:rsidRDefault="004D50A3" w:rsidP="004D50A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b/>
          <w:bCs/>
          <w:sz w:val="28"/>
          <w:szCs w:val="28"/>
        </w:rPr>
        <w:t>wrap</w:t>
      </w:r>
      <w:r w:rsidRPr="004D50A3">
        <w:rPr>
          <w:rFonts w:ascii="Times New Roman" w:hAnsi="Times New Roman" w:cs="Times New Roman"/>
          <w:sz w:val="28"/>
          <w:szCs w:val="28"/>
        </w:rPr>
        <w:t>: Các hạng mục quấn xung quanh để tạo thêm dòng.</w:t>
      </w:r>
    </w:p>
    <w:p w14:paraId="14C46634" w14:textId="77777777" w:rsidR="004D50A3" w:rsidRDefault="004D50A3" w:rsidP="004D50A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b/>
          <w:bCs/>
          <w:sz w:val="28"/>
          <w:szCs w:val="28"/>
        </w:rPr>
        <w:t>wrap-reverse</w:t>
      </w:r>
      <w:r w:rsidRPr="004D50A3">
        <w:rPr>
          <w:rFonts w:ascii="Times New Roman" w:hAnsi="Times New Roman" w:cs="Times New Roman"/>
          <w:sz w:val="28"/>
          <w:szCs w:val="28"/>
        </w:rPr>
        <w:t>: Các hạng mục quấn xung quanh để tạo thêm dòng ngược lại.</w:t>
      </w:r>
    </w:p>
    <w:p w14:paraId="7F38D6DC" w14:textId="77777777" w:rsidR="00494717" w:rsidRDefault="00494717" w:rsidP="0049471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flex-direction và flex-wrap thường được sử dụng với nhau vì thế từ viết tắt flex-flow được tạo ra để kết hợp giữa chính. Từ viết tắt này chấp nhận giá trị của một trong hai thuộc tính ngăn cách bởi một khoảng trắng.</w:t>
      </w:r>
      <w:r w:rsidRPr="00494717">
        <w:rPr>
          <w:rFonts w:ascii="PT Sans" w:eastAsia="Times New Roman" w:hAnsi="PT Sans" w:cs="Times New Roman"/>
          <w:sz w:val="23"/>
          <w:szCs w:val="23"/>
        </w:rPr>
        <w:t xml:space="preserve"> </w:t>
      </w:r>
      <w:r w:rsidRPr="00494717">
        <w:rPr>
          <w:sz w:val="28"/>
          <w:szCs w:val="28"/>
        </w:rPr>
        <w:t> </w:t>
      </w:r>
    </w:p>
    <w:p w14:paraId="22B11055" w14:textId="454B9250" w:rsidR="00494717" w:rsidRPr="00494717" w:rsidRDefault="00494717" w:rsidP="00494717">
      <w:pPr>
        <w:rPr>
          <w:sz w:val="28"/>
          <w:szCs w:val="28"/>
        </w:rPr>
      </w:pPr>
      <w:r w:rsidRPr="00494717">
        <w:rPr>
          <w:sz w:val="28"/>
          <w:szCs w:val="28"/>
        </w:rPr>
        <w:t>Bạn có thể dùng </w:t>
      </w:r>
      <w:r w:rsidRPr="00494717">
        <w:rPr>
          <w:b/>
          <w:bCs/>
          <w:sz w:val="28"/>
          <w:szCs w:val="28"/>
        </w:rPr>
        <w:t>align-content</w:t>
      </w:r>
      <w:r w:rsidRPr="00494717">
        <w:rPr>
          <w:sz w:val="28"/>
          <w:szCs w:val="28"/>
        </w:rPr>
        <w:t> để thiết lập cách các dòng có khoảng cách xa nhau như thế nào. Những thuộc tính này có giá trị như sau:</w:t>
      </w:r>
    </w:p>
    <w:p w14:paraId="7DCC41A0" w14:textId="77777777" w:rsidR="00494717" w:rsidRPr="00494717" w:rsidRDefault="00494717" w:rsidP="004947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b/>
          <w:bCs/>
          <w:sz w:val="28"/>
          <w:szCs w:val="28"/>
        </w:rPr>
        <w:t>flex-start</w:t>
      </w:r>
      <w:r w:rsidRPr="00494717">
        <w:rPr>
          <w:rFonts w:ascii="Times New Roman" w:hAnsi="Times New Roman" w:cs="Times New Roman"/>
          <w:sz w:val="28"/>
          <w:szCs w:val="28"/>
        </w:rPr>
        <w:t>: Các dòng được dồn về phía trên cùng của hộp chứa.</w:t>
      </w:r>
    </w:p>
    <w:p w14:paraId="1FFE9289" w14:textId="77777777" w:rsidR="00494717" w:rsidRPr="00494717" w:rsidRDefault="00494717" w:rsidP="004947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b/>
          <w:bCs/>
          <w:sz w:val="28"/>
          <w:szCs w:val="28"/>
        </w:rPr>
        <w:t>flex-end</w:t>
      </w:r>
      <w:r w:rsidRPr="00494717">
        <w:rPr>
          <w:rFonts w:ascii="Times New Roman" w:hAnsi="Times New Roman" w:cs="Times New Roman"/>
          <w:sz w:val="28"/>
          <w:szCs w:val="28"/>
        </w:rPr>
        <w:t>: Các dòng được dồn về phía dưới cùng của hộp chứa.</w:t>
      </w:r>
    </w:p>
    <w:p w14:paraId="04484B8B" w14:textId="77777777" w:rsidR="00494717" w:rsidRPr="00494717" w:rsidRDefault="00494717" w:rsidP="004947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b/>
          <w:bCs/>
          <w:sz w:val="28"/>
          <w:szCs w:val="28"/>
        </w:rPr>
        <w:t>center</w:t>
      </w:r>
      <w:r w:rsidRPr="00494717">
        <w:rPr>
          <w:rFonts w:ascii="Times New Roman" w:hAnsi="Times New Roman" w:cs="Times New Roman"/>
          <w:sz w:val="28"/>
          <w:szCs w:val="28"/>
        </w:rPr>
        <w:t>: Các dòng được dồn về trung tâm của hộp chứa.</w:t>
      </w:r>
    </w:p>
    <w:p w14:paraId="6486C8B1" w14:textId="77777777" w:rsidR="00494717" w:rsidRPr="00494717" w:rsidRDefault="00494717" w:rsidP="004947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b/>
          <w:bCs/>
          <w:sz w:val="28"/>
          <w:szCs w:val="28"/>
        </w:rPr>
        <w:t>space-between</w:t>
      </w:r>
      <w:r w:rsidRPr="00494717">
        <w:rPr>
          <w:rFonts w:ascii="Times New Roman" w:hAnsi="Times New Roman" w:cs="Times New Roman"/>
          <w:sz w:val="28"/>
          <w:szCs w:val="28"/>
        </w:rPr>
        <w:t>: Các dòng được trình bày với khoảng cách bằng nhau giữa chúng.</w:t>
      </w:r>
    </w:p>
    <w:p w14:paraId="21CE2D28" w14:textId="77777777" w:rsidR="00494717" w:rsidRPr="00494717" w:rsidRDefault="00494717" w:rsidP="004947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b/>
          <w:bCs/>
          <w:sz w:val="28"/>
          <w:szCs w:val="28"/>
        </w:rPr>
        <w:t>space-around</w:t>
      </w:r>
      <w:r w:rsidRPr="00494717">
        <w:rPr>
          <w:rFonts w:ascii="Times New Roman" w:hAnsi="Times New Roman" w:cs="Times New Roman"/>
          <w:sz w:val="28"/>
          <w:szCs w:val="28"/>
        </w:rPr>
        <w:t>: Các dòng sẽ được trình bày với khoảng cách bằng nhau xung quanh chúng.</w:t>
      </w:r>
    </w:p>
    <w:p w14:paraId="7DA71EDC" w14:textId="77777777" w:rsidR="00494717" w:rsidRPr="00494717" w:rsidRDefault="00494717" w:rsidP="0049471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b/>
          <w:bCs/>
          <w:sz w:val="28"/>
          <w:szCs w:val="28"/>
        </w:rPr>
        <w:t>stretch</w:t>
      </w:r>
      <w:r w:rsidRPr="00494717">
        <w:rPr>
          <w:rFonts w:ascii="Times New Roman" w:hAnsi="Times New Roman" w:cs="Times New Roman"/>
          <w:sz w:val="28"/>
          <w:szCs w:val="28"/>
        </w:rPr>
        <w:t>: Các dòng sẽ được kéo dài để phù hợp với hộp chứa.</w:t>
      </w:r>
    </w:p>
    <w:p w14:paraId="0F57DB21" w14:textId="77777777" w:rsidR="00494717" w:rsidRPr="00494717" w:rsidRDefault="00494717" w:rsidP="00494717">
      <w:p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sz w:val="28"/>
          <w:szCs w:val="28"/>
        </w:rPr>
        <w:t>Điều này có thể gây nhầm lẫn, nhưng </w:t>
      </w:r>
      <w:r w:rsidRPr="00494717">
        <w:rPr>
          <w:rFonts w:ascii="Times New Roman" w:hAnsi="Times New Roman" w:cs="Times New Roman"/>
          <w:b/>
          <w:bCs/>
          <w:sz w:val="28"/>
          <w:szCs w:val="28"/>
        </w:rPr>
        <w:t>align-content</w:t>
      </w:r>
      <w:r w:rsidRPr="00494717">
        <w:rPr>
          <w:rFonts w:ascii="Times New Roman" w:hAnsi="Times New Roman" w:cs="Times New Roman"/>
          <w:sz w:val="28"/>
          <w:szCs w:val="28"/>
        </w:rPr>
        <w:t> xác định khoảng cách giữa các dòng, trong khi </w:t>
      </w:r>
      <w:r w:rsidRPr="00494717">
        <w:rPr>
          <w:rFonts w:ascii="Times New Roman" w:hAnsi="Times New Roman" w:cs="Times New Roman"/>
          <w:b/>
          <w:bCs/>
          <w:sz w:val="28"/>
          <w:szCs w:val="28"/>
        </w:rPr>
        <w:t>align-items</w:t>
      </w:r>
      <w:r w:rsidRPr="00494717">
        <w:rPr>
          <w:rFonts w:ascii="Times New Roman" w:hAnsi="Times New Roman" w:cs="Times New Roman"/>
          <w:sz w:val="28"/>
          <w:szCs w:val="28"/>
        </w:rPr>
        <w:t> xác định cách các hạng mục như một toàn thể được xếp trong hộp chứa. Khi chỉ có một dòng, </w:t>
      </w:r>
      <w:r w:rsidRPr="00494717">
        <w:rPr>
          <w:rFonts w:ascii="Times New Roman" w:hAnsi="Times New Roman" w:cs="Times New Roman"/>
          <w:b/>
          <w:bCs/>
          <w:sz w:val="28"/>
          <w:szCs w:val="28"/>
        </w:rPr>
        <w:t>align-content</w:t>
      </w:r>
      <w:r w:rsidRPr="00494717">
        <w:rPr>
          <w:rFonts w:ascii="Times New Roman" w:hAnsi="Times New Roman" w:cs="Times New Roman"/>
          <w:sz w:val="28"/>
          <w:szCs w:val="28"/>
        </w:rPr>
        <w:t> không có hiệu lực.</w:t>
      </w:r>
    </w:p>
    <w:p w14:paraId="47322A55" w14:textId="387E488C" w:rsidR="00494717" w:rsidRDefault="00494717" w:rsidP="00494717">
      <w:pPr>
        <w:rPr>
          <w:rFonts w:ascii="Times New Roman" w:hAnsi="Times New Roman" w:cs="Times New Roman"/>
          <w:sz w:val="28"/>
          <w:szCs w:val="28"/>
        </w:rPr>
      </w:pPr>
    </w:p>
    <w:p w14:paraId="1B5C0032" w14:textId="77777777" w:rsidR="00494717" w:rsidRPr="004D50A3" w:rsidRDefault="00494717" w:rsidP="00494717">
      <w:pPr>
        <w:rPr>
          <w:rFonts w:ascii="Times New Roman" w:hAnsi="Times New Roman" w:cs="Times New Roman"/>
          <w:sz w:val="28"/>
          <w:szCs w:val="28"/>
        </w:rPr>
      </w:pPr>
    </w:p>
    <w:p w14:paraId="28A9215A" w14:textId="77777777" w:rsidR="004D50A3" w:rsidRPr="00E31049" w:rsidRDefault="004D50A3" w:rsidP="00890436">
      <w:pPr>
        <w:rPr>
          <w:rFonts w:ascii="Times New Roman" w:hAnsi="Times New Roman" w:cs="Times New Roman"/>
          <w:sz w:val="28"/>
          <w:szCs w:val="28"/>
        </w:rPr>
      </w:pPr>
    </w:p>
    <w:p w14:paraId="67198C38" w14:textId="2543A8C9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14:paraId="63657BC5" w14:textId="44928453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EB4303" wp14:editId="131263E3">
            <wp:extent cx="5943600" cy="1762125"/>
            <wp:effectExtent l="0" t="0" r="0" b="9525"/>
            <wp:docPr id="2374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7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E717" w14:textId="1E6511FB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14:paraId="1EB8C81F" w14:textId="5CACC610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73E6F" wp14:editId="738D080E">
            <wp:extent cx="5943600" cy="1771650"/>
            <wp:effectExtent l="0" t="0" r="0" b="0"/>
            <wp:docPr id="190192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29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2BF8" w14:textId="751378B4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p w14:paraId="3CB6B800" w14:textId="79677397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AED14" wp14:editId="02566E38">
            <wp:extent cx="5943600" cy="1746250"/>
            <wp:effectExtent l="0" t="0" r="0" b="6350"/>
            <wp:docPr id="108877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72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Bài 4:</w:t>
      </w:r>
    </w:p>
    <w:p w14:paraId="3C5AE369" w14:textId="1BDEDC8B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BF84FB" wp14:editId="0B6E0E3F">
            <wp:extent cx="5943600" cy="1753870"/>
            <wp:effectExtent l="0" t="0" r="0" b="0"/>
            <wp:docPr id="159076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68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87BE" w14:textId="47DB07E9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5:</w:t>
      </w:r>
    </w:p>
    <w:p w14:paraId="68E08ECC" w14:textId="637AC0FA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A32F9" wp14:editId="62419A80">
            <wp:extent cx="5943600" cy="1749425"/>
            <wp:effectExtent l="0" t="0" r="0" b="3175"/>
            <wp:docPr id="186336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0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C84B" w14:textId="27347D65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6:</w:t>
      </w:r>
    </w:p>
    <w:p w14:paraId="66EB074F" w14:textId="2F48B033" w:rsidR="00E31049" w:rsidRDefault="00E31049" w:rsidP="00E31049">
      <w:pPr>
        <w:rPr>
          <w:rFonts w:ascii="Times New Roman" w:hAnsi="Times New Roman" w:cs="Times New Roman"/>
          <w:sz w:val="28"/>
          <w:szCs w:val="28"/>
        </w:rPr>
      </w:pPr>
      <w:r w:rsidRPr="00E31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C5678" wp14:editId="23B1CAE0">
            <wp:extent cx="5943600" cy="1760855"/>
            <wp:effectExtent l="0" t="0" r="0" b="0"/>
            <wp:docPr id="43269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4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AB64" w14:textId="6E93FE00" w:rsidR="00AB25B5" w:rsidRDefault="00AB25B5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7:</w:t>
      </w:r>
    </w:p>
    <w:p w14:paraId="7269775D" w14:textId="230A980D" w:rsidR="00AB25B5" w:rsidRDefault="00AB25B5" w:rsidP="00E31049">
      <w:pPr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77E637" wp14:editId="57EA155B">
            <wp:extent cx="5943600" cy="1755140"/>
            <wp:effectExtent l="0" t="0" r="0" b="0"/>
            <wp:docPr id="9248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6CCE" w14:textId="6BCB7413" w:rsidR="00E31049" w:rsidRDefault="00AB25B5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8:</w:t>
      </w:r>
    </w:p>
    <w:p w14:paraId="2A8527EC" w14:textId="75444A4A" w:rsidR="00AB25B5" w:rsidRDefault="00AB25B5" w:rsidP="00E31049">
      <w:pPr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2FD81" wp14:editId="092FD098">
            <wp:extent cx="5943600" cy="1782445"/>
            <wp:effectExtent l="0" t="0" r="0" b="8255"/>
            <wp:docPr id="205945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8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A0DA" w14:textId="66D61246" w:rsidR="00AB25B5" w:rsidRDefault="00AB25B5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9:</w:t>
      </w:r>
    </w:p>
    <w:p w14:paraId="219D5CF2" w14:textId="60CDB6F1" w:rsidR="00AB25B5" w:rsidRDefault="00AB25B5" w:rsidP="00E31049">
      <w:pPr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019A9" wp14:editId="2A9EEC2F">
            <wp:extent cx="5943600" cy="1767840"/>
            <wp:effectExtent l="0" t="0" r="0" b="3810"/>
            <wp:docPr id="201308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1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CDBF" w14:textId="04A348B8" w:rsidR="00AB25B5" w:rsidRDefault="00AB25B5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10:</w:t>
      </w:r>
    </w:p>
    <w:p w14:paraId="5DB8F798" w14:textId="6C68986F" w:rsidR="00AB25B5" w:rsidRDefault="00AB25B5" w:rsidP="00E31049">
      <w:pPr>
        <w:rPr>
          <w:rFonts w:ascii="Times New Roman" w:hAnsi="Times New Roman" w:cs="Times New Roman"/>
          <w:sz w:val="28"/>
          <w:szCs w:val="28"/>
        </w:rPr>
      </w:pPr>
      <w:r w:rsidRPr="00AB25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ACC879" wp14:editId="689C1A45">
            <wp:extent cx="5943600" cy="1762760"/>
            <wp:effectExtent l="0" t="0" r="0" b="8890"/>
            <wp:docPr id="34678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2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55B6" w14:textId="42FF09B9" w:rsidR="00890436" w:rsidRPr="00890436" w:rsidRDefault="00890436" w:rsidP="0089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11:</w:t>
      </w:r>
    </w:p>
    <w:p w14:paraId="19BA9373" w14:textId="77777777" w:rsidR="00890436" w:rsidRDefault="00890436" w:rsidP="00E31049">
      <w:pPr>
        <w:rPr>
          <w:rFonts w:ascii="Times New Roman" w:hAnsi="Times New Roman" w:cs="Times New Roman"/>
          <w:sz w:val="28"/>
          <w:szCs w:val="28"/>
        </w:rPr>
      </w:pPr>
    </w:p>
    <w:p w14:paraId="04B329A0" w14:textId="5767AFC6" w:rsidR="00890436" w:rsidRDefault="00890436" w:rsidP="00E31049">
      <w:pPr>
        <w:rPr>
          <w:rFonts w:ascii="Times New Roman" w:hAnsi="Times New Roman" w:cs="Times New Roman"/>
          <w:sz w:val="28"/>
          <w:szCs w:val="28"/>
        </w:rPr>
      </w:pPr>
      <w:r w:rsidRPr="0089043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E039AB" wp14:editId="2F32A710">
            <wp:simplePos x="914400" y="312533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746885"/>
            <wp:effectExtent l="0" t="0" r="0" b="5715"/>
            <wp:wrapSquare wrapText="bothSides"/>
            <wp:docPr id="2839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47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>Bài 12:</w:t>
      </w:r>
    </w:p>
    <w:p w14:paraId="085D5F14" w14:textId="0B93878A" w:rsidR="00890436" w:rsidRDefault="00890436" w:rsidP="00E31049">
      <w:pPr>
        <w:rPr>
          <w:rFonts w:ascii="Times New Roman" w:hAnsi="Times New Roman" w:cs="Times New Roman"/>
          <w:sz w:val="28"/>
          <w:szCs w:val="28"/>
        </w:rPr>
      </w:pPr>
      <w:r w:rsidRPr="00890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3723B" wp14:editId="4B07AB69">
            <wp:extent cx="5943600" cy="1753235"/>
            <wp:effectExtent l="0" t="0" r="0" b="0"/>
            <wp:docPr id="94160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2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E36F" w14:textId="1282F42D" w:rsidR="00890436" w:rsidRDefault="00890436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13: </w:t>
      </w:r>
    </w:p>
    <w:p w14:paraId="16E1125D" w14:textId="5FE9C836" w:rsidR="00890436" w:rsidRDefault="00890436" w:rsidP="00E31049">
      <w:pPr>
        <w:rPr>
          <w:rFonts w:ascii="Times New Roman" w:hAnsi="Times New Roman" w:cs="Times New Roman"/>
          <w:sz w:val="28"/>
          <w:szCs w:val="28"/>
        </w:rPr>
      </w:pPr>
      <w:r w:rsidRPr="00890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B2AD8A" wp14:editId="26F9FD40">
            <wp:extent cx="5943600" cy="1761490"/>
            <wp:effectExtent l="0" t="0" r="0" b="0"/>
            <wp:docPr id="14700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A499" w14:textId="64BA8EBA" w:rsidR="004D50A3" w:rsidRDefault="004D50A3" w:rsidP="00E3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14:</w:t>
      </w:r>
    </w:p>
    <w:p w14:paraId="47CFBF44" w14:textId="4EE3F2D6" w:rsidR="004D50A3" w:rsidRDefault="004D50A3" w:rsidP="004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7E6D2" wp14:editId="708EC00E">
            <wp:extent cx="3591426" cy="2476846"/>
            <wp:effectExtent l="0" t="0" r="0" b="0"/>
            <wp:docPr id="151465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6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ABB" w14:textId="1A1DE465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15:</w:t>
      </w:r>
    </w:p>
    <w:p w14:paraId="495A9045" w14:textId="3CB22E55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847ED" wp14:editId="67016156">
            <wp:extent cx="5943600" cy="1755775"/>
            <wp:effectExtent l="0" t="0" r="0" b="0"/>
            <wp:docPr id="144369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95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C66" w14:textId="7C068DDE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16:</w:t>
      </w:r>
    </w:p>
    <w:p w14:paraId="43C4E0C5" w14:textId="3DFF6667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084F8B" wp14:editId="136D1D87">
            <wp:extent cx="5943600" cy="1768475"/>
            <wp:effectExtent l="0" t="0" r="0" b="3175"/>
            <wp:docPr id="2727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CF7A" w14:textId="260607BE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17:</w:t>
      </w:r>
    </w:p>
    <w:p w14:paraId="1E04A9D8" w14:textId="7598A528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4E970" wp14:editId="4423297B">
            <wp:extent cx="5943600" cy="1767205"/>
            <wp:effectExtent l="0" t="0" r="0" b="4445"/>
            <wp:docPr id="75839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97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6186" w14:textId="1E70C27E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18:</w:t>
      </w:r>
    </w:p>
    <w:p w14:paraId="0927FF29" w14:textId="7988549E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31F3D" wp14:editId="13B9EF71">
            <wp:extent cx="5943600" cy="1755775"/>
            <wp:effectExtent l="0" t="0" r="0" b="0"/>
            <wp:docPr id="119354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13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A17" w14:textId="04634ECB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19:</w:t>
      </w:r>
    </w:p>
    <w:p w14:paraId="574941F6" w14:textId="2E76CF75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  <w:r w:rsidRPr="004D50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0187C9" wp14:editId="65028968">
            <wp:extent cx="5943600" cy="1760855"/>
            <wp:effectExtent l="0" t="0" r="0" b="0"/>
            <wp:docPr id="197519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965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932" w14:textId="6F4C61CC" w:rsidR="00494717" w:rsidRDefault="00494717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20:</w:t>
      </w:r>
    </w:p>
    <w:p w14:paraId="1373ACC0" w14:textId="7C6AC6B2" w:rsidR="00494717" w:rsidRDefault="00494717" w:rsidP="004D50A3">
      <w:p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5A116" wp14:editId="4CA4BC80">
            <wp:extent cx="5943600" cy="1757680"/>
            <wp:effectExtent l="0" t="0" r="0" b="0"/>
            <wp:docPr id="204905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519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0C2F" w14:textId="03F92264" w:rsidR="00494717" w:rsidRDefault="00494717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21:</w:t>
      </w:r>
    </w:p>
    <w:p w14:paraId="7826D552" w14:textId="07A87962" w:rsidR="00494717" w:rsidRDefault="00494717" w:rsidP="004D50A3">
      <w:p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56B8F" wp14:editId="04B12333">
            <wp:extent cx="5943600" cy="1753235"/>
            <wp:effectExtent l="0" t="0" r="0" b="0"/>
            <wp:docPr id="133715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579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330F" w14:textId="6DE1F1D8" w:rsidR="00494717" w:rsidRDefault="00494717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22:</w:t>
      </w:r>
    </w:p>
    <w:p w14:paraId="1642ECC6" w14:textId="7E36C0A2" w:rsidR="00494717" w:rsidRDefault="00494717" w:rsidP="004D50A3">
      <w:pPr>
        <w:rPr>
          <w:rFonts w:ascii="Times New Roman" w:hAnsi="Times New Roman" w:cs="Times New Roman"/>
          <w:sz w:val="28"/>
          <w:szCs w:val="28"/>
        </w:rPr>
      </w:pPr>
      <w:r w:rsidRPr="004947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891452" wp14:editId="569E0768">
            <wp:extent cx="5943600" cy="1740535"/>
            <wp:effectExtent l="0" t="0" r="0" b="0"/>
            <wp:docPr id="165091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159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502C" w14:textId="6803E20F" w:rsidR="009D2299" w:rsidRDefault="009D2299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23:</w:t>
      </w:r>
    </w:p>
    <w:p w14:paraId="56F38FBD" w14:textId="185319B4" w:rsidR="009D2299" w:rsidRDefault="009D2299" w:rsidP="004D50A3">
      <w:pPr>
        <w:rPr>
          <w:rFonts w:ascii="Times New Roman" w:hAnsi="Times New Roman" w:cs="Times New Roman"/>
          <w:sz w:val="28"/>
          <w:szCs w:val="28"/>
        </w:rPr>
      </w:pPr>
      <w:r w:rsidRPr="009D22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DBF18" wp14:editId="6B93CBFD">
            <wp:extent cx="5943600" cy="1751330"/>
            <wp:effectExtent l="0" t="0" r="0" b="1270"/>
            <wp:docPr id="183063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31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9877" w14:textId="3448446B" w:rsidR="009D2299" w:rsidRDefault="009D2299" w:rsidP="004D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24:</w:t>
      </w:r>
    </w:p>
    <w:p w14:paraId="706B19BE" w14:textId="433CB819" w:rsidR="00660376" w:rsidRDefault="00660376" w:rsidP="004D50A3">
      <w:pPr>
        <w:rPr>
          <w:rFonts w:ascii="Times New Roman" w:hAnsi="Times New Roman" w:cs="Times New Roman"/>
          <w:sz w:val="28"/>
          <w:szCs w:val="28"/>
        </w:rPr>
      </w:pPr>
      <w:r w:rsidRPr="006603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F780B" wp14:editId="54CFA3C0">
            <wp:extent cx="5943600" cy="1744980"/>
            <wp:effectExtent l="0" t="0" r="0" b="7620"/>
            <wp:docPr id="74866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51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241D" w14:textId="77777777" w:rsidR="00660376" w:rsidRDefault="00660376" w:rsidP="004D50A3">
      <w:pPr>
        <w:rPr>
          <w:rFonts w:ascii="Times New Roman" w:hAnsi="Times New Roman" w:cs="Times New Roman"/>
          <w:sz w:val="28"/>
          <w:szCs w:val="28"/>
        </w:rPr>
      </w:pPr>
    </w:p>
    <w:p w14:paraId="5EC7F0F2" w14:textId="77777777" w:rsidR="009D2299" w:rsidRDefault="009D2299" w:rsidP="004D50A3">
      <w:pPr>
        <w:rPr>
          <w:rFonts w:ascii="Times New Roman" w:hAnsi="Times New Roman" w:cs="Times New Roman"/>
          <w:sz w:val="28"/>
          <w:szCs w:val="28"/>
        </w:rPr>
      </w:pPr>
    </w:p>
    <w:p w14:paraId="4801D46A" w14:textId="77777777" w:rsidR="00494717" w:rsidRDefault="00494717" w:rsidP="004D50A3">
      <w:pPr>
        <w:rPr>
          <w:rFonts w:ascii="Times New Roman" w:hAnsi="Times New Roman" w:cs="Times New Roman"/>
          <w:sz w:val="28"/>
          <w:szCs w:val="28"/>
        </w:rPr>
      </w:pPr>
    </w:p>
    <w:p w14:paraId="1415326B" w14:textId="77777777" w:rsidR="004D50A3" w:rsidRDefault="004D50A3" w:rsidP="004D50A3">
      <w:pPr>
        <w:rPr>
          <w:rFonts w:ascii="Times New Roman" w:hAnsi="Times New Roman" w:cs="Times New Roman"/>
          <w:sz w:val="28"/>
          <w:szCs w:val="28"/>
        </w:rPr>
      </w:pPr>
    </w:p>
    <w:p w14:paraId="0980056D" w14:textId="77777777" w:rsidR="004D50A3" w:rsidRPr="00E31049" w:rsidRDefault="004D50A3" w:rsidP="004D50A3">
      <w:pPr>
        <w:rPr>
          <w:rFonts w:ascii="Times New Roman" w:hAnsi="Times New Roman" w:cs="Times New Roman"/>
          <w:sz w:val="28"/>
          <w:szCs w:val="28"/>
        </w:rPr>
      </w:pPr>
    </w:p>
    <w:sectPr w:rsidR="004D50A3" w:rsidRPr="00E3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F56"/>
    <w:multiLevelType w:val="multilevel"/>
    <w:tmpl w:val="ECB0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97A59"/>
    <w:multiLevelType w:val="multilevel"/>
    <w:tmpl w:val="D2A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C50A1"/>
    <w:multiLevelType w:val="multilevel"/>
    <w:tmpl w:val="E802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56C60"/>
    <w:multiLevelType w:val="multilevel"/>
    <w:tmpl w:val="C99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C3B77"/>
    <w:multiLevelType w:val="multilevel"/>
    <w:tmpl w:val="F9EC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44426">
    <w:abstractNumId w:val="4"/>
  </w:num>
  <w:num w:numId="2" w16cid:durableId="1376848404">
    <w:abstractNumId w:val="3"/>
  </w:num>
  <w:num w:numId="3" w16cid:durableId="1853715038">
    <w:abstractNumId w:val="2"/>
  </w:num>
  <w:num w:numId="4" w16cid:durableId="1476412779">
    <w:abstractNumId w:val="1"/>
  </w:num>
  <w:num w:numId="5" w16cid:durableId="166790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43"/>
    <w:rsid w:val="00494717"/>
    <w:rsid w:val="004D50A3"/>
    <w:rsid w:val="00534055"/>
    <w:rsid w:val="005E705E"/>
    <w:rsid w:val="00660376"/>
    <w:rsid w:val="00800BB8"/>
    <w:rsid w:val="008572F4"/>
    <w:rsid w:val="00890436"/>
    <w:rsid w:val="00993FC3"/>
    <w:rsid w:val="009D2299"/>
    <w:rsid w:val="00A25134"/>
    <w:rsid w:val="00AB25B5"/>
    <w:rsid w:val="00AD308D"/>
    <w:rsid w:val="00B85DA9"/>
    <w:rsid w:val="00CB1243"/>
    <w:rsid w:val="00D535B0"/>
    <w:rsid w:val="00E31049"/>
    <w:rsid w:val="00F2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8C85"/>
  <w15:chartTrackingRefBased/>
  <w15:docId w15:val="{54D18672-1416-45F6-9590-2794750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0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TRUNG HIEU</dc:creator>
  <cp:keywords/>
  <dc:description/>
  <cp:lastModifiedBy>HOANG TRUNG HIEU</cp:lastModifiedBy>
  <cp:revision>4</cp:revision>
  <dcterms:created xsi:type="dcterms:W3CDTF">2025-01-07T06:15:00Z</dcterms:created>
  <dcterms:modified xsi:type="dcterms:W3CDTF">2025-01-07T07:29:00Z</dcterms:modified>
</cp:coreProperties>
</file>