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13535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61701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13ED87402E94EBBA8AC25EFFED77C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01A" w:rsidRDefault="0061701A" w:rsidP="0061701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61701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938BAAFAF9942FA9ECF934CC369CE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701A" w:rsidRDefault="0061701A" w:rsidP="003A5F5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701A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PROJECT MANAGERMENT</w:t>
                    </w:r>
                    <w:r w:rsidR="003A5F52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 xml:space="preserve"> Control &amp; Tracking</w:t>
                    </w:r>
                  </w:p>
                </w:sdtContent>
              </w:sdt>
            </w:tc>
          </w:tr>
          <w:tr w:rsidR="006170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701A" w:rsidRDefault="0061701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61701A" w:rsidRDefault="0061701A"/>
        <w:p w:rsidR="0061701A" w:rsidRDefault="0061701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6170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701A" w:rsidRDefault="0061701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701A" w:rsidRDefault="0061701A"/>
        <w:p w:rsidR="0061701A" w:rsidRDefault="0061701A">
          <w:r>
            <w:br w:type="page"/>
          </w:r>
        </w:p>
      </w:sdtContent>
    </w:sdt>
    <w:sdt>
      <w:sdtPr>
        <w:id w:val="35584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0CDD" w:rsidRDefault="00A80CDD">
          <w:pPr>
            <w:pStyle w:val="TOCHeading"/>
          </w:pPr>
          <w:r>
            <w:t>Table of Contents</w:t>
          </w:r>
        </w:p>
        <w:p w:rsidR="00A80CDD" w:rsidRDefault="00A80CD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79624" w:history="1">
            <w:r w:rsidRPr="00C814A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579625" w:history="1">
            <w:r w:rsidRPr="00C814A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579626" w:history="1">
            <w:r w:rsidRPr="00C814A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579627" w:history="1">
            <w:r w:rsidRPr="00C814A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579628" w:history="1">
            <w:r w:rsidRPr="00C814A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Milestone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579629" w:history="1">
            <w:r w:rsidRPr="00C814A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579630" w:history="1">
            <w:r w:rsidRPr="00C814A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579631" w:history="1">
            <w:r w:rsidRPr="00C814A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DD" w:rsidRDefault="00A80CDD" w:rsidP="00A80CD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579632" w:history="1">
            <w:r w:rsidRPr="00C814A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814AF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A66F9B" w:rsidRDefault="00A66F9B">
      <w:r>
        <w:br w:type="page"/>
      </w:r>
    </w:p>
    <w:p w:rsidR="00B2394A" w:rsidRDefault="00A66F9B" w:rsidP="00A66F9B">
      <w:pPr>
        <w:pStyle w:val="Heading1"/>
        <w:numPr>
          <w:ilvl w:val="0"/>
          <w:numId w:val="1"/>
        </w:numPr>
      </w:pPr>
      <w:bookmarkStart w:id="0" w:name="_Toc343579624"/>
      <w:r w:rsidRPr="00A66F9B">
        <w:lastRenderedPageBreak/>
        <w:t>Purpose of Document</w:t>
      </w:r>
      <w:bookmarkEnd w:id="0"/>
    </w:p>
    <w:p w:rsidR="00A66F9B" w:rsidRDefault="00A66F9B" w:rsidP="00A66F9B">
      <w:pPr>
        <w:ind w:left="720" w:firstLine="720"/>
        <w:jc w:val="both"/>
      </w:pPr>
      <w:r w:rsidRPr="00A66F9B">
        <w:t>This document will specify the characteristics of that Baby Fun will enhance. Leader will use this document to manage project, control &amp; track each member</w:t>
      </w:r>
      <w:r w:rsidR="003A60D5">
        <w:t>.</w:t>
      </w:r>
    </w:p>
    <w:p w:rsidR="003A60D5" w:rsidRDefault="003A60D5" w:rsidP="003A60D5">
      <w:pPr>
        <w:pStyle w:val="Heading1"/>
        <w:numPr>
          <w:ilvl w:val="0"/>
          <w:numId w:val="1"/>
        </w:numPr>
      </w:pPr>
      <w:bookmarkStart w:id="1" w:name="_Toc343579625"/>
      <w:r>
        <w:t>Plan</w:t>
      </w:r>
      <w:bookmarkEnd w:id="1"/>
    </w:p>
    <w:tbl>
      <w:tblPr>
        <w:tblW w:w="10180" w:type="dxa"/>
        <w:tblInd w:w="93" w:type="dxa"/>
        <w:tblLook w:val="04A0"/>
      </w:tblPr>
      <w:tblGrid>
        <w:gridCol w:w="2860"/>
        <w:gridCol w:w="1160"/>
        <w:gridCol w:w="1840"/>
        <w:gridCol w:w="2060"/>
        <w:gridCol w:w="2264"/>
      </w:tblGrid>
      <w:tr w:rsidR="003A60D5" w:rsidRPr="003A60D5" w:rsidTr="003A60D5">
        <w:trPr>
          <w:trHeight w:val="31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Task Name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Duration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Finish Date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Online Judge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73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9/4/2012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Launching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7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9/4/2012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Group meeting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9/4/2012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9/4/2012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Training technical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6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9/5/2012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Create plan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3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9/5/2012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9/7/2012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Requirements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13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9/13/2012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Mgt and misc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9/13/2012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9/13/2012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Review requirements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9/14/2012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9/14/2012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Study requirement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9/17/2012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9/18/2012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Create SRS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9/19/2012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Create test plan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9/14/2012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Milestone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10/1/2012 8:00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10/2/2012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Mgt and misc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10/2/2012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54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Create database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8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54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Team review basic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10/17/2012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10/17/2012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54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Create interface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8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10/18/2012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10/29/2012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54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Team review detail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10/30/2012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Milestone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0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10/30/2012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10/30/2012 8:00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Implementation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20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11/28/2012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Mgt and misc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11/1/2012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11/6/2012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 xml:space="preserve">Unit Test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18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11/5/2012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11/28/2012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Test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9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11/29/2012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Mgt and misc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11/29/2012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11/29/2012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 xml:space="preserve">Build </w:t>
            </w: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enviroment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11/30/2012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11/30/2012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Combination test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12/3/2012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12/10/2012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2 days?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Mgt and misc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12/11/2012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AC1CEC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b/>
                <w:color w:val="000000"/>
              </w:rPr>
              <w:t>Deliver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 day?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12/12/2012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12/12/2012 17:00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AnhMV,AnhPV,TongTB</w:t>
            </w:r>
            <w:proofErr w:type="spellEnd"/>
          </w:p>
        </w:tc>
      </w:tr>
      <w:tr w:rsidR="003A60D5" w:rsidRPr="003A60D5" w:rsidTr="003A60D5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Milestone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0 days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12/11/2012 8:00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0D5">
              <w:rPr>
                <w:rFonts w:ascii="Calibri" w:eastAsia="Times New Roman" w:hAnsi="Calibri" w:cs="Times New Roman"/>
                <w:color w:val="000000"/>
              </w:rPr>
              <w:t>12/11/2012 8:00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0D5" w:rsidRPr="003A60D5" w:rsidRDefault="003A60D5" w:rsidP="003A6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0D5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</w:tr>
    </w:tbl>
    <w:p w:rsidR="00141739" w:rsidRDefault="00141739" w:rsidP="003A60D5"/>
    <w:p w:rsidR="00141739" w:rsidRDefault="00141739">
      <w:r>
        <w:br w:type="page"/>
      </w:r>
    </w:p>
    <w:p w:rsidR="003A60D5" w:rsidRDefault="00141739" w:rsidP="00141739">
      <w:pPr>
        <w:pStyle w:val="Heading1"/>
        <w:numPr>
          <w:ilvl w:val="0"/>
          <w:numId w:val="1"/>
        </w:numPr>
      </w:pPr>
      <w:bookmarkStart w:id="2" w:name="_Toc343579626"/>
      <w:r>
        <w:lastRenderedPageBreak/>
        <w:t>Report</w:t>
      </w:r>
      <w:bookmarkEnd w:id="2"/>
    </w:p>
    <w:p w:rsidR="00141739" w:rsidRDefault="00141739" w:rsidP="00141739">
      <w:pPr>
        <w:pStyle w:val="Heading2"/>
        <w:numPr>
          <w:ilvl w:val="1"/>
          <w:numId w:val="1"/>
        </w:numPr>
      </w:pPr>
      <w:bookmarkStart w:id="3" w:name="_Toc343579627"/>
      <w:r>
        <w:t>Milestone 1</w:t>
      </w:r>
      <w:bookmarkEnd w:id="3"/>
      <w:r>
        <w:tab/>
      </w:r>
    </w:p>
    <w:tbl>
      <w:tblPr>
        <w:tblW w:w="9157" w:type="dxa"/>
        <w:tblInd w:w="98" w:type="dxa"/>
        <w:tblLook w:val="04A0"/>
      </w:tblPr>
      <w:tblGrid>
        <w:gridCol w:w="730"/>
        <w:gridCol w:w="830"/>
        <w:gridCol w:w="600"/>
        <w:gridCol w:w="600"/>
        <w:gridCol w:w="600"/>
        <w:gridCol w:w="600"/>
        <w:gridCol w:w="720"/>
        <w:gridCol w:w="941"/>
        <w:gridCol w:w="900"/>
        <w:gridCol w:w="600"/>
        <w:gridCol w:w="718"/>
        <w:gridCol w:w="600"/>
        <w:gridCol w:w="718"/>
      </w:tblGrid>
      <w:tr w:rsidR="00141739" w:rsidRPr="00141739" w:rsidTr="00141739">
        <w:trPr>
          <w:trHeight w:val="300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BAC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EAC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VAC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Plan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Actual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SV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SPI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CV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CPI</w:t>
            </w:r>
          </w:p>
        </w:tc>
      </w:tr>
      <w:tr w:rsidR="00141739" w:rsidRPr="00141739" w:rsidTr="00141739">
        <w:trPr>
          <w:trHeight w:val="315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84.1629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-269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-199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</w:tr>
    </w:tbl>
    <w:p w:rsidR="00141739" w:rsidRDefault="00141739" w:rsidP="00141739"/>
    <w:p w:rsidR="00141739" w:rsidRDefault="00141739" w:rsidP="00141739"/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1739" w:rsidRDefault="00141739" w:rsidP="00141739">
      <w:pPr>
        <w:pStyle w:val="Heading2"/>
        <w:numPr>
          <w:ilvl w:val="1"/>
          <w:numId w:val="1"/>
        </w:numPr>
      </w:pPr>
      <w:bookmarkStart w:id="4" w:name="_Toc343579628"/>
      <w:r>
        <w:lastRenderedPageBreak/>
        <w:t>Milestone 2</w:t>
      </w:r>
      <w:bookmarkEnd w:id="4"/>
      <w:r>
        <w:tab/>
      </w:r>
    </w:p>
    <w:tbl>
      <w:tblPr>
        <w:tblW w:w="8800" w:type="dxa"/>
        <w:tblInd w:w="98" w:type="dxa"/>
        <w:tblLook w:val="04A0"/>
      </w:tblPr>
      <w:tblGrid>
        <w:gridCol w:w="960"/>
        <w:gridCol w:w="600"/>
        <w:gridCol w:w="600"/>
        <w:gridCol w:w="718"/>
        <w:gridCol w:w="600"/>
        <w:gridCol w:w="600"/>
        <w:gridCol w:w="720"/>
        <w:gridCol w:w="941"/>
        <w:gridCol w:w="941"/>
        <w:gridCol w:w="600"/>
        <w:gridCol w:w="718"/>
        <w:gridCol w:w="600"/>
        <w:gridCol w:w="718"/>
      </w:tblGrid>
      <w:tr w:rsidR="00141739" w:rsidRPr="00141739" w:rsidTr="0014173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BAC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EAC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VAC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Plan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Actual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SPI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CPI</w:t>
            </w:r>
          </w:p>
        </w:tc>
      </w:tr>
      <w:tr w:rsidR="00141739" w:rsidRPr="00141739" w:rsidTr="001417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328.1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94.3343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98.5207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-378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-338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0.493</w:t>
            </w:r>
          </w:p>
        </w:tc>
      </w:tr>
    </w:tbl>
    <w:p w:rsidR="00141739" w:rsidRDefault="00141739" w:rsidP="00141739">
      <w:pPr>
        <w:pStyle w:val="Heading2"/>
      </w:pPr>
    </w:p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051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41739" w:rsidRDefault="00141739">
      <w:r>
        <w:br w:type="page"/>
      </w:r>
    </w:p>
    <w:p w:rsidR="00141739" w:rsidRDefault="00141739" w:rsidP="00141739">
      <w:pPr>
        <w:pStyle w:val="Heading2"/>
        <w:numPr>
          <w:ilvl w:val="1"/>
          <w:numId w:val="1"/>
        </w:numPr>
      </w:pPr>
      <w:bookmarkStart w:id="5" w:name="_Toc343579629"/>
      <w:r>
        <w:lastRenderedPageBreak/>
        <w:t>Milestone 3</w:t>
      </w:r>
      <w:bookmarkEnd w:id="5"/>
      <w:r>
        <w:tab/>
      </w:r>
    </w:p>
    <w:tbl>
      <w:tblPr>
        <w:tblW w:w="8800" w:type="dxa"/>
        <w:tblInd w:w="98" w:type="dxa"/>
        <w:tblLook w:val="04A0"/>
      </w:tblPr>
      <w:tblGrid>
        <w:gridCol w:w="951"/>
        <w:gridCol w:w="658"/>
        <w:gridCol w:w="657"/>
        <w:gridCol w:w="711"/>
        <w:gridCol w:w="657"/>
        <w:gridCol w:w="657"/>
        <w:gridCol w:w="713"/>
        <w:gridCol w:w="931"/>
        <w:gridCol w:w="931"/>
        <w:gridCol w:w="595"/>
        <w:gridCol w:w="711"/>
        <w:gridCol w:w="595"/>
        <w:gridCol w:w="711"/>
      </w:tblGrid>
      <w:tr w:rsidR="00141739" w:rsidRPr="00141739" w:rsidTr="0014173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BAC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EAC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VAC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Plan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% Actual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SPI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CV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CPI</w:t>
            </w:r>
          </w:p>
        </w:tc>
      </w:tr>
      <w:tr w:rsidR="00141739" w:rsidRPr="00141739" w:rsidTr="001417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500.7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101.365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96.2963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-525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0.488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-539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0.481</w:t>
            </w:r>
          </w:p>
        </w:tc>
      </w:tr>
    </w:tbl>
    <w:p w:rsidR="00141739" w:rsidRDefault="00141739" w:rsidP="00141739"/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051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1739" w:rsidRDefault="00141739">
      <w:r>
        <w:br w:type="page"/>
      </w:r>
    </w:p>
    <w:p w:rsidR="00141739" w:rsidRDefault="00141739" w:rsidP="00141739">
      <w:pPr>
        <w:pStyle w:val="Heading1"/>
        <w:numPr>
          <w:ilvl w:val="0"/>
          <w:numId w:val="1"/>
        </w:numPr>
      </w:pPr>
      <w:bookmarkStart w:id="6" w:name="_Toc343579630"/>
      <w:r>
        <w:lastRenderedPageBreak/>
        <w:t>Member Management</w:t>
      </w:r>
      <w:bookmarkEnd w:id="6"/>
    </w:p>
    <w:p w:rsidR="00141739" w:rsidRDefault="00141739" w:rsidP="00141739">
      <w:pPr>
        <w:pStyle w:val="Heading2"/>
        <w:numPr>
          <w:ilvl w:val="1"/>
          <w:numId w:val="1"/>
        </w:numPr>
      </w:pPr>
      <w:bookmarkStart w:id="7" w:name="_Toc343579631"/>
      <w:r>
        <w:t>Overview</w:t>
      </w:r>
      <w:bookmarkEnd w:id="7"/>
      <w:r>
        <w:tab/>
      </w:r>
    </w:p>
    <w:p w:rsidR="00141739" w:rsidRDefault="00141739" w:rsidP="00141739">
      <w:pPr>
        <w:ind w:left="360" w:firstLine="720"/>
      </w:pPr>
    </w:p>
    <w:p w:rsidR="00141739" w:rsidRPr="00141739" w:rsidRDefault="00141739" w:rsidP="00141739">
      <w:pPr>
        <w:ind w:left="360" w:firstLine="720"/>
        <w:rPr>
          <w:b/>
        </w:rPr>
      </w:pPr>
      <w:r w:rsidRPr="00141739">
        <w:rPr>
          <w:b/>
        </w:rPr>
        <w:t>Plan</w:t>
      </w:r>
    </w:p>
    <w:tbl>
      <w:tblPr>
        <w:tblW w:w="3580" w:type="dxa"/>
        <w:jc w:val="center"/>
        <w:tblInd w:w="103" w:type="dxa"/>
        <w:tblLook w:val="04A0"/>
      </w:tblPr>
      <w:tblGrid>
        <w:gridCol w:w="1260"/>
        <w:gridCol w:w="1360"/>
        <w:gridCol w:w="960"/>
      </w:tblGrid>
      <w:tr w:rsidR="00141739" w:rsidRPr="00141739" w:rsidTr="00141739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AnhPV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TongTB</w:t>
            </w:r>
            <w:proofErr w:type="spellEnd"/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</w:tr>
    </w:tbl>
    <w:p w:rsidR="00141739" w:rsidRDefault="00141739" w:rsidP="00141739">
      <w:pPr>
        <w:jc w:val="center"/>
      </w:pPr>
    </w:p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Pr="00141739" w:rsidRDefault="00141739" w:rsidP="00141739">
      <w:pPr>
        <w:ind w:left="720"/>
        <w:rPr>
          <w:b/>
        </w:rPr>
      </w:pPr>
      <w:r>
        <w:rPr>
          <w:b/>
        </w:rPr>
        <w:t xml:space="preserve">       </w:t>
      </w:r>
      <w:r w:rsidRPr="00141739">
        <w:rPr>
          <w:b/>
        </w:rPr>
        <w:t>Actual</w:t>
      </w:r>
    </w:p>
    <w:tbl>
      <w:tblPr>
        <w:tblW w:w="3580" w:type="dxa"/>
        <w:jc w:val="center"/>
        <w:tblInd w:w="103" w:type="dxa"/>
        <w:tblLook w:val="04A0"/>
      </w:tblPr>
      <w:tblGrid>
        <w:gridCol w:w="1260"/>
        <w:gridCol w:w="1360"/>
        <w:gridCol w:w="960"/>
      </w:tblGrid>
      <w:tr w:rsidR="00141739" w:rsidRPr="00141739" w:rsidTr="00141739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AnhMV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AnhPV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color w:val="000000"/>
              </w:rPr>
              <w:t>TongTB</w:t>
            </w:r>
            <w:proofErr w:type="spellEnd"/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</w:tr>
    </w:tbl>
    <w:p w:rsidR="00141739" w:rsidRDefault="00141739" w:rsidP="00141739">
      <w:pPr>
        <w:jc w:val="center"/>
      </w:pPr>
    </w:p>
    <w:p w:rsidR="00141739" w:rsidRDefault="00141739" w:rsidP="00141739">
      <w:pPr>
        <w:jc w:val="center"/>
        <w:rPr>
          <w:rStyle w:val="Heading2Char"/>
        </w:rPr>
      </w:pPr>
      <w:r w:rsidRPr="00141739">
        <w:lastRenderedPageBreak/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41739" w:rsidRDefault="00141739" w:rsidP="00141739">
      <w:pPr>
        <w:pStyle w:val="Heading2"/>
        <w:numPr>
          <w:ilvl w:val="1"/>
          <w:numId w:val="1"/>
        </w:numPr>
      </w:pPr>
      <w:bookmarkStart w:id="8" w:name="_Toc343579632"/>
      <w:r w:rsidRPr="00141739">
        <w:t>Details</w:t>
      </w:r>
      <w:bookmarkEnd w:id="8"/>
    </w:p>
    <w:p w:rsidR="00141739" w:rsidRDefault="00141739" w:rsidP="00141739">
      <w:pPr>
        <w:pStyle w:val="Heading3"/>
        <w:ind w:left="360" w:firstLine="720"/>
      </w:pPr>
      <w:bookmarkStart w:id="9" w:name="_Toc343579633"/>
      <w:proofErr w:type="spellStart"/>
      <w:r w:rsidRPr="00141739">
        <w:t>AnhMV</w:t>
      </w:r>
      <w:bookmarkEnd w:id="9"/>
      <w:proofErr w:type="spellEnd"/>
    </w:p>
    <w:p w:rsidR="00141739" w:rsidRPr="00141739" w:rsidRDefault="00141739" w:rsidP="00141739"/>
    <w:tbl>
      <w:tblPr>
        <w:tblW w:w="6740" w:type="dxa"/>
        <w:jc w:val="center"/>
        <w:tblInd w:w="103" w:type="dxa"/>
        <w:tblLook w:val="04A0"/>
      </w:tblPr>
      <w:tblGrid>
        <w:gridCol w:w="1940"/>
        <w:gridCol w:w="960"/>
        <w:gridCol w:w="960"/>
        <w:gridCol w:w="960"/>
        <w:gridCol w:w="960"/>
        <w:gridCol w:w="960"/>
      </w:tblGrid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b/>
                <w:bCs/>
                <w:color w:val="000000"/>
              </w:rPr>
              <w:t>AnhMV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141739" w:rsidRDefault="00141739" w:rsidP="00141739">
      <w:pPr>
        <w:jc w:val="center"/>
        <w:rPr>
          <w:b/>
        </w:rPr>
      </w:pPr>
    </w:p>
    <w:p w:rsidR="00141739" w:rsidRDefault="00141739" w:rsidP="00141739">
      <w:pPr>
        <w:jc w:val="center"/>
        <w:rPr>
          <w:b/>
        </w:rPr>
      </w:pPr>
      <w:r w:rsidRPr="00141739">
        <w:rPr>
          <w:b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41739" w:rsidRDefault="00141739">
      <w:pPr>
        <w:rPr>
          <w:b/>
        </w:rPr>
      </w:pPr>
      <w:r>
        <w:rPr>
          <w:b/>
        </w:rPr>
        <w:br w:type="page"/>
      </w:r>
    </w:p>
    <w:p w:rsidR="00141739" w:rsidRDefault="00141739" w:rsidP="00141739">
      <w:pPr>
        <w:jc w:val="center"/>
        <w:rPr>
          <w:b/>
        </w:rPr>
      </w:pPr>
      <w:r w:rsidRPr="00141739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41739" w:rsidRDefault="00141739" w:rsidP="00141739">
      <w:pPr>
        <w:rPr>
          <w:b/>
        </w:rPr>
      </w:pPr>
    </w:p>
    <w:p w:rsidR="00141739" w:rsidRDefault="00141739" w:rsidP="00141739">
      <w:pPr>
        <w:pStyle w:val="Heading3"/>
        <w:ind w:left="720"/>
      </w:pPr>
      <w:r>
        <w:t xml:space="preserve"> </w:t>
      </w:r>
      <w:bookmarkStart w:id="10" w:name="_Toc343579634"/>
      <w:proofErr w:type="spellStart"/>
      <w:r>
        <w:t>AnhPV</w:t>
      </w:r>
      <w:bookmarkEnd w:id="10"/>
      <w:proofErr w:type="spellEnd"/>
    </w:p>
    <w:p w:rsidR="00141739" w:rsidRPr="00141739" w:rsidRDefault="00141739" w:rsidP="00141739"/>
    <w:tbl>
      <w:tblPr>
        <w:tblW w:w="6740" w:type="dxa"/>
        <w:jc w:val="center"/>
        <w:tblInd w:w="103" w:type="dxa"/>
        <w:tblLook w:val="04A0"/>
      </w:tblPr>
      <w:tblGrid>
        <w:gridCol w:w="1940"/>
        <w:gridCol w:w="960"/>
        <w:gridCol w:w="960"/>
        <w:gridCol w:w="960"/>
        <w:gridCol w:w="960"/>
        <w:gridCol w:w="960"/>
      </w:tblGrid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b/>
                <w:bCs/>
                <w:color w:val="000000"/>
              </w:rPr>
              <w:t>AnhPV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141739" w:rsidRDefault="00141739" w:rsidP="00141739"/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81525" cy="2743200"/>
            <wp:effectExtent l="19050" t="0" r="9525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Default="00141739" w:rsidP="00141739">
      <w:pPr>
        <w:jc w:val="center"/>
      </w:pPr>
      <w:r w:rsidRPr="00141739">
        <w:lastRenderedPageBreak/>
        <w:drawing>
          <wp:inline distT="0" distB="0" distL="0" distR="0">
            <wp:extent cx="4581525" cy="2743200"/>
            <wp:effectExtent l="19050" t="0" r="952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41739" w:rsidRDefault="00141739" w:rsidP="00141739">
      <w:pPr>
        <w:pStyle w:val="Heading3"/>
        <w:ind w:firstLine="720"/>
      </w:pPr>
      <w:bookmarkStart w:id="11" w:name="_Toc343579635"/>
      <w:proofErr w:type="spellStart"/>
      <w:r w:rsidRPr="00141739">
        <w:t>TongTB</w:t>
      </w:r>
      <w:bookmarkEnd w:id="11"/>
      <w:proofErr w:type="spellEnd"/>
    </w:p>
    <w:p w:rsidR="00141739" w:rsidRPr="00141739" w:rsidRDefault="00141739" w:rsidP="00141739"/>
    <w:tbl>
      <w:tblPr>
        <w:tblW w:w="6740" w:type="dxa"/>
        <w:jc w:val="center"/>
        <w:tblInd w:w="103" w:type="dxa"/>
        <w:tblLook w:val="04A0"/>
      </w:tblPr>
      <w:tblGrid>
        <w:gridCol w:w="1940"/>
        <w:gridCol w:w="960"/>
        <w:gridCol w:w="960"/>
        <w:gridCol w:w="960"/>
        <w:gridCol w:w="960"/>
        <w:gridCol w:w="960"/>
      </w:tblGrid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41739">
              <w:rPr>
                <w:rFonts w:ascii="Calibri" w:eastAsia="Times New Roman" w:hAnsi="Calibri" w:cs="Times New Roman"/>
                <w:b/>
                <w:bCs/>
                <w:color w:val="000000"/>
              </w:rPr>
              <w:t>TongTB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141739" w:rsidRPr="00141739" w:rsidRDefault="00141739" w:rsidP="00141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41739" w:rsidRPr="00141739" w:rsidTr="00141739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739" w:rsidRPr="00141739" w:rsidRDefault="00141739" w:rsidP="001417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17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141739" w:rsidRDefault="00141739" w:rsidP="00141739"/>
    <w:p w:rsidR="00141739" w:rsidRDefault="00141739" w:rsidP="00141739">
      <w:pPr>
        <w:jc w:val="center"/>
      </w:pPr>
      <w:r w:rsidRPr="00141739">
        <w:drawing>
          <wp:inline distT="0" distB="0" distL="0" distR="0">
            <wp:extent cx="4572000" cy="2748643"/>
            <wp:effectExtent l="19050" t="0" r="1905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41739" w:rsidRDefault="00141739" w:rsidP="00141739">
      <w:pPr>
        <w:jc w:val="center"/>
      </w:pPr>
    </w:p>
    <w:p w:rsidR="00141739" w:rsidRPr="00141739" w:rsidRDefault="00141739" w:rsidP="00141739">
      <w:pPr>
        <w:jc w:val="center"/>
      </w:pPr>
      <w:r w:rsidRPr="00141739">
        <w:lastRenderedPageBreak/>
        <w:drawing>
          <wp:inline distT="0" distB="0" distL="0" distR="0">
            <wp:extent cx="4572000" cy="2748643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141739" w:rsidRPr="00141739" w:rsidSect="006170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FD2"/>
    <w:multiLevelType w:val="hybridMultilevel"/>
    <w:tmpl w:val="D242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B0310"/>
    <w:multiLevelType w:val="hybridMultilevel"/>
    <w:tmpl w:val="EBA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E5799"/>
    <w:multiLevelType w:val="hybridMultilevel"/>
    <w:tmpl w:val="B876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13E8B"/>
    <w:multiLevelType w:val="hybridMultilevel"/>
    <w:tmpl w:val="34DA1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01A"/>
    <w:rsid w:val="00141739"/>
    <w:rsid w:val="003A5F52"/>
    <w:rsid w:val="003A60D5"/>
    <w:rsid w:val="00467985"/>
    <w:rsid w:val="0061701A"/>
    <w:rsid w:val="008E6F4E"/>
    <w:rsid w:val="009C39A8"/>
    <w:rsid w:val="00A66F9B"/>
    <w:rsid w:val="00A80CDD"/>
    <w:rsid w:val="00AC1CEC"/>
    <w:rsid w:val="00B2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4A"/>
  </w:style>
  <w:style w:type="paragraph" w:styleId="Heading1">
    <w:name w:val="heading 1"/>
    <w:basedOn w:val="Normal"/>
    <w:next w:val="Normal"/>
    <w:link w:val="Heading1Char"/>
    <w:uiPriority w:val="9"/>
    <w:qFormat/>
    <w:rsid w:val="00A66F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70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701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6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1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C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0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C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0C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0C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c%20Van%20Anh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16940507436570429"/>
          <c:y val="7.4548702245552642E-2"/>
          <c:w val="0.75249759405074368"/>
          <c:h val="0.8326195683872849"/>
        </c:manualLayout>
      </c:layout>
      <c:lineChart>
        <c:grouping val="standard"/>
        <c:ser>
          <c:idx val="1"/>
          <c:order val="0"/>
          <c:tx>
            <c:strRef>
              <c:f>Sheet1!$C$3</c:f>
              <c:strCache>
                <c:ptCount val="1"/>
                <c:pt idx="0">
                  <c:v>PV</c:v>
                </c:pt>
              </c:strCache>
            </c:strRef>
          </c:tx>
          <c:val>
            <c:numRef>
              <c:f>Sheet1!$C$4</c:f>
              <c:numCache>
                <c:formatCode>General</c:formatCode>
                <c:ptCount val="1"/>
                <c:pt idx="0">
                  <c:v>442</c:v>
                </c:pt>
              </c:numCache>
            </c:numRef>
          </c:val>
        </c:ser>
        <c:ser>
          <c:idx val="0"/>
          <c:order val="1"/>
          <c:tx>
            <c:strRef>
              <c:f>Sheet1!$D$3</c:f>
              <c:strCache>
                <c:ptCount val="1"/>
                <c:pt idx="0">
                  <c:v>AC</c:v>
                </c:pt>
              </c:strCache>
            </c:strRef>
          </c:tx>
          <c:val>
            <c:numRef>
              <c:f>Sheet1!$D$4</c:f>
              <c:numCache>
                <c:formatCode>General</c:formatCode>
                <c:ptCount val="1"/>
                <c:pt idx="0">
                  <c:v>372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EV</c:v>
                </c:pt>
              </c:strCache>
            </c:strRef>
          </c:tx>
          <c:val>
            <c:numRef>
              <c:f>Sheet1!$E$4</c:f>
              <c:numCache>
                <c:formatCode>General</c:formatCode>
                <c:ptCount val="1"/>
                <c:pt idx="0">
                  <c:v>172.98000000000002</c:v>
                </c:pt>
              </c:numCache>
            </c:numRef>
          </c:val>
        </c:ser>
        <c:marker val="1"/>
        <c:axId val="65890944"/>
        <c:axId val="65910656"/>
      </c:lineChart>
      <c:catAx>
        <c:axId val="65890944"/>
        <c:scaling>
          <c:orientation val="minMax"/>
        </c:scaling>
        <c:axPos val="b"/>
        <c:tickLblPos val="nextTo"/>
        <c:crossAx val="65910656"/>
        <c:crosses val="autoZero"/>
        <c:auto val="1"/>
        <c:lblAlgn val="ctr"/>
        <c:lblOffset val="100"/>
      </c:catAx>
      <c:valAx>
        <c:axId val="65910656"/>
        <c:scaling>
          <c:orientation val="minMax"/>
        </c:scaling>
        <c:axPos val="l"/>
        <c:majorGridlines/>
        <c:numFmt formatCode="General" sourceLinked="1"/>
        <c:tickLblPos val="nextTo"/>
        <c:crossAx val="65890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AnhMV - Actual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Sheet2!$N$3</c:f>
              <c:strCache>
                <c:ptCount val="1"/>
                <c:pt idx="0">
                  <c:v>AnhMV</c:v>
                </c:pt>
              </c:strCache>
            </c:strRef>
          </c:tx>
          <c:val>
            <c:numRef>
              <c:f>Sheet2!$O$5:$S$5</c:f>
              <c:numCache>
                <c:formatCode>General</c:formatCode>
                <c:ptCount val="5"/>
                <c:pt idx="0">
                  <c:v>180</c:v>
                </c:pt>
                <c:pt idx="1">
                  <c:v>60</c:v>
                </c:pt>
                <c:pt idx="2">
                  <c:v>90</c:v>
                </c:pt>
                <c:pt idx="3">
                  <c:v>50</c:v>
                </c:pt>
                <c:pt idx="4">
                  <c:v>7</c:v>
                </c:pt>
              </c:numCache>
            </c:numRef>
          </c:val>
        </c:ser>
        <c:overlap val="100"/>
        <c:axId val="147787136"/>
        <c:axId val="147788928"/>
      </c:barChart>
      <c:catAx>
        <c:axId val="147787136"/>
        <c:scaling>
          <c:orientation val="minMax"/>
        </c:scaling>
        <c:axPos val="b"/>
        <c:tickLblPos val="nextTo"/>
        <c:crossAx val="147788928"/>
        <c:crosses val="autoZero"/>
        <c:auto val="1"/>
        <c:lblAlgn val="ctr"/>
        <c:lblOffset val="100"/>
      </c:catAx>
      <c:valAx>
        <c:axId val="147788928"/>
        <c:scaling>
          <c:orientation val="minMax"/>
        </c:scaling>
        <c:axPos val="l"/>
        <c:majorGridlines/>
        <c:numFmt formatCode="General" sourceLinked="1"/>
        <c:tickLblPos val="nextTo"/>
        <c:crossAx val="147787136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AnhPV - Plan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Sheet2!$N$8</c:f>
              <c:strCache>
                <c:ptCount val="1"/>
                <c:pt idx="0">
                  <c:v>AnhPV</c:v>
                </c:pt>
              </c:strCache>
            </c:strRef>
          </c:tx>
          <c:val>
            <c:numRef>
              <c:f>Sheet2!$O$9:$S$9</c:f>
              <c:numCache>
                <c:formatCode>General</c:formatCode>
                <c:ptCount val="5"/>
                <c:pt idx="0">
                  <c:v>100</c:v>
                </c:pt>
                <c:pt idx="1">
                  <c:v>60</c:v>
                </c:pt>
                <c:pt idx="2">
                  <c:v>10</c:v>
                </c:pt>
                <c:pt idx="3">
                  <c:v>100</c:v>
                </c:pt>
                <c:pt idx="4">
                  <c:v>6</c:v>
                </c:pt>
              </c:numCache>
            </c:numRef>
          </c:val>
        </c:ser>
        <c:overlap val="100"/>
        <c:axId val="147816832"/>
        <c:axId val="147818368"/>
      </c:barChart>
      <c:catAx>
        <c:axId val="147816832"/>
        <c:scaling>
          <c:orientation val="minMax"/>
        </c:scaling>
        <c:axPos val="b"/>
        <c:tickLblPos val="nextTo"/>
        <c:crossAx val="147818368"/>
        <c:crosses val="autoZero"/>
        <c:auto val="1"/>
        <c:lblAlgn val="ctr"/>
        <c:lblOffset val="100"/>
      </c:catAx>
      <c:valAx>
        <c:axId val="147818368"/>
        <c:scaling>
          <c:orientation val="minMax"/>
        </c:scaling>
        <c:axPos val="l"/>
        <c:majorGridlines/>
        <c:numFmt formatCode="General" sourceLinked="1"/>
        <c:tickLblPos val="nextTo"/>
        <c:crossAx val="147816832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AnhPV - Actual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Sheet2!$N$3</c:f>
              <c:strCache>
                <c:ptCount val="1"/>
                <c:pt idx="0">
                  <c:v>AnhMV</c:v>
                </c:pt>
              </c:strCache>
            </c:strRef>
          </c:tx>
          <c:val>
            <c:numRef>
              <c:f>Sheet2!$O$10:$S$10</c:f>
              <c:numCache>
                <c:formatCode>General</c:formatCode>
                <c:ptCount val="5"/>
                <c:pt idx="0">
                  <c:v>120</c:v>
                </c:pt>
                <c:pt idx="1">
                  <c:v>80</c:v>
                </c:pt>
                <c:pt idx="2">
                  <c:v>6</c:v>
                </c:pt>
                <c:pt idx="3">
                  <c:v>90</c:v>
                </c:pt>
                <c:pt idx="4">
                  <c:v>10</c:v>
                </c:pt>
              </c:numCache>
            </c:numRef>
          </c:val>
        </c:ser>
        <c:overlap val="100"/>
        <c:axId val="147825792"/>
        <c:axId val="147827328"/>
      </c:barChart>
      <c:catAx>
        <c:axId val="147825792"/>
        <c:scaling>
          <c:orientation val="minMax"/>
        </c:scaling>
        <c:axPos val="b"/>
        <c:tickLblPos val="nextTo"/>
        <c:crossAx val="147827328"/>
        <c:crosses val="autoZero"/>
        <c:auto val="1"/>
        <c:lblAlgn val="ctr"/>
        <c:lblOffset val="100"/>
      </c:catAx>
      <c:valAx>
        <c:axId val="147827328"/>
        <c:scaling>
          <c:orientation val="minMax"/>
        </c:scaling>
        <c:axPos val="l"/>
        <c:majorGridlines/>
        <c:numFmt formatCode="General" sourceLinked="1"/>
        <c:tickLblPos val="nextTo"/>
        <c:crossAx val="147825792"/>
        <c:crosses val="autoZero"/>
        <c:crossBetween val="between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TongTB - Plan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Sheet2!$N$12</c:f>
              <c:strCache>
                <c:ptCount val="1"/>
                <c:pt idx="0">
                  <c:v>TongTB</c:v>
                </c:pt>
              </c:strCache>
            </c:strRef>
          </c:tx>
          <c:val>
            <c:numRef>
              <c:f>Sheet2!$O$13:$S$13</c:f>
              <c:numCache>
                <c:formatCode>General</c:formatCode>
                <c:ptCount val="5"/>
                <c:pt idx="0">
                  <c:v>100</c:v>
                </c:pt>
                <c:pt idx="1">
                  <c:v>60</c:v>
                </c:pt>
                <c:pt idx="2">
                  <c:v>5</c:v>
                </c:pt>
                <c:pt idx="3">
                  <c:v>90</c:v>
                </c:pt>
                <c:pt idx="4">
                  <c:v>2</c:v>
                </c:pt>
              </c:numCache>
            </c:numRef>
          </c:val>
        </c:ser>
        <c:overlap val="100"/>
        <c:axId val="147838848"/>
        <c:axId val="147840384"/>
      </c:barChart>
      <c:catAx>
        <c:axId val="147838848"/>
        <c:scaling>
          <c:orientation val="minMax"/>
        </c:scaling>
        <c:axPos val="b"/>
        <c:tickLblPos val="nextTo"/>
        <c:crossAx val="147840384"/>
        <c:crosses val="autoZero"/>
        <c:auto val="1"/>
        <c:lblAlgn val="ctr"/>
        <c:lblOffset val="100"/>
      </c:catAx>
      <c:valAx>
        <c:axId val="147840384"/>
        <c:scaling>
          <c:orientation val="minMax"/>
        </c:scaling>
        <c:axPos val="l"/>
        <c:majorGridlines/>
        <c:numFmt formatCode="General" sourceLinked="1"/>
        <c:tickLblPos val="nextTo"/>
        <c:crossAx val="147838848"/>
        <c:crosses val="autoZero"/>
        <c:crossBetween val="between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TongTB - Actual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Sheet2!$N$12</c:f>
              <c:strCache>
                <c:ptCount val="1"/>
                <c:pt idx="0">
                  <c:v>TongTB</c:v>
                </c:pt>
              </c:strCache>
            </c:strRef>
          </c:tx>
          <c:val>
            <c:numRef>
              <c:f>Sheet2!$O$14:$S$14</c:f>
              <c:numCache>
                <c:formatCode>General</c:formatCode>
                <c:ptCount val="5"/>
                <c:pt idx="0">
                  <c:v>120</c:v>
                </c:pt>
                <c:pt idx="1">
                  <c:v>77</c:v>
                </c:pt>
                <c:pt idx="2">
                  <c:v>90</c:v>
                </c:pt>
                <c:pt idx="3">
                  <c:v>35</c:v>
                </c:pt>
                <c:pt idx="4">
                  <c:v>5</c:v>
                </c:pt>
              </c:numCache>
            </c:numRef>
          </c:val>
        </c:ser>
        <c:overlap val="100"/>
        <c:axId val="148191872"/>
        <c:axId val="148193664"/>
      </c:barChart>
      <c:catAx>
        <c:axId val="148191872"/>
        <c:scaling>
          <c:orientation val="minMax"/>
        </c:scaling>
        <c:axPos val="b"/>
        <c:tickLblPos val="nextTo"/>
        <c:crossAx val="148193664"/>
        <c:crosses val="autoZero"/>
        <c:auto val="1"/>
        <c:lblAlgn val="ctr"/>
        <c:lblOffset val="100"/>
      </c:catAx>
      <c:valAx>
        <c:axId val="148193664"/>
        <c:scaling>
          <c:orientation val="minMax"/>
        </c:scaling>
        <c:axPos val="l"/>
        <c:majorGridlines/>
        <c:numFmt formatCode="General" sourceLinked="1"/>
        <c:tickLblPos val="nextTo"/>
        <c:crossAx val="14819187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SPI / CPI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Sheet1!$L$3</c:f>
              <c:strCache>
                <c:ptCount val="1"/>
                <c:pt idx="0">
                  <c:v>SPI</c:v>
                </c:pt>
              </c:strCache>
            </c:strRef>
          </c:tx>
          <c:xVal>
            <c:numRef>
              <c:f>Sheet1!$L$4</c:f>
              <c:numCache>
                <c:formatCode>General</c:formatCode>
                <c:ptCount val="1"/>
                <c:pt idx="0">
                  <c:v>0.39135746606334842</c:v>
                </c:pt>
              </c:numCache>
            </c:numRef>
          </c:xVal>
          <c:yVal>
            <c:numRef>
              <c:f>Sheet1!$N$4</c:f>
              <c:numCache>
                <c:formatCode>General</c:formatCode>
                <c:ptCount val="1"/>
                <c:pt idx="0">
                  <c:v>0.46500000000000002</c:v>
                </c:pt>
              </c:numCache>
            </c:numRef>
          </c:yVal>
        </c:ser>
        <c:axId val="66234624"/>
        <c:axId val="66666496"/>
      </c:scatterChart>
      <c:valAx>
        <c:axId val="66234624"/>
        <c:scaling>
          <c:orientation val="minMax"/>
        </c:scaling>
        <c:axPos val="b"/>
        <c:numFmt formatCode="General" sourceLinked="1"/>
        <c:tickLblPos val="nextTo"/>
        <c:crossAx val="66666496"/>
        <c:crosses val="autoZero"/>
        <c:crossBetween val="midCat"/>
      </c:valAx>
      <c:valAx>
        <c:axId val="66666496"/>
        <c:scaling>
          <c:orientation val="minMax"/>
        </c:scaling>
        <c:axPos val="l"/>
        <c:majorGridlines/>
        <c:numFmt formatCode="General" sourceLinked="1"/>
        <c:tickLblPos val="nextTo"/>
        <c:crossAx val="6623462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Sheet1!$C$7</c:f>
              <c:strCache>
                <c:ptCount val="1"/>
                <c:pt idx="0">
                  <c:v>PV</c:v>
                </c:pt>
              </c:strCache>
            </c:strRef>
          </c:tx>
          <c:val>
            <c:numRef>
              <c:f>(Sheet1!$C$4,Sheet1!$C$8)</c:f>
              <c:numCache>
                <c:formatCode>General</c:formatCode>
                <c:ptCount val="2"/>
                <c:pt idx="0">
                  <c:v>442</c:v>
                </c:pt>
                <c:pt idx="1">
                  <c:v>706</c:v>
                </c:pt>
              </c:numCache>
            </c:numRef>
          </c:val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</c:v>
                </c:pt>
              </c:strCache>
            </c:strRef>
          </c:tx>
          <c:val>
            <c:numRef>
              <c:f>(Sheet1!$D$4,Sheet1!$D$8)</c:f>
              <c:numCache>
                <c:formatCode>General</c:formatCode>
                <c:ptCount val="2"/>
                <c:pt idx="0">
                  <c:v>372</c:v>
                </c:pt>
                <c:pt idx="1">
                  <c:v>666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EV</c:v>
                </c:pt>
              </c:strCache>
            </c:strRef>
          </c:tx>
          <c:val>
            <c:numRef>
              <c:f>(Sheet1!$E$4,Sheet1!$E$8)</c:f>
              <c:numCache>
                <c:formatCode>General</c:formatCode>
                <c:ptCount val="2"/>
                <c:pt idx="0">
                  <c:v>172.98000000000002</c:v>
                </c:pt>
                <c:pt idx="1">
                  <c:v>328.0739644970414</c:v>
                </c:pt>
              </c:numCache>
            </c:numRef>
          </c:val>
        </c:ser>
        <c:marker val="1"/>
        <c:axId val="98750464"/>
        <c:axId val="99193216"/>
      </c:lineChart>
      <c:catAx>
        <c:axId val="98750464"/>
        <c:scaling>
          <c:orientation val="minMax"/>
        </c:scaling>
        <c:axPos val="b"/>
        <c:tickLblPos val="nextTo"/>
        <c:crossAx val="99193216"/>
        <c:crosses val="autoZero"/>
        <c:auto val="1"/>
        <c:lblAlgn val="ctr"/>
        <c:lblOffset val="100"/>
      </c:catAx>
      <c:valAx>
        <c:axId val="99193216"/>
        <c:scaling>
          <c:orientation val="minMax"/>
        </c:scaling>
        <c:axPos val="l"/>
        <c:majorGridlines/>
        <c:numFmt formatCode="General" sourceLinked="1"/>
        <c:tickLblPos val="nextTo"/>
        <c:crossAx val="98750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SPI / CPI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Sheet1!$L$3</c:f>
              <c:strCache>
                <c:ptCount val="1"/>
                <c:pt idx="0">
                  <c:v>SPI</c:v>
                </c:pt>
              </c:strCache>
            </c:strRef>
          </c:tx>
          <c:xVal>
            <c:numRef>
              <c:f>Sheet1!$L$4</c:f>
              <c:numCache>
                <c:formatCode>General</c:formatCode>
                <c:ptCount val="1"/>
                <c:pt idx="0">
                  <c:v>0.39135746606334842</c:v>
                </c:pt>
              </c:numCache>
            </c:numRef>
          </c:xVal>
          <c:yVal>
            <c:numRef>
              <c:f>Sheet1!$N$8</c:f>
              <c:numCache>
                <c:formatCode>General</c:formatCode>
                <c:ptCount val="1"/>
                <c:pt idx="0">
                  <c:v>0.49260355029585801</c:v>
                </c:pt>
              </c:numCache>
            </c:numRef>
          </c:yVal>
        </c:ser>
        <c:axId val="99404800"/>
        <c:axId val="99746560"/>
      </c:scatterChart>
      <c:valAx>
        <c:axId val="99404800"/>
        <c:scaling>
          <c:orientation val="minMax"/>
        </c:scaling>
        <c:axPos val="b"/>
        <c:numFmt formatCode="General" sourceLinked="1"/>
        <c:tickLblPos val="nextTo"/>
        <c:crossAx val="99746560"/>
        <c:crosses val="autoZero"/>
        <c:crossBetween val="midCat"/>
      </c:valAx>
      <c:valAx>
        <c:axId val="99746560"/>
        <c:scaling>
          <c:orientation val="minMax"/>
        </c:scaling>
        <c:axPos val="l"/>
        <c:majorGridlines/>
        <c:numFmt formatCode="General" sourceLinked="1"/>
        <c:tickLblPos val="nextTo"/>
        <c:crossAx val="99404800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Sheet1!$C$3</c:f>
              <c:strCache>
                <c:ptCount val="1"/>
                <c:pt idx="0">
                  <c:v>PV</c:v>
                </c:pt>
              </c:strCache>
            </c:strRef>
          </c:tx>
          <c:val>
            <c:numRef>
              <c:f>(Sheet1!$C$4,Sheet1!$C$8,Sheet1!$C$12)</c:f>
              <c:numCache>
                <c:formatCode>General</c:formatCode>
                <c:ptCount val="3"/>
                <c:pt idx="0">
                  <c:v>442</c:v>
                </c:pt>
                <c:pt idx="1">
                  <c:v>706</c:v>
                </c:pt>
                <c:pt idx="2">
                  <c:v>1026</c:v>
                </c:pt>
              </c:numCache>
            </c:numRef>
          </c:val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</c:v>
                </c:pt>
              </c:strCache>
            </c:strRef>
          </c:tx>
          <c:val>
            <c:numRef>
              <c:f>(Sheet1!$D$4,Sheet1!$D$8,Sheet1!$D$12)</c:f>
              <c:numCache>
                <c:formatCode>General</c:formatCode>
                <c:ptCount val="3"/>
                <c:pt idx="0">
                  <c:v>372</c:v>
                </c:pt>
                <c:pt idx="1">
                  <c:v>666</c:v>
                </c:pt>
                <c:pt idx="2">
                  <c:v>1040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EV</c:v>
                </c:pt>
              </c:strCache>
            </c:strRef>
          </c:tx>
          <c:val>
            <c:numRef>
              <c:f>(Sheet1!$E$4,Sheet1!$E$8,Sheet1!$E$12)</c:f>
              <c:numCache>
                <c:formatCode>General</c:formatCode>
                <c:ptCount val="3"/>
                <c:pt idx="0">
                  <c:v>172.98000000000002</c:v>
                </c:pt>
                <c:pt idx="1">
                  <c:v>328.0739644970414</c:v>
                </c:pt>
                <c:pt idx="2">
                  <c:v>500.7407407407407</c:v>
                </c:pt>
              </c:numCache>
            </c:numRef>
          </c:val>
        </c:ser>
        <c:marker val="1"/>
        <c:axId val="102311424"/>
        <c:axId val="103577472"/>
      </c:lineChart>
      <c:catAx>
        <c:axId val="102311424"/>
        <c:scaling>
          <c:orientation val="minMax"/>
        </c:scaling>
        <c:axPos val="b"/>
        <c:tickLblPos val="nextTo"/>
        <c:crossAx val="103577472"/>
        <c:crosses val="autoZero"/>
        <c:auto val="1"/>
        <c:lblAlgn val="ctr"/>
        <c:lblOffset val="100"/>
      </c:catAx>
      <c:valAx>
        <c:axId val="103577472"/>
        <c:scaling>
          <c:orientation val="minMax"/>
        </c:scaling>
        <c:axPos val="l"/>
        <c:majorGridlines/>
        <c:numFmt formatCode="General" sourceLinked="1"/>
        <c:tickLblPos val="nextTo"/>
        <c:crossAx val="102311424"/>
        <c:crosses val="autoZero"/>
        <c:crossBetween val="midCat"/>
      </c:valAx>
    </c:plotArea>
    <c:legend>
      <c:legendPos val="r"/>
      <c:txPr>
        <a:bodyPr/>
        <a:lstStyle/>
        <a:p>
          <a:pPr rtl="0">
            <a:defRPr/>
          </a:pPr>
          <a:endParaRPr lang="en-U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SPI</a:t>
            </a:r>
            <a:r>
              <a:rPr lang="en-US" baseline="0"/>
              <a:t> / CPI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Sheet1!$L$3</c:f>
              <c:strCache>
                <c:ptCount val="1"/>
                <c:pt idx="0">
                  <c:v>SPI</c:v>
                </c:pt>
              </c:strCache>
            </c:strRef>
          </c:tx>
          <c:xVal>
            <c:numRef>
              <c:f>Sheet1!$L$12</c:f>
              <c:numCache>
                <c:formatCode>General</c:formatCode>
                <c:ptCount val="1"/>
                <c:pt idx="0">
                  <c:v>0.4880514042307415</c:v>
                </c:pt>
              </c:numCache>
            </c:numRef>
          </c:xVal>
          <c:yVal>
            <c:numRef>
              <c:f>Sheet1!$N$12</c:f>
              <c:numCache>
                <c:formatCode>General</c:formatCode>
                <c:ptCount val="1"/>
                <c:pt idx="0">
                  <c:v>0.48148148148148151</c:v>
                </c:pt>
              </c:numCache>
            </c:numRef>
          </c:yVal>
        </c:ser>
        <c:axId val="103720448"/>
        <c:axId val="103722368"/>
      </c:scatterChart>
      <c:valAx>
        <c:axId val="103720448"/>
        <c:scaling>
          <c:orientation val="minMax"/>
        </c:scaling>
        <c:axPos val="b"/>
        <c:numFmt formatCode="General" sourceLinked="1"/>
        <c:tickLblPos val="nextTo"/>
        <c:crossAx val="103722368"/>
        <c:crosses val="autoZero"/>
        <c:crossBetween val="midCat"/>
      </c:valAx>
      <c:valAx>
        <c:axId val="103722368"/>
        <c:scaling>
          <c:orientation val="minMax"/>
        </c:scaling>
        <c:axPos val="l"/>
        <c:majorGridlines/>
        <c:numFmt formatCode="General" sourceLinked="1"/>
        <c:tickLblPos val="nextTo"/>
        <c:crossAx val="103720448"/>
        <c:crosses val="autoZero"/>
        <c:crossBetween val="midCat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Sheet2!$B$3:$D$3</c:f>
              <c:strCache>
                <c:ptCount val="1"/>
                <c:pt idx="0">
                  <c:v>AnhMV AnhPV TongTB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Sheet2!$B$3:$D$3</c:f>
              <c:strCache>
                <c:ptCount val="3"/>
                <c:pt idx="0">
                  <c:v>AnhMV</c:v>
                </c:pt>
                <c:pt idx="1">
                  <c:v>AnhPV</c:v>
                </c:pt>
                <c:pt idx="2">
                  <c:v>TongTB</c:v>
                </c:pt>
              </c:strCache>
            </c:strRef>
          </c:cat>
          <c:val>
            <c:numRef>
              <c:f>Sheet2!$B$4:$D$4</c:f>
              <c:numCache>
                <c:formatCode>General</c:formatCode>
                <c:ptCount val="3"/>
                <c:pt idx="0">
                  <c:v>287</c:v>
                </c:pt>
                <c:pt idx="1">
                  <c:v>276</c:v>
                </c:pt>
                <c:pt idx="2">
                  <c:v>257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en-US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Sheet2!$B$3:$D$3</c:f>
              <c:strCache>
                <c:ptCount val="1"/>
                <c:pt idx="0">
                  <c:v>AnhMV AnhPV TongTB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Sheet2!$B$3:$D$3</c:f>
              <c:strCache>
                <c:ptCount val="3"/>
                <c:pt idx="0">
                  <c:v>AnhMV</c:v>
                </c:pt>
                <c:pt idx="1">
                  <c:v>AnhPV</c:v>
                </c:pt>
                <c:pt idx="2">
                  <c:v>TongTB</c:v>
                </c:pt>
              </c:strCache>
            </c:strRef>
          </c:cat>
          <c:val>
            <c:numRef>
              <c:f>Sheet2!$B$8:$D$8</c:f>
              <c:numCache>
                <c:formatCode>General</c:formatCode>
                <c:ptCount val="3"/>
                <c:pt idx="0">
                  <c:v>387</c:v>
                </c:pt>
                <c:pt idx="1">
                  <c:v>306</c:v>
                </c:pt>
                <c:pt idx="2">
                  <c:v>327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en-US"/>
        </a:p>
      </c:txPr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AnhMV - Plan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Sheet2!$N$3</c:f>
              <c:strCache>
                <c:ptCount val="1"/>
                <c:pt idx="0">
                  <c:v>AnhMV</c:v>
                </c:pt>
              </c:strCache>
            </c:strRef>
          </c:tx>
          <c:val>
            <c:numRef>
              <c:f>Sheet2!$O$4:$S$4</c:f>
              <c:numCache>
                <c:formatCode>General</c:formatCode>
                <c:ptCount val="5"/>
                <c:pt idx="0">
                  <c:v>120</c:v>
                </c:pt>
                <c:pt idx="1">
                  <c:v>30</c:v>
                </c:pt>
                <c:pt idx="2">
                  <c:v>92</c:v>
                </c:pt>
                <c:pt idx="3">
                  <c:v>40</c:v>
                </c:pt>
                <c:pt idx="4">
                  <c:v>5</c:v>
                </c:pt>
              </c:numCache>
            </c:numRef>
          </c:val>
        </c:ser>
        <c:overlap val="100"/>
        <c:axId val="106731392"/>
        <c:axId val="106803584"/>
      </c:barChart>
      <c:catAx>
        <c:axId val="106731392"/>
        <c:scaling>
          <c:orientation val="minMax"/>
        </c:scaling>
        <c:axPos val="b"/>
        <c:tickLblPos val="nextTo"/>
        <c:crossAx val="106803584"/>
        <c:crosses val="autoZero"/>
        <c:auto val="1"/>
        <c:lblAlgn val="ctr"/>
        <c:lblOffset val="100"/>
      </c:catAx>
      <c:valAx>
        <c:axId val="106803584"/>
        <c:scaling>
          <c:orientation val="minMax"/>
        </c:scaling>
        <c:axPos val="l"/>
        <c:majorGridlines/>
        <c:numFmt formatCode="General" sourceLinked="1"/>
        <c:tickLblPos val="nextTo"/>
        <c:crossAx val="106731392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3ED87402E94EBBA8AC25EFFED77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883D-2CBD-4460-894E-A6EBAFB169D5}"/>
      </w:docPartPr>
      <w:docPartBody>
        <w:p w:rsidR="002B2F55" w:rsidRDefault="00D46A07" w:rsidP="00D46A07">
          <w:pPr>
            <w:pStyle w:val="E13ED87402E94EBBA8AC25EFFED77C3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6A07"/>
    <w:rsid w:val="002B2F55"/>
    <w:rsid w:val="004314DF"/>
    <w:rsid w:val="00D46A07"/>
    <w:rsid w:val="00EB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ED87402E94EBBA8AC25EFFED77C3C">
    <w:name w:val="E13ED87402E94EBBA8AC25EFFED77C3C"/>
    <w:rsid w:val="00D46A07"/>
  </w:style>
  <w:style w:type="paragraph" w:customStyle="1" w:styleId="2938BAAFAF9942FA9ECF934CC369CE1D">
    <w:name w:val="2938BAAFAF9942FA9ECF934CC369CE1D"/>
    <w:rsid w:val="00D46A07"/>
  </w:style>
  <w:style w:type="paragraph" w:customStyle="1" w:styleId="E735D166F60B4ABDB6B5A52E5E3C912A">
    <w:name w:val="E735D166F60B4ABDB6B5A52E5E3C912A"/>
    <w:rsid w:val="00D46A07"/>
  </w:style>
  <w:style w:type="paragraph" w:customStyle="1" w:styleId="B3EABFCCD06F4FE79537C2F30FAD18BD">
    <w:name w:val="B3EABFCCD06F4FE79537C2F30FAD18BD"/>
    <w:rsid w:val="00D46A07"/>
  </w:style>
  <w:style w:type="paragraph" w:customStyle="1" w:styleId="CD36E721AC3F401CA77556C23E0ED5C7">
    <w:name w:val="CD36E721AC3F401CA77556C23E0ED5C7"/>
    <w:rsid w:val="00D46A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DE4A4-0992-4B1D-8939-DD278F30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601</Words>
  <Characters>3427</Characters>
  <Application>Microsoft Office Word</Application>
  <DocSecurity>0</DocSecurity>
  <Lines>28</Lines>
  <Paragraphs>8</Paragraphs>
  <ScaleCrop>false</ScaleCrop>
  <Company>DUYTAN UNIVERSITY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MANAGERMENT Control &amp; Tracking</dc:title>
  <dc:subject/>
  <dc:creator>Mac Van Anh</dc:creator>
  <cp:keywords/>
  <dc:description/>
  <cp:lastModifiedBy>Mac Van Anh</cp:lastModifiedBy>
  <cp:revision>9</cp:revision>
  <dcterms:created xsi:type="dcterms:W3CDTF">2012-12-17T17:56:00Z</dcterms:created>
  <dcterms:modified xsi:type="dcterms:W3CDTF">2012-12-18T15:38:00Z</dcterms:modified>
</cp:coreProperties>
</file>