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F56F9" w:rsidRPr="00F138E2" w:rsidRDefault="00F138E2">
      <w:pPr>
        <w:rPr>
          <w:rFonts w:cs="Times New Roman"/>
          <w:b/>
          <w:bCs/>
          <w:szCs w:val="24"/>
          <w:lang w:val="vi-VN"/>
        </w:rPr>
      </w:pPr>
      <w:r w:rsidRPr="00F138E2">
        <w:rPr>
          <w:rFonts w:cs="Times New Roman"/>
          <w:b/>
          <w:bCs/>
          <w:szCs w:val="24"/>
          <w:lang w:val="vi-VN"/>
        </w:rPr>
        <w:t>Trần Trung Nghĩa - 20235983</w:t>
      </w:r>
    </w:p>
    <w:p w:rsidR="0032562A" w:rsidRPr="00F138E2" w:rsidRDefault="00000000" w:rsidP="0032562A">
      <w:pPr>
        <w:spacing w:before="40" w:after="40" w:line="264" w:lineRule="auto"/>
        <w:jc w:val="center"/>
        <w:rPr>
          <w:rFonts w:cs="Times New Roman"/>
          <w:b/>
          <w:bCs/>
          <w:szCs w:val="24"/>
        </w:rPr>
      </w:pPr>
      <w:r w:rsidRPr="00F138E2">
        <w:rPr>
          <w:rFonts w:cs="Times New Roman"/>
          <w:b/>
          <w:bCs/>
          <w:szCs w:val="24"/>
        </w:rPr>
        <w:t>U</w:t>
      </w:r>
      <w:r w:rsidR="0032562A" w:rsidRPr="00F138E2">
        <w:rPr>
          <w:rFonts w:cs="Times New Roman"/>
          <w:b/>
          <w:bCs/>
          <w:szCs w:val="24"/>
        </w:rPr>
        <w:t>se</w:t>
      </w:r>
      <w:r w:rsidR="0032562A" w:rsidRPr="00F138E2">
        <w:rPr>
          <w:rFonts w:cs="Times New Roman"/>
          <w:b/>
          <w:bCs/>
          <w:szCs w:val="24"/>
          <w:lang w:val="vi-VN"/>
        </w:rPr>
        <w:t xml:space="preserve"> Case</w:t>
      </w:r>
      <w:r w:rsidRPr="00F138E2">
        <w:rPr>
          <w:rFonts w:cs="Times New Roman"/>
          <w:b/>
          <w:bCs/>
          <w:szCs w:val="24"/>
        </w:rPr>
        <w:t xml:space="preserve"> </w:t>
      </w:r>
      <w:r w:rsidR="0032562A" w:rsidRPr="00F138E2">
        <w:rPr>
          <w:rFonts w:cs="Times New Roman"/>
          <w:b/>
          <w:bCs/>
          <w:szCs w:val="24"/>
        </w:rPr>
        <w:t>View Product Detail (Customer / Product Manager)</w:t>
      </w:r>
    </w:p>
    <w:p w:rsidR="001F56F9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Use case code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UC235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Brief Description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 xml:space="preserve">This use case describes how a </w:t>
      </w:r>
      <w:proofErr w:type="gramStart"/>
      <w:r w:rsidRPr="00F138E2">
        <w:rPr>
          <w:rFonts w:cs="Times New Roman"/>
          <w:szCs w:val="24"/>
        </w:rPr>
        <w:t>Customer</w:t>
      </w:r>
      <w:proofErr w:type="gramEnd"/>
      <w:r w:rsidRPr="00F138E2">
        <w:rPr>
          <w:rFonts w:cs="Times New Roman"/>
          <w:szCs w:val="24"/>
        </w:rPr>
        <w:t xml:space="preserve"> or Product Manager interacts with the AIMS system to view the details of a selected product. When the actor chooses a product, the system retrieves the related product information and displays the appropriate details based on the actor’s role.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Actors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Customer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Product Manager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Precondition</w:t>
      </w:r>
    </w:p>
    <w:p w:rsidR="00231643" w:rsidRPr="00F138E2" w:rsidRDefault="00231643" w:rsidP="00231643">
      <w:pPr>
        <w:pStyle w:val="NormalWeb"/>
        <w:numPr>
          <w:ilvl w:val="0"/>
          <w:numId w:val="11"/>
        </w:numPr>
      </w:pPr>
      <w:r w:rsidRPr="00F138E2">
        <w:t>The selected product is already available in the AIMS catalog.</w:t>
      </w:r>
    </w:p>
    <w:p w:rsidR="00231643" w:rsidRPr="00F138E2" w:rsidRDefault="00231643" w:rsidP="00231643">
      <w:pPr>
        <w:pStyle w:val="NormalWeb"/>
        <w:numPr>
          <w:ilvl w:val="0"/>
          <w:numId w:val="11"/>
        </w:numPr>
      </w:pPr>
      <w:r w:rsidRPr="00F138E2">
        <w:t>The actor opens the product detail page from a product list, search result, homepage, or management screen.</w:t>
      </w:r>
    </w:p>
    <w:p w:rsidR="00232E1D" w:rsidRPr="00F138E2" w:rsidRDefault="00231643" w:rsidP="00232E1D">
      <w:pPr>
        <w:pStyle w:val="NormalWeb"/>
        <w:numPr>
          <w:ilvl w:val="0"/>
          <w:numId w:val="11"/>
        </w:numPr>
      </w:pPr>
      <w:r w:rsidRPr="00F138E2">
        <w:t xml:space="preserve"> If the actor is a Product Manager, the account must be logged in and have the proper permission.</w:t>
      </w: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Basic Flow of Events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actor selects a specific product from the homepage, product list, search result, or management list.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AIMS receives the selected product identifier.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checks whether the product exists in the catalog.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retrieves the product information and related media from the database.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determines the actor role and access level.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displays the product detail page with the data fields that the actor is allowed to view (see Table B).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actor reads the product information and may continue browsing, return to the previous screen, or open another product.</w:t>
      </w: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Alternative Flows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N – Alternative flows of events for UC View Product Detail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587"/>
        <w:gridCol w:w="2891"/>
        <w:gridCol w:w="2948"/>
        <w:gridCol w:w="1304"/>
      </w:tblGrid>
      <w:tr w:rsidR="001F56F9" w:rsidRPr="00F138E2">
        <w:trPr>
          <w:jc w:val="center"/>
        </w:trPr>
        <w:tc>
          <w:tcPr>
            <w:tcW w:w="680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lastRenderedPageBreak/>
              <w:t>No</w:t>
            </w:r>
          </w:p>
        </w:tc>
        <w:tc>
          <w:tcPr>
            <w:tcW w:w="158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Location</w:t>
            </w:r>
          </w:p>
        </w:tc>
        <w:tc>
          <w:tcPr>
            <w:tcW w:w="289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Condition</w:t>
            </w:r>
          </w:p>
        </w:tc>
        <w:tc>
          <w:tcPr>
            <w:tcW w:w="294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130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Resume location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3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the product identifier is invalid or the product record does not exist.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shows a “Product not found” message and provides a button or link to return to the previous page or continue browsing.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Use case ends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4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the product is inactive, hidden, or currently unavailable for sale.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For Customer, the system displays a suitable notice such as unavailable or out of stock. For Product Manager, the system may still show the detail page together with the current product status.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Resume at Step 6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5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Product Manager is not authenticated or does not have permission to view management data.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redirects the actor to the login page or displays an authorization message. Only public product information can be shown if applicable.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Resume at Step 6 or use case ends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4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a database or service error occurs while loading product information.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logs the error and displays a message asking the actor to reload the page or try again later.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Use case ends</w:t>
            </w:r>
          </w:p>
        </w:tc>
      </w:tr>
    </w:tbl>
    <w:p w:rsidR="001F56F9" w:rsidRPr="00F138E2" w:rsidRDefault="001F56F9">
      <w:pPr>
        <w:rPr>
          <w:rFonts w:cs="Times New Roman"/>
          <w:szCs w:val="24"/>
        </w:rPr>
      </w:pP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Input Data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A – Input data of View Product Detail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2381"/>
        <w:gridCol w:w="964"/>
        <w:gridCol w:w="2381"/>
        <w:gridCol w:w="1304"/>
      </w:tblGrid>
      <w:tr w:rsidR="001F56F9" w:rsidRPr="00F138E2">
        <w:trPr>
          <w:jc w:val="center"/>
        </w:trPr>
        <w:tc>
          <w:tcPr>
            <w:tcW w:w="56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No</w:t>
            </w:r>
          </w:p>
        </w:tc>
        <w:tc>
          <w:tcPr>
            <w:tcW w:w="170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Data fields</w:t>
            </w:r>
          </w:p>
        </w:tc>
        <w:tc>
          <w:tcPr>
            <w:tcW w:w="238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Description</w:t>
            </w:r>
          </w:p>
        </w:tc>
        <w:tc>
          <w:tcPr>
            <w:tcW w:w="96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Mandatory</w:t>
            </w:r>
          </w:p>
        </w:tc>
        <w:tc>
          <w:tcPr>
            <w:tcW w:w="238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Valid condition</w:t>
            </w:r>
          </w:p>
        </w:tc>
        <w:tc>
          <w:tcPr>
            <w:tcW w:w="130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Example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ID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Unique identifier of the selected product used to retrieve the correct product record.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Yes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Must match an existing product code or internal identifier in the catalog.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P100245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Actor role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 xml:space="preserve">Current role of the user used to decide </w:t>
            </w:r>
            <w:r w:rsidRPr="00F138E2">
              <w:rPr>
                <w:rFonts w:cs="Times New Roman"/>
                <w:szCs w:val="24"/>
              </w:rPr>
              <w:lastRenderedPageBreak/>
              <w:t>which product fields can be displayed.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Yes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 xml:space="preserve">Must be recognized by the system as </w:t>
            </w:r>
            <w:r w:rsidRPr="00F138E2">
              <w:rPr>
                <w:rFonts w:cs="Times New Roman"/>
                <w:szCs w:val="24"/>
              </w:rPr>
              <w:lastRenderedPageBreak/>
              <w:t>Customer or Product Manager.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Customer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Authentication / session status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Shows whether the current session is valid for protected management information.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Conditional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Required when the actor is Product Manager. Session must not be expired.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Valid login session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Navigation source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Page or module from which the actor opens the detail page.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No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Can come from homepage, search result, product list, or management list.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Search result page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5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Request timestamp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Time when the system receives the request to display the product detail page.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No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System generated for logging and traceability.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16/03/2026 21:35</w:t>
            </w:r>
          </w:p>
        </w:tc>
      </w:tr>
    </w:tbl>
    <w:p w:rsidR="001F56F9" w:rsidRPr="00F138E2" w:rsidRDefault="001F56F9">
      <w:pPr>
        <w:rPr>
          <w:rFonts w:cs="Times New Roman"/>
          <w:szCs w:val="24"/>
        </w:rPr>
      </w:pP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Output Data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B – Output data of Product Detail Page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928"/>
        <w:gridCol w:w="2948"/>
        <w:gridCol w:w="1701"/>
        <w:gridCol w:w="2154"/>
      </w:tblGrid>
      <w:tr w:rsidR="001F56F9" w:rsidRPr="00F138E2">
        <w:trPr>
          <w:jc w:val="center"/>
        </w:trPr>
        <w:tc>
          <w:tcPr>
            <w:tcW w:w="56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No</w:t>
            </w:r>
          </w:p>
        </w:tc>
        <w:tc>
          <w:tcPr>
            <w:tcW w:w="192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Data fields</w:t>
            </w:r>
          </w:p>
        </w:tc>
        <w:tc>
          <w:tcPr>
            <w:tcW w:w="294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Description</w:t>
            </w:r>
          </w:p>
        </w:tc>
        <w:tc>
          <w:tcPr>
            <w:tcW w:w="170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Display format</w:t>
            </w:r>
          </w:p>
        </w:tc>
        <w:tc>
          <w:tcPr>
            <w:tcW w:w="215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Example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title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Official name of the product shown on the detail page.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Harry Potter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Category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Type of product such as book, CD, DVD, or LP record.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Book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Price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Current selling price of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Currency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119,000 VND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Availability status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Shows whether the product is in stock, out of stock, or unavailable.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Status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In stock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5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Description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Short summary or detailed introduction of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Paragraph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Fantasy novel written by J.K. Rowling.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6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image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Main image or thumbnail representing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Image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cover_image.jpg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7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Barcode / product code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Internal or external product code used for identification.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Alphanumeric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32562A">
            <w:pPr>
              <w:spacing w:before="40" w:after="40" w:line="264" w:lineRule="auto"/>
              <w:rPr>
                <w:rFonts w:cs="Times New Roman"/>
                <w:szCs w:val="24"/>
                <w:lang w:val="vi-VN"/>
              </w:rPr>
            </w:pPr>
            <w:r w:rsidRPr="00F138E2">
              <w:rPr>
                <w:rFonts w:cs="Times New Roman"/>
                <w:szCs w:val="24"/>
                <w:lang w:val="vi-VN"/>
              </w:rPr>
              <w:t>0979798888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8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Management status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Additional information for Product Manager such as active, hidden, or discontinued.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Status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Active</w:t>
            </w:r>
          </w:p>
        </w:tc>
      </w:tr>
    </w:tbl>
    <w:p w:rsidR="001F56F9" w:rsidRPr="00F138E2" w:rsidRDefault="00232E1D" w:rsidP="00232E1D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 xml:space="preserve">Postconditions: </w:t>
      </w:r>
    </w:p>
    <w:p w:rsidR="00232E1D" w:rsidRPr="00F138E2" w:rsidRDefault="00232E1D" w:rsidP="00232E1D">
      <w:pPr>
        <w:pStyle w:val="NormalWeb"/>
        <w:numPr>
          <w:ilvl w:val="0"/>
          <w:numId w:val="11"/>
        </w:numPr>
      </w:pPr>
      <w:r w:rsidRPr="00F138E2">
        <w:t xml:space="preserve">  The system shows the detailed information of the selected product.</w:t>
      </w:r>
    </w:p>
    <w:p w:rsidR="00232E1D" w:rsidRPr="00F138E2" w:rsidRDefault="00232E1D" w:rsidP="00232E1D">
      <w:pPr>
        <w:pStyle w:val="NormalWeb"/>
        <w:numPr>
          <w:ilvl w:val="0"/>
          <w:numId w:val="11"/>
        </w:numPr>
      </w:pPr>
      <w:r w:rsidRPr="00F138E2">
        <w:t xml:space="preserve"> The actor can review the product information for the next actions such as continuing browsing, searching, or making management decisions.</w:t>
      </w:r>
    </w:p>
    <w:p w:rsidR="00C23790" w:rsidRPr="005F503F" w:rsidRDefault="00232E1D" w:rsidP="00C23790">
      <w:pPr>
        <w:pStyle w:val="NormalWeb"/>
        <w:numPr>
          <w:ilvl w:val="0"/>
          <w:numId w:val="11"/>
        </w:numPr>
      </w:pPr>
      <w:r w:rsidRPr="00F138E2">
        <w:t xml:space="preserve">  No business data is changed after the use case is completed.</w:t>
      </w:r>
    </w:p>
    <w:p w:rsidR="00232E1D" w:rsidRPr="00F138E2" w:rsidRDefault="00232E1D" w:rsidP="00232E1D">
      <w:pPr>
        <w:rPr>
          <w:rFonts w:cs="Times New Roman"/>
          <w:szCs w:val="24"/>
        </w:rPr>
      </w:pPr>
    </w:p>
    <w:p w:rsidR="00232E1D" w:rsidRPr="00F138E2" w:rsidRDefault="00232E1D" w:rsidP="00232E1D">
      <w:pPr>
        <w:pStyle w:val="ListParagraph"/>
        <w:rPr>
          <w:rFonts w:cs="Times New Roman"/>
          <w:szCs w:val="24"/>
        </w:rPr>
      </w:pPr>
    </w:p>
    <w:sectPr w:rsidR="00232E1D" w:rsidRPr="00F138E2" w:rsidSect="00034616">
      <w:pgSz w:w="12240" w:h="15840"/>
      <w:pgMar w:top="1247" w:right="124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7ECA9F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84297"/>
    <w:multiLevelType w:val="hybridMultilevel"/>
    <w:tmpl w:val="F9F6F77E"/>
    <w:lvl w:ilvl="0" w:tplc="0BCA9DC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AF327A"/>
    <w:multiLevelType w:val="hybridMultilevel"/>
    <w:tmpl w:val="FFB42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BB7E90"/>
    <w:multiLevelType w:val="hybridMultilevel"/>
    <w:tmpl w:val="1E90ED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358320">
    <w:abstractNumId w:val="8"/>
  </w:num>
  <w:num w:numId="2" w16cid:durableId="475688041">
    <w:abstractNumId w:val="6"/>
  </w:num>
  <w:num w:numId="3" w16cid:durableId="964847698">
    <w:abstractNumId w:val="5"/>
  </w:num>
  <w:num w:numId="4" w16cid:durableId="698893129">
    <w:abstractNumId w:val="4"/>
  </w:num>
  <w:num w:numId="5" w16cid:durableId="1704675958">
    <w:abstractNumId w:val="7"/>
  </w:num>
  <w:num w:numId="6" w16cid:durableId="2074158822">
    <w:abstractNumId w:val="3"/>
  </w:num>
  <w:num w:numId="7" w16cid:durableId="1118181258">
    <w:abstractNumId w:val="2"/>
  </w:num>
  <w:num w:numId="8" w16cid:durableId="524945821">
    <w:abstractNumId w:val="1"/>
  </w:num>
  <w:num w:numId="9" w16cid:durableId="292293295">
    <w:abstractNumId w:val="0"/>
  </w:num>
  <w:num w:numId="10" w16cid:durableId="1326669149">
    <w:abstractNumId w:val="11"/>
  </w:num>
  <w:num w:numId="11" w16cid:durableId="1415005928">
    <w:abstractNumId w:val="9"/>
  </w:num>
  <w:num w:numId="12" w16cid:durableId="1222866968">
    <w:abstractNumId w:val="10"/>
  </w:num>
  <w:num w:numId="13" w16cid:durableId="740176048">
    <w:abstractNumId w:val="7"/>
  </w:num>
  <w:num w:numId="14" w16cid:durableId="5871529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56F9"/>
    <w:rsid w:val="00231643"/>
    <w:rsid w:val="00232E1D"/>
    <w:rsid w:val="0029639D"/>
    <w:rsid w:val="0032562A"/>
    <w:rsid w:val="00326F90"/>
    <w:rsid w:val="005F503F"/>
    <w:rsid w:val="00621A0B"/>
    <w:rsid w:val="00AA1D8D"/>
    <w:rsid w:val="00B47730"/>
    <w:rsid w:val="00C23790"/>
    <w:rsid w:val="00C51053"/>
    <w:rsid w:val="00CB0664"/>
    <w:rsid w:val="00F138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02E5FEB"/>
  <w14:defaultImageDpi w14:val="300"/>
  <w15:docId w15:val="{60778553-F348-A145-A7FF-3C7BF39B6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31643"/>
    <w:pPr>
      <w:spacing w:before="100" w:beforeAutospacing="1" w:after="100" w:afterAutospacing="1" w:line="240" w:lineRule="auto"/>
    </w:pPr>
    <w:rPr>
      <w:rFonts w:cs="Times New Roman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700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7</cp:revision>
  <dcterms:created xsi:type="dcterms:W3CDTF">2026-03-16T02:53:00Z</dcterms:created>
  <dcterms:modified xsi:type="dcterms:W3CDTF">2026-03-17T01:58:00Z</dcterms:modified>
  <cp:category/>
</cp:coreProperties>
</file>