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6969" w14:textId="4E7F80D8" w:rsidR="00A46C98" w:rsidRDefault="00A46C98" w:rsidP="00A46C98">
      <w:pPr>
        <w:pBdr>
          <w:bottom w:val="single" w:sz="6" w:space="1" w:color="auto"/>
        </w:pBdr>
        <w:jc w:val="center"/>
        <w:rPr>
          <w:color w:val="275317" w:themeColor="accent6" w:themeShade="80"/>
          <w:sz w:val="30"/>
          <w:szCs w:val="30"/>
        </w:rPr>
      </w:pPr>
      <w:r w:rsidRPr="00A46C98">
        <w:rPr>
          <w:color w:val="275317" w:themeColor="accent6" w:themeShade="80"/>
          <w:sz w:val="30"/>
          <w:szCs w:val="30"/>
        </w:rPr>
        <w:t>Implementing Monitoring, Elasticity, and High Availability</w:t>
      </w:r>
    </w:p>
    <w:p w14:paraId="3B850078" w14:textId="19F0AB0E" w:rsidR="00A46C98" w:rsidRPr="00A46C98" w:rsidRDefault="00A46C98" w:rsidP="00A46C98">
      <w:pPr>
        <w:rPr>
          <w:color w:val="80340D" w:themeColor="accent2" w:themeShade="80"/>
          <w:sz w:val="26"/>
          <w:szCs w:val="26"/>
        </w:rPr>
      </w:pPr>
      <w:r w:rsidRPr="00A46C98">
        <w:rPr>
          <w:color w:val="80340D" w:themeColor="accent2" w:themeShade="80"/>
          <w:sz w:val="26"/>
          <w:szCs w:val="26"/>
        </w:rPr>
        <w:t>A. ELB (Elastic Load Balancer)</w:t>
      </w:r>
    </w:p>
    <w:p w14:paraId="79627658" w14:textId="1F88EC29" w:rsidR="00A46C98" w:rsidRPr="00A46C98" w:rsidRDefault="00A46C98" w:rsidP="00A46C98">
      <w:r w:rsidRPr="00A46C98">
        <w:t>- Distributes traffic across multiple targets in one or more AZ</w:t>
      </w:r>
    </w:p>
    <w:p w14:paraId="2CB4D02C" w14:textId="5CC87152" w:rsidR="00A46C98" w:rsidRPr="00A46C98" w:rsidRDefault="00A46C98" w:rsidP="00A46C98">
      <w:r w:rsidRPr="00A46C98">
        <w:t>- Can receive public or private traffic</w:t>
      </w:r>
    </w:p>
    <w:p w14:paraId="56A48FDA" w14:textId="164528BA" w:rsidR="00A46C98" w:rsidRPr="00A46C98" w:rsidRDefault="00A46C98" w:rsidP="00A46C98">
      <w:r w:rsidRPr="00A46C98">
        <w:t>- Monitors the health of registered targets with health checks</w:t>
      </w:r>
    </w:p>
    <w:p w14:paraId="62C2BDE6" w14:textId="24AC2C6C" w:rsidR="00A46C98" w:rsidRPr="00A46C98" w:rsidRDefault="00A46C98" w:rsidP="00A46C98">
      <w:r w:rsidRPr="00A46C98">
        <w:t>- Routes traffic to only healthy targets</w:t>
      </w:r>
    </w:p>
    <w:p w14:paraId="509FD3CD" w14:textId="1E8D2F46" w:rsidR="00D77CCB" w:rsidRDefault="00A46C98" w:rsidP="00A46C98">
      <w:r w:rsidRPr="00A46C98">
        <w:t>- Scales based on incoming traffic</w:t>
      </w:r>
    </w:p>
    <w:p w14:paraId="2FDB2F57" w14:textId="77777777" w:rsidR="00D77CCB" w:rsidRDefault="00D77CCB" w:rsidP="00A46C98"/>
    <w:p w14:paraId="5EB39CB7" w14:textId="06B3DEFF" w:rsidR="00D77CCB" w:rsidRDefault="00D77CCB" w:rsidP="00A46C98">
      <w:pPr>
        <w:rPr>
          <w:color w:val="80340D" w:themeColor="accent2" w:themeShade="80"/>
          <w:sz w:val="26"/>
          <w:szCs w:val="26"/>
        </w:rPr>
      </w:pPr>
      <w:r>
        <w:rPr>
          <w:color w:val="80340D" w:themeColor="accent2" w:themeShade="80"/>
          <w:sz w:val="26"/>
          <w:szCs w:val="26"/>
        </w:rPr>
        <w:t>B</w:t>
      </w:r>
      <w:r w:rsidRPr="00A46C98">
        <w:rPr>
          <w:color w:val="80340D" w:themeColor="accent2" w:themeShade="80"/>
          <w:sz w:val="26"/>
          <w:szCs w:val="26"/>
        </w:rPr>
        <w:t xml:space="preserve">. </w:t>
      </w:r>
      <w:r>
        <w:rPr>
          <w:color w:val="80340D" w:themeColor="accent2" w:themeShade="80"/>
          <w:sz w:val="26"/>
          <w:szCs w:val="26"/>
        </w:rPr>
        <w:t>Types of AWS Load Balancer</w:t>
      </w:r>
    </w:p>
    <w:p w14:paraId="3B09BE9B" w14:textId="485EDBC7" w:rsidR="00D77CCB" w:rsidRPr="00AF7B07" w:rsidRDefault="00D77CCB" w:rsidP="00A46C98">
      <w:r w:rsidRPr="00AF7B07">
        <w:t xml:space="preserve">- Application Load Balancer: </w:t>
      </w:r>
    </w:p>
    <w:p w14:paraId="0BC535BD" w14:textId="27058D66" w:rsidR="00D77CCB" w:rsidRPr="00AF7B07" w:rsidRDefault="00D77CCB" w:rsidP="00A46C98">
      <w:r w:rsidRPr="00AF7B07">
        <w:t xml:space="preserve">   + Is used for HTTP and HTTPS traffic</w:t>
      </w:r>
    </w:p>
    <w:p w14:paraId="0CC66175" w14:textId="7FF95687" w:rsidR="00D77CCB" w:rsidRPr="00AF7B07" w:rsidRDefault="00D77CCB" w:rsidP="00A46C98">
      <w:r w:rsidRPr="00AF7B07">
        <w:t xml:space="preserve">   + Operates at OSI layer 7, the application layer</w:t>
      </w:r>
    </w:p>
    <w:p w14:paraId="1E5855C5" w14:textId="4DF39905" w:rsidR="00D77CCB" w:rsidRPr="00AF7B07" w:rsidRDefault="00D77CCB" w:rsidP="00A46C98">
      <w:r w:rsidRPr="00AF7B07">
        <w:t xml:space="preserve">   + Is used for application architectures</w:t>
      </w:r>
    </w:p>
    <w:p w14:paraId="29D6343E" w14:textId="1C209F73" w:rsidR="00D77CCB" w:rsidRPr="00AF7B07" w:rsidRDefault="00D77CCB" w:rsidP="00A46C98">
      <w:r w:rsidRPr="00AF7B07">
        <w:t>- Network Load Balancer:</w:t>
      </w:r>
    </w:p>
    <w:p w14:paraId="34954096" w14:textId="6FD9E0E5" w:rsidR="00D77CCB" w:rsidRPr="00AF7B07" w:rsidRDefault="00D77CCB" w:rsidP="00A46C98">
      <w:r w:rsidRPr="00AF7B07">
        <w:t xml:space="preserve">   + Is used for TLS offloading, UDP, and static IP addresses</w:t>
      </w:r>
    </w:p>
    <w:p w14:paraId="4BD7B77A" w14:textId="0C3B1949" w:rsidR="00D77CCB" w:rsidRPr="00AF7B07" w:rsidRDefault="00D77CCB" w:rsidP="00A46C98">
      <w:r w:rsidRPr="00AF7B07">
        <w:t xml:space="preserve">   + Operates at OSI layer 4, the transport layer</w:t>
      </w:r>
    </w:p>
    <w:p w14:paraId="559528AE" w14:textId="08121B1B" w:rsidR="00D77CCB" w:rsidRPr="00AF7B07" w:rsidRDefault="00D77CCB" w:rsidP="00A46C98">
      <w:r w:rsidRPr="00AF7B07">
        <w:t xml:space="preserve">   + Is used for millions of requests per second at ultra-low latency</w:t>
      </w:r>
    </w:p>
    <w:p w14:paraId="47624489" w14:textId="33DF5728" w:rsidR="00D77CCB" w:rsidRPr="00AF7B07" w:rsidRDefault="00D77CCB" w:rsidP="00A46C98">
      <w:r w:rsidRPr="00AF7B07">
        <w:t>- Gateway Load Balancer:</w:t>
      </w:r>
    </w:p>
    <w:p w14:paraId="43073BC8" w14:textId="25015FCA" w:rsidR="00D77CCB" w:rsidRPr="00AF7B07" w:rsidRDefault="00D77CCB" w:rsidP="00A46C98">
      <w:r w:rsidRPr="00AF7B07">
        <w:t xml:space="preserve">   + Is used for third-party virtual applicance fleet using GENEVE protocol</w:t>
      </w:r>
    </w:p>
    <w:p w14:paraId="50936D45" w14:textId="48E7C458" w:rsidR="00D77CCB" w:rsidRPr="00AF7B07" w:rsidRDefault="00D77CCB" w:rsidP="00A46C98">
      <w:r w:rsidRPr="00AF7B07">
        <w:t xml:space="preserve">   + Operates at OSI layer 3, the network layer</w:t>
      </w:r>
    </w:p>
    <w:p w14:paraId="65E36889" w14:textId="7F4E2054" w:rsidR="00D77CCB" w:rsidRPr="00AF7B07" w:rsidRDefault="00D77CCB" w:rsidP="00A46C98">
      <w:r w:rsidRPr="00AF7B07">
        <w:t xml:space="preserve">   + Is used to improve security, compliance, and policy controls</w:t>
      </w:r>
    </w:p>
    <w:p w14:paraId="41084A17" w14:textId="1AA7EA37" w:rsidR="00D77CCB" w:rsidRPr="00AF7B07" w:rsidRDefault="00D77CCB" w:rsidP="00A46C98">
      <w:r w:rsidRPr="00AF7B07">
        <w:t>- Classic Load Balancer:</w:t>
      </w:r>
    </w:p>
    <w:p w14:paraId="0A8E5BDE" w14:textId="28811051" w:rsidR="00D77CCB" w:rsidRPr="00AF7B07" w:rsidRDefault="00D77CCB" w:rsidP="00A46C98">
      <w:r w:rsidRPr="00AF7B07">
        <w:t xml:space="preserve">   + Is used for previous generation EC2-Classic networks</w:t>
      </w:r>
    </w:p>
    <w:p w14:paraId="2DA80958" w14:textId="635BE03F" w:rsidR="00D77CCB" w:rsidRPr="00AF7B07" w:rsidRDefault="00D77CCB" w:rsidP="00A46C98">
      <w:r w:rsidRPr="00AF7B07">
        <w:t xml:space="preserve">   + Operates at OSI layers 3 and 7, transport and application layers.</w:t>
      </w:r>
    </w:p>
    <w:p w14:paraId="3DC3E976" w14:textId="3AC39232" w:rsidR="00D77CCB" w:rsidRDefault="00D77CCB" w:rsidP="00A46C98">
      <w:r w:rsidRPr="00AF7B07">
        <w:t xml:space="preserve">   + Is used if upgrading to other </w:t>
      </w:r>
      <w:r w:rsidR="00AF7B07" w:rsidRPr="00AF7B07">
        <w:t>load balancers is not feasible</w:t>
      </w:r>
    </w:p>
    <w:p w14:paraId="6C767F69" w14:textId="77777777" w:rsidR="00AF7B07" w:rsidRDefault="00AF7B07" w:rsidP="00A46C98"/>
    <w:p w14:paraId="1B81CAA3" w14:textId="4C2C6D7E" w:rsidR="00AF7B07" w:rsidRPr="00AF7B07" w:rsidRDefault="00AF7B07" w:rsidP="00A46C98">
      <w:r>
        <w:rPr>
          <w:noProof/>
        </w:rPr>
        <w:lastRenderedPageBreak/>
        <w:drawing>
          <wp:inline distT="0" distB="0" distL="0" distR="0" wp14:anchorId="5B955851" wp14:editId="0C0C7A96">
            <wp:extent cx="5943600" cy="2912110"/>
            <wp:effectExtent l="0" t="0" r="0" b="2540"/>
            <wp:docPr id="50810892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920" name="Picture 1" descr="A diagram of a computer compon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227">
        <w:br/>
      </w:r>
      <w:r w:rsidR="006C3227">
        <w:br/>
      </w:r>
      <w:r w:rsidR="006C3227">
        <w:rPr>
          <w:noProof/>
        </w:rPr>
        <w:drawing>
          <wp:inline distT="0" distB="0" distL="0" distR="0" wp14:anchorId="12AF7D26" wp14:editId="19F74407">
            <wp:extent cx="5943600" cy="3255645"/>
            <wp:effectExtent l="0" t="0" r="0" b="1905"/>
            <wp:docPr id="1437484816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4816" name="Picture 1" descr="A diagram of a software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FD5">
        <w:br/>
      </w:r>
      <w:r w:rsidR="00255FD5">
        <w:lastRenderedPageBreak/>
        <w:br/>
      </w:r>
      <w:r w:rsidR="00255FD5">
        <w:rPr>
          <w:noProof/>
        </w:rPr>
        <w:drawing>
          <wp:inline distT="0" distB="0" distL="0" distR="0" wp14:anchorId="5F715237" wp14:editId="35BF665F">
            <wp:extent cx="5943600" cy="3104515"/>
            <wp:effectExtent l="0" t="0" r="0" b="635"/>
            <wp:docPr id="1011549756" name="Picture 1" descr="A diagram of a network l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9756" name="Picture 1" descr="A diagram of a network lo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B07" w:rsidRPr="00AF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80"/>
    <w:rsid w:val="0001074B"/>
    <w:rsid w:val="00255FD5"/>
    <w:rsid w:val="00576080"/>
    <w:rsid w:val="006C3227"/>
    <w:rsid w:val="00A46C98"/>
    <w:rsid w:val="00AF7B07"/>
    <w:rsid w:val="00C7160F"/>
    <w:rsid w:val="00D77CCB"/>
    <w:rsid w:val="00F8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C69B"/>
  <w15:chartTrackingRefBased/>
  <w15:docId w15:val="{C81E7239-E190-45A1-B94E-1EEC690C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6</cp:revision>
  <dcterms:created xsi:type="dcterms:W3CDTF">2025-10-24T02:34:00Z</dcterms:created>
  <dcterms:modified xsi:type="dcterms:W3CDTF">2025-10-24T03:02:00Z</dcterms:modified>
</cp:coreProperties>
</file>