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2A671" w14:textId="39E7B621" w:rsidR="00E80953" w:rsidRDefault="00A75725">
      <w:r>
        <w:rPr>
          <w:noProof/>
        </w:rPr>
        <w:drawing>
          <wp:inline distT="0" distB="0" distL="0" distR="0" wp14:anchorId="0942EACE" wp14:editId="67369A01">
            <wp:extent cx="4581525" cy="3943350"/>
            <wp:effectExtent l="0" t="0" r="9525" b="0"/>
            <wp:docPr id="501704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045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9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953"/>
    <w:rsid w:val="00324E7B"/>
    <w:rsid w:val="00A75725"/>
    <w:rsid w:val="00E80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F38F70-8C11-4884-A970-03709A46A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9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Hieu</dc:creator>
  <cp:keywords/>
  <dc:description/>
  <cp:lastModifiedBy>Truong Hieu</cp:lastModifiedBy>
  <cp:revision>2</cp:revision>
  <dcterms:created xsi:type="dcterms:W3CDTF">2025-11-04T01:23:00Z</dcterms:created>
  <dcterms:modified xsi:type="dcterms:W3CDTF">2025-11-04T01:23:00Z</dcterms:modified>
</cp:coreProperties>
</file>