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F8950D" w14:textId="74CD0EF8" w:rsidR="00C75EF8" w:rsidRDefault="005C78E5" w:rsidP="00770A84">
      <w:pPr>
        <w:spacing w:before="120" w:after="120" w:line="240" w:lineRule="auto"/>
        <w:jc w:val="center"/>
        <w:rPr>
          <w:rFonts w:ascii="Times New Roman" w:hAnsi="Times New Roman" w:cs="Times New Roman"/>
          <w:b/>
          <w:bCs/>
          <w:color w:val="000000"/>
          <w:sz w:val="24"/>
          <w:szCs w:val="24"/>
        </w:rPr>
      </w:pPr>
      <w:r w:rsidRPr="005C78E5">
        <w:rPr>
          <w:rFonts w:ascii="Times New Roman" w:hAnsi="Times New Roman" w:cs="Times New Roman"/>
          <w:b/>
          <w:bCs/>
          <w:color w:val="000000"/>
          <w:sz w:val="24"/>
          <w:szCs w:val="24"/>
        </w:rPr>
        <w:t>SWINBURNE VIETNAM</w:t>
      </w:r>
      <w:r w:rsidRPr="005C78E5">
        <w:rPr>
          <w:rFonts w:ascii="Times New Roman" w:hAnsi="Times New Roman" w:cs="Times New Roman"/>
          <w:b/>
          <w:bCs/>
          <w:color w:val="000000"/>
          <w:sz w:val="24"/>
          <w:szCs w:val="24"/>
        </w:rPr>
        <w:br/>
        <w:t>ALLIANCE PROGRAM</w:t>
      </w:r>
    </w:p>
    <w:p w14:paraId="3F10156D" w14:textId="18F6B250" w:rsidR="005C78E5" w:rsidRPr="00690A30" w:rsidRDefault="005C78E5" w:rsidP="00770A84">
      <w:pPr>
        <w:spacing w:before="120" w:after="120" w:line="240" w:lineRule="auto"/>
        <w:jc w:val="center"/>
        <w:rPr>
          <w:rFonts w:ascii="Times New Roman" w:hAnsi="Times New Roman" w:cs="Times New Roman"/>
          <w:b/>
          <w:bCs/>
          <w:color w:val="000000"/>
          <w:sz w:val="24"/>
          <w:szCs w:val="24"/>
        </w:rPr>
      </w:pPr>
      <w:r w:rsidRPr="005C78E5">
        <w:rPr>
          <w:rFonts w:ascii="Times New Roman" w:hAnsi="Times New Roman" w:cs="Times New Roman"/>
          <w:b/>
          <w:bCs/>
          <w:noProof/>
          <w:color w:val="000000"/>
          <w:sz w:val="24"/>
          <w:szCs w:val="24"/>
        </w:rPr>
        <w:drawing>
          <wp:inline distT="0" distB="0" distL="0" distR="0" wp14:anchorId="4B23579E" wp14:editId="25E516DA">
            <wp:extent cx="1492327" cy="1206562"/>
            <wp:effectExtent l="0" t="0" r="0" b="0"/>
            <wp:docPr id="3720706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070610" name=""/>
                    <pic:cNvPicPr/>
                  </pic:nvPicPr>
                  <pic:blipFill>
                    <a:blip r:embed="rId8"/>
                    <a:stretch>
                      <a:fillRect/>
                    </a:stretch>
                  </pic:blipFill>
                  <pic:spPr>
                    <a:xfrm>
                      <a:off x="0" y="0"/>
                      <a:ext cx="1492327" cy="1206562"/>
                    </a:xfrm>
                    <a:prstGeom prst="rect">
                      <a:avLst/>
                    </a:prstGeom>
                  </pic:spPr>
                </pic:pic>
              </a:graphicData>
            </a:graphic>
          </wp:inline>
        </w:drawing>
      </w:r>
    </w:p>
    <w:p w14:paraId="067AE8D8" w14:textId="668B648B" w:rsidR="00C75EF8" w:rsidRDefault="00C75EF8" w:rsidP="00770A84">
      <w:pPr>
        <w:spacing w:before="120" w:after="120" w:line="240" w:lineRule="auto"/>
        <w:jc w:val="center"/>
        <w:rPr>
          <w:rFonts w:ascii="Times New Roman" w:hAnsi="Times New Roman" w:cs="Times New Roman"/>
          <w:noProof/>
          <w:sz w:val="24"/>
          <w:szCs w:val="24"/>
          <w:lang w:eastAsia="ja-JP"/>
        </w:rPr>
      </w:pPr>
    </w:p>
    <w:p w14:paraId="6FA283A4" w14:textId="1D831FE5" w:rsidR="00457DE1" w:rsidRDefault="00457DE1" w:rsidP="00770A84">
      <w:pPr>
        <w:spacing w:before="120" w:after="120" w:line="240" w:lineRule="auto"/>
        <w:jc w:val="center"/>
        <w:rPr>
          <w:rFonts w:ascii="Times New Roman" w:hAnsi="Times New Roman" w:cs="Times New Roman"/>
          <w:noProof/>
          <w:sz w:val="24"/>
          <w:szCs w:val="24"/>
          <w:lang w:eastAsia="ja-JP"/>
        </w:rPr>
      </w:pPr>
    </w:p>
    <w:p w14:paraId="4A6B4C63" w14:textId="115E54A6" w:rsidR="00107E3D" w:rsidRDefault="00107E3D" w:rsidP="00770A84">
      <w:pPr>
        <w:spacing w:before="120" w:after="120" w:line="240" w:lineRule="auto"/>
        <w:jc w:val="center"/>
        <w:rPr>
          <w:rFonts w:ascii="Times New Roman" w:hAnsi="Times New Roman" w:cs="Times New Roman"/>
          <w:noProof/>
          <w:sz w:val="24"/>
          <w:szCs w:val="24"/>
          <w:lang w:eastAsia="ja-JP"/>
        </w:rPr>
      </w:pPr>
    </w:p>
    <w:p w14:paraId="6AE2203F" w14:textId="77777777" w:rsidR="00107E3D" w:rsidRDefault="00107E3D" w:rsidP="00770A84">
      <w:pPr>
        <w:spacing w:before="120" w:after="120" w:line="240" w:lineRule="auto"/>
        <w:jc w:val="center"/>
        <w:rPr>
          <w:rFonts w:ascii="Times New Roman" w:hAnsi="Times New Roman" w:cs="Times New Roman"/>
          <w:noProof/>
          <w:sz w:val="24"/>
          <w:szCs w:val="24"/>
          <w:lang w:eastAsia="ja-JP"/>
        </w:rPr>
      </w:pPr>
    </w:p>
    <w:p w14:paraId="193E02EE" w14:textId="77777777" w:rsidR="00047B48" w:rsidRDefault="00047B48" w:rsidP="00770A84">
      <w:pPr>
        <w:spacing w:before="120" w:after="120" w:line="240" w:lineRule="auto"/>
        <w:jc w:val="center"/>
        <w:rPr>
          <w:rFonts w:ascii="Times New Roman" w:hAnsi="Times New Roman" w:cs="Times New Roman"/>
          <w:noProof/>
          <w:sz w:val="24"/>
          <w:szCs w:val="24"/>
          <w:lang w:eastAsia="ja-JP"/>
        </w:rPr>
      </w:pPr>
    </w:p>
    <w:p w14:paraId="20A274D7" w14:textId="77777777" w:rsidR="00A86FB2" w:rsidRDefault="00A86FB2" w:rsidP="00770A84">
      <w:pPr>
        <w:spacing w:before="120" w:after="120" w:line="240" w:lineRule="auto"/>
        <w:jc w:val="center"/>
        <w:rPr>
          <w:rFonts w:ascii="Times New Roman" w:hAnsi="Times New Roman" w:cs="Times New Roman"/>
          <w:noProof/>
          <w:sz w:val="24"/>
          <w:szCs w:val="24"/>
          <w:lang w:eastAsia="ja-JP"/>
        </w:rPr>
      </w:pPr>
    </w:p>
    <w:p w14:paraId="382F1EB1" w14:textId="77777777" w:rsidR="00986DC4" w:rsidRDefault="00986DC4" w:rsidP="00770A84">
      <w:pPr>
        <w:spacing w:before="120" w:after="120" w:line="240" w:lineRule="auto"/>
        <w:jc w:val="center"/>
        <w:rPr>
          <w:rFonts w:ascii="Times New Roman" w:hAnsi="Times New Roman" w:cs="Times New Roman"/>
          <w:noProof/>
          <w:sz w:val="24"/>
          <w:szCs w:val="24"/>
          <w:lang w:eastAsia="ja-JP"/>
        </w:rPr>
      </w:pPr>
    </w:p>
    <w:p w14:paraId="177733C1" w14:textId="77777777" w:rsidR="00986DC4" w:rsidRDefault="00986DC4" w:rsidP="00770A84">
      <w:pPr>
        <w:spacing w:before="120" w:after="120" w:line="240" w:lineRule="auto"/>
        <w:jc w:val="center"/>
        <w:rPr>
          <w:rFonts w:ascii="Times New Roman" w:hAnsi="Times New Roman" w:cs="Times New Roman"/>
          <w:noProof/>
          <w:sz w:val="24"/>
          <w:szCs w:val="24"/>
          <w:lang w:eastAsia="ja-JP"/>
        </w:rPr>
      </w:pPr>
    </w:p>
    <w:p w14:paraId="43A0F51B" w14:textId="77777777" w:rsidR="00A86FB2" w:rsidRDefault="00A86FB2" w:rsidP="00770A84">
      <w:pPr>
        <w:spacing w:before="120" w:after="120" w:line="240" w:lineRule="auto"/>
        <w:jc w:val="center"/>
        <w:rPr>
          <w:rFonts w:ascii="Times New Roman" w:hAnsi="Times New Roman" w:cs="Times New Roman"/>
          <w:noProof/>
          <w:sz w:val="24"/>
          <w:szCs w:val="24"/>
          <w:lang w:eastAsia="ja-JP"/>
        </w:rPr>
      </w:pPr>
    </w:p>
    <w:p w14:paraId="55DBA885" w14:textId="0BE72DB5" w:rsidR="00986DC4" w:rsidRPr="008B3D1C" w:rsidRDefault="008B3D1C" w:rsidP="00986DC4">
      <w:pPr>
        <w:spacing w:before="120" w:after="120" w:line="240" w:lineRule="auto"/>
        <w:jc w:val="center"/>
        <w:rPr>
          <w:rFonts w:ascii="Times New Roman" w:hAnsi="Times New Roman" w:cs="Times New Roman"/>
          <w:b/>
          <w:bCs/>
          <w:noProof/>
          <w:sz w:val="50"/>
          <w:szCs w:val="50"/>
          <w:lang w:eastAsia="ja-JP"/>
        </w:rPr>
      </w:pPr>
      <w:r w:rsidRPr="008B3D1C">
        <w:rPr>
          <w:rFonts w:ascii="Times New Roman" w:hAnsi="Times New Roman" w:cs="Times New Roman"/>
          <w:b/>
          <w:bCs/>
          <w:noProof/>
          <w:sz w:val="50"/>
          <w:szCs w:val="50"/>
          <w:lang w:eastAsia="ja-JP"/>
        </w:rPr>
        <w:t>Evaluating pollution rates in Saigon River</w:t>
      </w:r>
    </w:p>
    <w:p w14:paraId="66DCCA62" w14:textId="71F30D4A" w:rsidR="00986DC4" w:rsidRPr="008B3D1C" w:rsidRDefault="008B3D1C" w:rsidP="00986DC4">
      <w:pPr>
        <w:spacing w:before="120" w:after="120" w:line="240" w:lineRule="auto"/>
        <w:jc w:val="center"/>
        <w:rPr>
          <w:rFonts w:ascii="Times New Roman" w:hAnsi="Times New Roman" w:cs="Times New Roman"/>
          <w:noProof/>
          <w:sz w:val="24"/>
          <w:szCs w:val="24"/>
          <w:lang w:eastAsia="ja-JP"/>
        </w:rPr>
      </w:pPr>
      <w:r w:rsidRPr="008B3D1C">
        <w:rPr>
          <w:rFonts w:ascii="Times New Roman" w:hAnsi="Times New Roman" w:cs="Times New Roman"/>
          <w:noProof/>
          <w:sz w:val="24"/>
          <w:szCs w:val="24"/>
          <w:lang w:eastAsia="ja-JP"/>
        </w:rPr>
        <w:t>by Pham Nguyen Minh Hoang | Truong Gia Bao | Duong Nguyen Dang | Truong Ngoc Gia Hieu</w:t>
      </w:r>
    </w:p>
    <w:p w14:paraId="0330007E" w14:textId="77777777" w:rsidR="008B3D1C" w:rsidRPr="008B3D1C" w:rsidRDefault="008B3D1C" w:rsidP="00986DC4">
      <w:pPr>
        <w:spacing w:before="120" w:after="120" w:line="240" w:lineRule="auto"/>
        <w:jc w:val="center"/>
        <w:rPr>
          <w:rFonts w:ascii="Times New Roman" w:hAnsi="Times New Roman" w:cs="Times New Roman"/>
          <w:noProof/>
          <w:sz w:val="24"/>
          <w:szCs w:val="24"/>
          <w:lang w:eastAsia="ja-JP"/>
        </w:rPr>
      </w:pPr>
    </w:p>
    <w:p w14:paraId="17A25B50" w14:textId="77777777" w:rsidR="008B3D1C" w:rsidRPr="008B3D1C" w:rsidRDefault="008B3D1C" w:rsidP="00986DC4">
      <w:pPr>
        <w:spacing w:before="120" w:after="120" w:line="240" w:lineRule="auto"/>
        <w:jc w:val="center"/>
        <w:rPr>
          <w:rFonts w:ascii="Times New Roman" w:hAnsi="Times New Roman" w:cs="Times New Roman"/>
          <w:noProof/>
          <w:sz w:val="24"/>
          <w:szCs w:val="24"/>
          <w:lang w:eastAsia="ja-JP"/>
        </w:rPr>
      </w:pPr>
    </w:p>
    <w:p w14:paraId="7077050F" w14:textId="77777777" w:rsidR="008B3D1C" w:rsidRPr="008B3D1C" w:rsidRDefault="008B3D1C" w:rsidP="00986DC4">
      <w:pPr>
        <w:spacing w:before="120" w:after="120" w:line="240" w:lineRule="auto"/>
        <w:jc w:val="center"/>
        <w:rPr>
          <w:rFonts w:ascii="Times New Roman" w:hAnsi="Times New Roman" w:cs="Times New Roman"/>
          <w:noProof/>
          <w:sz w:val="24"/>
          <w:szCs w:val="24"/>
          <w:lang w:eastAsia="ja-JP"/>
        </w:rPr>
      </w:pPr>
    </w:p>
    <w:p w14:paraId="160BD802" w14:textId="77777777" w:rsidR="008B3D1C" w:rsidRPr="008B3D1C" w:rsidRDefault="008B3D1C" w:rsidP="00986DC4">
      <w:pPr>
        <w:spacing w:before="120" w:after="120" w:line="240" w:lineRule="auto"/>
        <w:jc w:val="center"/>
        <w:rPr>
          <w:rFonts w:ascii="Times New Roman" w:hAnsi="Times New Roman" w:cs="Times New Roman"/>
          <w:noProof/>
          <w:sz w:val="24"/>
          <w:szCs w:val="24"/>
          <w:lang w:eastAsia="ja-JP"/>
        </w:rPr>
      </w:pPr>
    </w:p>
    <w:p w14:paraId="169A2623" w14:textId="77777777" w:rsidR="008B3D1C" w:rsidRPr="008B3D1C" w:rsidRDefault="008B3D1C" w:rsidP="00986DC4">
      <w:pPr>
        <w:spacing w:before="120" w:after="120" w:line="240" w:lineRule="auto"/>
        <w:jc w:val="center"/>
        <w:rPr>
          <w:rFonts w:ascii="Times New Roman" w:hAnsi="Times New Roman" w:cs="Times New Roman"/>
          <w:noProof/>
          <w:sz w:val="24"/>
          <w:szCs w:val="24"/>
          <w:lang w:eastAsia="ja-JP"/>
        </w:rPr>
      </w:pPr>
    </w:p>
    <w:p w14:paraId="040AAD6A" w14:textId="77777777" w:rsidR="008B3D1C" w:rsidRPr="008B3D1C" w:rsidRDefault="008B3D1C" w:rsidP="00986DC4">
      <w:pPr>
        <w:spacing w:before="120" w:after="120" w:line="240" w:lineRule="auto"/>
        <w:jc w:val="center"/>
        <w:rPr>
          <w:rFonts w:ascii="Times New Roman" w:hAnsi="Times New Roman" w:cs="Times New Roman"/>
          <w:noProof/>
          <w:sz w:val="24"/>
          <w:szCs w:val="24"/>
          <w:lang w:eastAsia="ja-JP"/>
        </w:rPr>
      </w:pPr>
    </w:p>
    <w:p w14:paraId="51F3408F" w14:textId="77777777" w:rsidR="008B3D1C" w:rsidRPr="008B3D1C" w:rsidRDefault="008B3D1C" w:rsidP="00986DC4">
      <w:pPr>
        <w:spacing w:before="120" w:after="120" w:line="240" w:lineRule="auto"/>
        <w:jc w:val="center"/>
        <w:rPr>
          <w:rFonts w:ascii="Times New Roman" w:hAnsi="Times New Roman" w:cs="Times New Roman"/>
          <w:noProof/>
          <w:sz w:val="24"/>
          <w:szCs w:val="24"/>
          <w:lang w:eastAsia="ja-JP"/>
        </w:rPr>
      </w:pPr>
    </w:p>
    <w:p w14:paraId="39BF9511" w14:textId="77777777" w:rsidR="008B3D1C" w:rsidRPr="008B3D1C" w:rsidRDefault="008B3D1C" w:rsidP="00986DC4">
      <w:pPr>
        <w:spacing w:before="120" w:after="120" w:line="240" w:lineRule="auto"/>
        <w:jc w:val="center"/>
        <w:rPr>
          <w:rFonts w:ascii="Times New Roman" w:hAnsi="Times New Roman" w:cs="Times New Roman"/>
          <w:noProof/>
          <w:sz w:val="24"/>
          <w:szCs w:val="24"/>
          <w:lang w:eastAsia="ja-JP"/>
        </w:rPr>
      </w:pPr>
    </w:p>
    <w:p w14:paraId="2AF4849C" w14:textId="77777777" w:rsidR="008B3D1C" w:rsidRPr="008B3D1C" w:rsidRDefault="008B3D1C" w:rsidP="00986DC4">
      <w:pPr>
        <w:spacing w:before="120" w:after="120" w:line="240" w:lineRule="auto"/>
        <w:jc w:val="center"/>
        <w:rPr>
          <w:rFonts w:ascii="Times New Roman" w:hAnsi="Times New Roman" w:cs="Times New Roman"/>
          <w:noProof/>
          <w:sz w:val="24"/>
          <w:szCs w:val="24"/>
          <w:lang w:eastAsia="ja-JP"/>
        </w:rPr>
      </w:pPr>
    </w:p>
    <w:p w14:paraId="1371E7F9" w14:textId="77777777" w:rsidR="008B3D1C" w:rsidRPr="008B3D1C" w:rsidRDefault="008B3D1C" w:rsidP="00986DC4">
      <w:pPr>
        <w:spacing w:before="120" w:after="120" w:line="240" w:lineRule="auto"/>
        <w:jc w:val="center"/>
        <w:rPr>
          <w:rFonts w:ascii="Times New Roman" w:hAnsi="Times New Roman" w:cs="Times New Roman"/>
          <w:noProof/>
          <w:sz w:val="24"/>
          <w:szCs w:val="24"/>
          <w:lang w:eastAsia="ja-JP"/>
        </w:rPr>
      </w:pPr>
    </w:p>
    <w:p w14:paraId="3F4D0A29" w14:textId="4CB2B2F4" w:rsidR="00986DC4" w:rsidRPr="008B3D1C" w:rsidRDefault="00986DC4" w:rsidP="008B3D1C">
      <w:pPr>
        <w:spacing w:before="120" w:after="120" w:line="240" w:lineRule="auto"/>
        <w:jc w:val="both"/>
        <w:rPr>
          <w:rFonts w:ascii="Times New Roman" w:hAnsi="Times New Roman" w:cs="Times New Roman"/>
          <w:noProof/>
          <w:sz w:val="24"/>
          <w:szCs w:val="24"/>
          <w:lang w:eastAsia="ja-JP"/>
        </w:rPr>
      </w:pPr>
      <w:r w:rsidRPr="008B3D1C">
        <w:rPr>
          <w:rFonts w:ascii="Times New Roman" w:hAnsi="Times New Roman" w:cs="Times New Roman"/>
          <w:noProof/>
          <w:sz w:val="24"/>
          <w:szCs w:val="24"/>
          <w:lang w:eastAsia="ja-JP"/>
        </w:rPr>
        <w:t>Department</w:t>
      </w:r>
      <w:r w:rsidR="008B3D1C">
        <w:rPr>
          <w:rFonts w:ascii="Times New Roman" w:hAnsi="Times New Roman" w:cs="Times New Roman"/>
          <w:noProof/>
          <w:sz w:val="24"/>
          <w:szCs w:val="24"/>
          <w:lang w:eastAsia="ja-JP"/>
        </w:rPr>
        <w:t>: Swinburne University of Technology</w:t>
      </w:r>
    </w:p>
    <w:p w14:paraId="098BAAB4" w14:textId="76351C6D" w:rsidR="00986DC4" w:rsidRPr="008B3D1C" w:rsidRDefault="00986DC4" w:rsidP="008B3D1C">
      <w:pPr>
        <w:spacing w:before="120" w:after="120" w:line="240" w:lineRule="auto"/>
        <w:jc w:val="both"/>
        <w:rPr>
          <w:rFonts w:ascii="Times New Roman" w:hAnsi="Times New Roman" w:cs="Times New Roman"/>
          <w:noProof/>
          <w:sz w:val="24"/>
          <w:szCs w:val="24"/>
          <w:lang w:eastAsia="ja-JP"/>
        </w:rPr>
      </w:pPr>
      <w:r w:rsidRPr="008B3D1C">
        <w:rPr>
          <w:rFonts w:ascii="Times New Roman" w:hAnsi="Times New Roman" w:cs="Times New Roman"/>
          <w:noProof/>
          <w:sz w:val="24"/>
          <w:szCs w:val="24"/>
          <w:lang w:eastAsia="ja-JP"/>
        </w:rPr>
        <w:t>Course N</w:t>
      </w:r>
      <w:r w:rsidR="008B3D1C">
        <w:rPr>
          <w:rFonts w:ascii="Times New Roman" w:hAnsi="Times New Roman" w:cs="Times New Roman"/>
          <w:noProof/>
          <w:sz w:val="24"/>
          <w:szCs w:val="24"/>
          <w:lang w:eastAsia="ja-JP"/>
        </w:rPr>
        <w:t xml:space="preserve">ame: </w:t>
      </w:r>
      <w:r w:rsidR="008B3D1C" w:rsidRPr="008B3D1C">
        <w:rPr>
          <w:rFonts w:ascii="Times New Roman" w:hAnsi="Times New Roman" w:cs="Times New Roman"/>
          <w:noProof/>
          <w:sz w:val="24"/>
          <w:szCs w:val="24"/>
          <w:lang w:eastAsia="ja-JP"/>
        </w:rPr>
        <w:t>GCED-6A.3-P2-Fall 2024-HCM</w:t>
      </w:r>
    </w:p>
    <w:p w14:paraId="4E206CC5" w14:textId="618D9C75" w:rsidR="00986DC4" w:rsidRPr="008B3D1C" w:rsidRDefault="00986DC4" w:rsidP="008B3D1C">
      <w:pPr>
        <w:spacing w:before="120" w:after="120" w:line="240" w:lineRule="auto"/>
        <w:jc w:val="both"/>
        <w:rPr>
          <w:rFonts w:ascii="Times New Roman" w:hAnsi="Times New Roman" w:cs="Times New Roman"/>
          <w:noProof/>
          <w:sz w:val="24"/>
          <w:szCs w:val="24"/>
          <w:lang w:eastAsia="ja-JP"/>
        </w:rPr>
      </w:pPr>
      <w:r w:rsidRPr="008B3D1C">
        <w:rPr>
          <w:rFonts w:ascii="Times New Roman" w:hAnsi="Times New Roman" w:cs="Times New Roman"/>
          <w:noProof/>
          <w:sz w:val="24"/>
          <w:szCs w:val="24"/>
          <w:lang w:eastAsia="ja-JP"/>
        </w:rPr>
        <w:t>Instructor Nam</w:t>
      </w:r>
      <w:r w:rsidR="008B3D1C">
        <w:rPr>
          <w:rFonts w:ascii="Times New Roman" w:hAnsi="Times New Roman" w:cs="Times New Roman"/>
          <w:noProof/>
          <w:sz w:val="24"/>
          <w:szCs w:val="24"/>
          <w:lang w:eastAsia="ja-JP"/>
        </w:rPr>
        <w:t>e: Tran Ngoc Tien</w:t>
      </w:r>
    </w:p>
    <w:p w14:paraId="4CF98FF1" w14:textId="0E85CF6E" w:rsidR="00986DC4" w:rsidRDefault="008B3D1C" w:rsidP="008B3D1C">
      <w:pPr>
        <w:spacing w:before="120" w:after="120" w:line="240" w:lineRule="auto"/>
        <w:jc w:val="both"/>
        <w:rPr>
          <w:rFonts w:ascii="Times New Roman" w:hAnsi="Times New Roman" w:cs="Times New Roman"/>
          <w:noProof/>
          <w:sz w:val="26"/>
          <w:szCs w:val="26"/>
          <w:lang w:eastAsia="ja-JP"/>
        </w:rPr>
      </w:pPr>
      <w:r>
        <w:rPr>
          <w:rFonts w:ascii="Times New Roman" w:hAnsi="Times New Roman" w:cs="Times New Roman"/>
          <w:noProof/>
          <w:sz w:val="24"/>
          <w:szCs w:val="24"/>
          <w:lang w:eastAsia="ja-JP"/>
        </w:rPr>
        <w:t xml:space="preserve">Submission Date: </w:t>
      </w:r>
      <w:r>
        <w:rPr>
          <w:rFonts w:ascii="Times New Roman" w:hAnsi="Times New Roman" w:cs="Times New Roman"/>
          <w:noProof/>
          <w:sz w:val="26"/>
          <w:szCs w:val="26"/>
          <w:lang w:eastAsia="ja-JP"/>
        </w:rPr>
        <w:t>30-Nov-2024 11:59PM (UTC+0700)</w:t>
      </w:r>
    </w:p>
    <w:p w14:paraId="03476F0E" w14:textId="1D220DBA" w:rsidR="008B3D1C" w:rsidRDefault="008B3D1C" w:rsidP="008B3D1C">
      <w:pPr>
        <w:spacing w:before="120" w:after="120" w:line="240" w:lineRule="auto"/>
        <w:jc w:val="both"/>
        <w:rPr>
          <w:rFonts w:ascii="Times New Roman" w:hAnsi="Times New Roman" w:cs="Times New Roman"/>
          <w:noProof/>
          <w:sz w:val="26"/>
          <w:szCs w:val="26"/>
          <w:lang w:eastAsia="ja-JP"/>
        </w:rPr>
      </w:pPr>
      <w:r>
        <w:rPr>
          <w:rFonts w:ascii="Times New Roman" w:hAnsi="Times New Roman" w:cs="Times New Roman"/>
          <w:noProof/>
          <w:sz w:val="26"/>
          <w:szCs w:val="26"/>
          <w:lang w:eastAsia="ja-JP"/>
        </w:rPr>
        <w:t>Word count: 2</w:t>
      </w:r>
      <w:r w:rsidR="001B3AC1">
        <w:rPr>
          <w:rFonts w:ascii="Times New Roman" w:hAnsi="Times New Roman" w:cs="Times New Roman"/>
          <w:noProof/>
          <w:sz w:val="26"/>
          <w:szCs w:val="26"/>
          <w:lang w:eastAsia="ja-JP"/>
        </w:rPr>
        <w:t>460</w:t>
      </w:r>
      <w:r>
        <w:rPr>
          <w:rFonts w:ascii="Times New Roman" w:hAnsi="Times New Roman" w:cs="Times New Roman"/>
          <w:noProof/>
          <w:sz w:val="26"/>
          <w:szCs w:val="26"/>
          <w:lang w:eastAsia="ja-JP"/>
        </w:rPr>
        <w:t xml:space="preserve"> words</w:t>
      </w:r>
    </w:p>
    <w:p w14:paraId="6A358423" w14:textId="77777777" w:rsidR="008B3D1C" w:rsidRPr="008B3D1C" w:rsidRDefault="008B3D1C" w:rsidP="008B3D1C">
      <w:pPr>
        <w:spacing w:before="120" w:after="120" w:line="240" w:lineRule="auto"/>
        <w:jc w:val="both"/>
        <w:rPr>
          <w:rFonts w:ascii="Times New Roman" w:hAnsi="Times New Roman" w:cs="Times New Roman"/>
          <w:noProof/>
          <w:sz w:val="24"/>
          <w:szCs w:val="24"/>
          <w:lang w:eastAsia="ja-JP"/>
        </w:rPr>
      </w:pPr>
    </w:p>
    <w:p w14:paraId="1130404A" w14:textId="46842065" w:rsidR="007577E9" w:rsidRPr="007577E9" w:rsidRDefault="007577E9" w:rsidP="00770A84">
      <w:pPr>
        <w:snapToGrid w:val="0"/>
        <w:spacing w:before="120" w:after="120" w:line="240" w:lineRule="auto"/>
        <w:jc w:val="center"/>
        <w:rPr>
          <w:rFonts w:ascii="Times New Roman" w:hAnsi="Times New Roman" w:cs="Times New Roman"/>
          <w:sz w:val="24"/>
          <w:szCs w:val="24"/>
          <w:lang w:eastAsia="ja-JP"/>
        </w:rPr>
      </w:pPr>
    </w:p>
    <w:p w14:paraId="376881D7" w14:textId="77777777" w:rsidR="007577E9" w:rsidRPr="007577E9" w:rsidRDefault="007577E9" w:rsidP="00770A84">
      <w:pPr>
        <w:snapToGrid w:val="0"/>
        <w:spacing w:before="120" w:after="120" w:line="240" w:lineRule="auto"/>
        <w:jc w:val="center"/>
        <w:rPr>
          <w:rFonts w:ascii="Times New Roman" w:hAnsi="Times New Roman" w:cs="Times New Roman"/>
          <w:sz w:val="24"/>
          <w:szCs w:val="24"/>
        </w:rPr>
        <w:sectPr w:rsidR="007577E9" w:rsidRPr="007577E9" w:rsidSect="00870D99">
          <w:headerReference w:type="default" r:id="rId9"/>
          <w:footerReference w:type="default" r:id="rId10"/>
          <w:pgSz w:w="12240" w:h="15840" w:code="1"/>
          <w:pgMar w:top="1134" w:right="1134" w:bottom="1134" w:left="1701" w:header="850" w:footer="850" w:gutter="0"/>
          <w:pgBorders w:display="firstPage" w:offsetFrom="page">
            <w:top w:val="single" w:sz="24" w:space="24" w:color="auto"/>
            <w:left w:val="single" w:sz="24" w:space="24" w:color="auto"/>
            <w:bottom w:val="single" w:sz="24" w:space="24" w:color="auto"/>
            <w:right w:val="single" w:sz="24" w:space="24" w:color="auto"/>
          </w:pgBorders>
          <w:pgNumType w:start="0"/>
          <w:cols w:space="720"/>
          <w:titlePg/>
          <w:docGrid w:linePitch="360"/>
        </w:sectPr>
      </w:pPr>
    </w:p>
    <w:p w14:paraId="39CEFE4B" w14:textId="77777777" w:rsidR="00BD6990" w:rsidRDefault="00BD6990" w:rsidP="00BD6990">
      <w:pPr>
        <w:jc w:val="center"/>
        <w:rPr>
          <w:rFonts w:ascii="Times New Roman" w:hAnsi="Times New Roman" w:cs="Times New Roman"/>
          <w:b/>
          <w:bCs/>
          <w:i/>
          <w:sz w:val="28"/>
          <w:szCs w:val="28"/>
        </w:rPr>
      </w:pPr>
      <w:r w:rsidRPr="0023198F">
        <w:rPr>
          <w:rFonts w:ascii="Times New Roman" w:hAnsi="Times New Roman" w:cs="Times New Roman"/>
          <w:b/>
          <w:bCs/>
          <w:i/>
          <w:sz w:val="28"/>
          <w:szCs w:val="28"/>
        </w:rPr>
        <w:lastRenderedPageBreak/>
        <w:t>ABSTRACT</w:t>
      </w:r>
    </w:p>
    <w:p w14:paraId="03F1DB68" w14:textId="11D077A3" w:rsidR="0023198F" w:rsidRDefault="0023198F" w:rsidP="0023198F">
      <w:pPr>
        <w:jc w:val="both"/>
        <w:rPr>
          <w:rFonts w:ascii="Times New Roman" w:hAnsi="Times New Roman" w:cs="Times New Roman"/>
          <w:iCs/>
          <w:sz w:val="25"/>
          <w:szCs w:val="25"/>
        </w:rPr>
      </w:pPr>
      <w:r w:rsidRPr="0023198F">
        <w:rPr>
          <w:rFonts w:ascii="Times New Roman" w:hAnsi="Times New Roman" w:cs="Times New Roman"/>
          <w:iCs/>
          <w:sz w:val="25"/>
          <w:szCs w:val="25"/>
        </w:rPr>
        <w:t xml:space="preserve">As part of Ho Chi Minh City's economy, the Saigon River remains a historical landmark and a vital waterway for socio-economic activities in and around Vietnam. However, the river has experienced dismal conditions in the past decades due to rapid industrialization, urban encroachment, and poor waste management practices. </w:t>
      </w:r>
      <w:r>
        <w:rPr>
          <w:rFonts w:ascii="Times New Roman" w:hAnsi="Times New Roman" w:cs="Times New Roman"/>
          <w:iCs/>
          <w:sz w:val="25"/>
          <w:szCs w:val="25"/>
        </w:rPr>
        <w:t>As a result, t</w:t>
      </w:r>
      <w:r w:rsidRPr="0023198F">
        <w:rPr>
          <w:rFonts w:ascii="Times New Roman" w:hAnsi="Times New Roman" w:cs="Times New Roman"/>
          <w:iCs/>
          <w:sz w:val="25"/>
          <w:szCs w:val="25"/>
        </w:rPr>
        <w:t>his phenomenon endangers aquatic ecosystems while exposing the entire population to severe health risks and disaster damage to the livelihoods of people who rely on the river for fishing, agriculture, and recreation.</w:t>
      </w:r>
    </w:p>
    <w:p w14:paraId="29E09079" w14:textId="6EAB234B" w:rsidR="0023198F" w:rsidRPr="0023198F" w:rsidRDefault="00B537D7" w:rsidP="0023198F">
      <w:pPr>
        <w:jc w:val="both"/>
        <w:rPr>
          <w:rFonts w:ascii="Times New Roman" w:hAnsi="Times New Roman" w:cs="Times New Roman"/>
          <w:iCs/>
          <w:sz w:val="25"/>
          <w:szCs w:val="25"/>
        </w:rPr>
      </w:pPr>
      <w:r w:rsidRPr="00B537D7">
        <w:rPr>
          <w:rFonts w:ascii="Times New Roman" w:hAnsi="Times New Roman" w:cs="Times New Roman"/>
          <w:iCs/>
          <w:sz w:val="25"/>
          <w:szCs w:val="25"/>
        </w:rPr>
        <w:t>This research thoroughly examines the current pollution state of the Saigon River through several key water quality indicators, notably Biochemical Oxygen Demand (BOD), Chemical Oxygen Demand (COD), and heavy metals concentration.</w:t>
      </w:r>
      <w:r>
        <w:rPr>
          <w:rFonts w:ascii="Times New Roman" w:hAnsi="Times New Roman" w:cs="Times New Roman"/>
          <w:iCs/>
          <w:sz w:val="25"/>
          <w:szCs w:val="25"/>
        </w:rPr>
        <w:t xml:space="preserve"> Moreover, t</w:t>
      </w:r>
      <w:r w:rsidRPr="00B537D7">
        <w:rPr>
          <w:rFonts w:ascii="Times New Roman" w:hAnsi="Times New Roman" w:cs="Times New Roman"/>
          <w:iCs/>
          <w:sz w:val="25"/>
          <w:szCs w:val="25"/>
        </w:rPr>
        <w:t>he research will evaluate the ecological profile of the river in toto to facilitate informing policymakers and stakeholders on the needs for judicious and immediate action for targeted interventions and sustainable efforts toward the restoration of the river's health and people's health.</w:t>
      </w:r>
    </w:p>
    <w:p w14:paraId="3D208859" w14:textId="3512F91D" w:rsidR="00BD6990" w:rsidRDefault="006A710C" w:rsidP="006A710C">
      <w:pPr>
        <w:spacing w:before="240" w:after="120"/>
        <w:rPr>
          <w:rFonts w:ascii="Times New Roman" w:hAnsi="Times New Roman" w:cs="Times New Roman"/>
          <w:b/>
          <w:sz w:val="26"/>
          <w:szCs w:val="26"/>
        </w:rPr>
      </w:pPr>
      <w:r>
        <w:rPr>
          <w:rFonts w:ascii="Times New Roman" w:hAnsi="Times New Roman" w:cs="Times New Roman"/>
          <w:b/>
          <w:sz w:val="26"/>
          <w:szCs w:val="26"/>
        </w:rPr>
        <w:t xml:space="preserve">A. </w:t>
      </w:r>
      <w:r w:rsidR="00BD6990" w:rsidRPr="006A710C">
        <w:rPr>
          <w:rFonts w:ascii="Times New Roman" w:hAnsi="Times New Roman" w:cs="Times New Roman"/>
          <w:b/>
          <w:sz w:val="26"/>
          <w:szCs w:val="26"/>
        </w:rPr>
        <w:t xml:space="preserve">Introduction </w:t>
      </w:r>
    </w:p>
    <w:p w14:paraId="7A960132" w14:textId="63AE1489" w:rsidR="006A710C" w:rsidRPr="006A710C" w:rsidRDefault="006A710C" w:rsidP="006A710C">
      <w:pPr>
        <w:spacing w:before="240" w:after="120"/>
        <w:jc w:val="both"/>
        <w:rPr>
          <w:rFonts w:ascii="Times New Roman" w:hAnsi="Times New Roman" w:cs="Times New Roman"/>
          <w:bCs/>
          <w:sz w:val="25"/>
          <w:szCs w:val="25"/>
        </w:rPr>
      </w:pPr>
      <w:r w:rsidRPr="006A710C">
        <w:rPr>
          <w:rFonts w:ascii="Times New Roman" w:hAnsi="Times New Roman" w:cs="Times New Roman"/>
          <w:bCs/>
          <w:sz w:val="25"/>
          <w:szCs w:val="25"/>
        </w:rPr>
        <w:t>The Saigon River is a vital channel for southern Vietnam, supplying drinking water, transportation, irrigation, and economic support for city dwellers. However, it has passed alarming levels of pollution owing to rapid urbanization and industrial growth along its two banks and poor control of waste discharge. Because of that, the following project assesses pollution in this river by analyzing water quality, considering contamination sources, and proposing the necessary actionable solutions. Moreover, this project addresses this issue considering protecting public health, biodiversity, and sustainable development in one of the most populous regions of Vietnam. </w:t>
      </w:r>
    </w:p>
    <w:p w14:paraId="06F6E498" w14:textId="1262899C" w:rsidR="00BD6990" w:rsidRDefault="006A710C" w:rsidP="006A710C">
      <w:pPr>
        <w:spacing w:before="240" w:after="120"/>
        <w:rPr>
          <w:rFonts w:ascii="Times New Roman" w:hAnsi="Times New Roman" w:cs="Times New Roman"/>
          <w:b/>
          <w:sz w:val="26"/>
          <w:szCs w:val="26"/>
        </w:rPr>
      </w:pPr>
      <w:r w:rsidRPr="006A710C">
        <w:rPr>
          <w:rFonts w:ascii="Times New Roman" w:hAnsi="Times New Roman" w:cs="Times New Roman"/>
          <w:b/>
          <w:sz w:val="26"/>
          <w:szCs w:val="26"/>
        </w:rPr>
        <w:t xml:space="preserve">B. </w:t>
      </w:r>
      <w:r w:rsidR="00BD6990" w:rsidRPr="006A710C">
        <w:rPr>
          <w:rFonts w:ascii="Times New Roman" w:hAnsi="Times New Roman" w:cs="Times New Roman"/>
          <w:b/>
          <w:sz w:val="26"/>
          <w:szCs w:val="26"/>
        </w:rPr>
        <w:t>literature review</w:t>
      </w:r>
    </w:p>
    <w:p w14:paraId="4FC0BB0E" w14:textId="77777777" w:rsidR="00DF25D0" w:rsidRDefault="001A29FD" w:rsidP="001A29FD">
      <w:pPr>
        <w:spacing w:before="240" w:after="120"/>
        <w:jc w:val="both"/>
        <w:rPr>
          <w:rFonts w:ascii="Times New Roman" w:hAnsi="Times New Roman" w:cs="Times New Roman"/>
          <w:bCs/>
          <w:sz w:val="25"/>
          <w:szCs w:val="25"/>
        </w:rPr>
      </w:pPr>
      <w:r w:rsidRPr="001A29FD">
        <w:rPr>
          <w:rFonts w:ascii="Times New Roman" w:hAnsi="Times New Roman" w:cs="Times New Roman"/>
          <w:bCs/>
          <w:sz w:val="25"/>
          <w:szCs w:val="25"/>
        </w:rPr>
        <w:t>The Saigon River is important to Ho Chi Minh City,</w:t>
      </w:r>
      <w:r>
        <w:rPr>
          <w:rFonts w:ascii="Times New Roman" w:hAnsi="Times New Roman" w:cs="Times New Roman"/>
          <w:bCs/>
          <w:sz w:val="25"/>
          <w:szCs w:val="25"/>
        </w:rPr>
        <w:t xml:space="preserve"> and</w:t>
      </w:r>
      <w:r w:rsidRPr="001A29FD">
        <w:rPr>
          <w:rFonts w:ascii="Times New Roman" w:hAnsi="Times New Roman" w:cs="Times New Roman"/>
          <w:bCs/>
          <w:sz w:val="25"/>
          <w:szCs w:val="25"/>
        </w:rPr>
        <w:t xml:space="preserve"> it is one of the most polluted rivers. </w:t>
      </w:r>
      <w:r>
        <w:rPr>
          <w:rFonts w:ascii="Times New Roman" w:hAnsi="Times New Roman" w:cs="Times New Roman"/>
          <w:bCs/>
          <w:sz w:val="25"/>
          <w:szCs w:val="25"/>
        </w:rPr>
        <w:t>Therefore, p</w:t>
      </w:r>
      <w:r w:rsidRPr="001A29FD">
        <w:rPr>
          <w:rFonts w:ascii="Times New Roman" w:hAnsi="Times New Roman" w:cs="Times New Roman"/>
          <w:bCs/>
          <w:sz w:val="25"/>
          <w:szCs w:val="25"/>
        </w:rPr>
        <w:t xml:space="preserve">ollution from industries, homes, and agriculture significantly contributes to this heavy burden. </w:t>
      </w:r>
      <w:r>
        <w:rPr>
          <w:rFonts w:ascii="Times New Roman" w:hAnsi="Times New Roman" w:cs="Times New Roman"/>
          <w:bCs/>
          <w:sz w:val="25"/>
          <w:szCs w:val="25"/>
        </w:rPr>
        <w:t>Additionally, i</w:t>
      </w:r>
      <w:r w:rsidRPr="001A29FD">
        <w:rPr>
          <w:rFonts w:ascii="Times New Roman" w:hAnsi="Times New Roman" w:cs="Times New Roman"/>
          <w:bCs/>
          <w:sz w:val="25"/>
          <w:szCs w:val="25"/>
        </w:rPr>
        <w:t>ndustries discharge heavy metals and antibiotic residues; houses contribute organic nutrients and pathogens</w:t>
      </w:r>
      <w:r>
        <w:rPr>
          <w:rFonts w:ascii="Times New Roman" w:hAnsi="Times New Roman" w:cs="Times New Roman"/>
          <w:bCs/>
          <w:sz w:val="25"/>
          <w:szCs w:val="25"/>
        </w:rPr>
        <w:t xml:space="preserve">, resulting in </w:t>
      </w:r>
      <w:r w:rsidRPr="001A29FD">
        <w:rPr>
          <w:rFonts w:ascii="Times New Roman" w:hAnsi="Times New Roman" w:cs="Times New Roman"/>
          <w:bCs/>
          <w:sz w:val="25"/>
          <w:szCs w:val="25"/>
        </w:rPr>
        <w:t>a complicated picture for the effective management of the water quality.</w:t>
      </w:r>
      <w:r>
        <w:rPr>
          <w:rFonts w:ascii="Times New Roman" w:hAnsi="Times New Roman" w:cs="Times New Roman"/>
          <w:bCs/>
          <w:sz w:val="25"/>
          <w:szCs w:val="25"/>
        </w:rPr>
        <w:t xml:space="preserve"> Moreover, it</w:t>
      </w:r>
      <w:r w:rsidRPr="001A29FD">
        <w:rPr>
          <w:rFonts w:ascii="Times New Roman" w:hAnsi="Times New Roman" w:cs="Times New Roman"/>
          <w:bCs/>
          <w:sz w:val="25"/>
          <w:szCs w:val="25"/>
        </w:rPr>
        <w:t xml:space="preserve"> makes worse the seasonality of fluctuation in contaminant levels when these problems are to be handled with respect to sustainability against health challenges.</w:t>
      </w:r>
    </w:p>
    <w:p w14:paraId="44E9FEE0" w14:textId="57A6B97E" w:rsidR="006A710C" w:rsidRPr="001A29FD" w:rsidRDefault="00DF25D0" w:rsidP="001A29FD">
      <w:pPr>
        <w:spacing w:before="240" w:after="120"/>
        <w:jc w:val="both"/>
        <w:rPr>
          <w:rFonts w:ascii="Times New Roman" w:hAnsi="Times New Roman" w:cs="Times New Roman"/>
          <w:bCs/>
          <w:sz w:val="25"/>
          <w:szCs w:val="25"/>
        </w:rPr>
      </w:pPr>
      <w:r>
        <w:rPr>
          <w:rFonts w:ascii="Times New Roman" w:hAnsi="Times New Roman" w:cs="Times New Roman"/>
          <w:bCs/>
          <w:sz w:val="25"/>
          <w:szCs w:val="25"/>
        </w:rPr>
        <w:t>During the wet season in Saigon River</w:t>
      </w:r>
      <w:r w:rsidRPr="00DF25D0">
        <w:rPr>
          <w:rFonts w:ascii="Times New Roman" w:hAnsi="Times New Roman" w:cs="Times New Roman"/>
          <w:bCs/>
          <w:sz w:val="25"/>
          <w:szCs w:val="25"/>
        </w:rPr>
        <w:t>, there are periods of maximum turbidities, BOD5, and nutrients</w:t>
      </w:r>
      <w:r>
        <w:rPr>
          <w:rFonts w:ascii="Times New Roman" w:hAnsi="Times New Roman" w:cs="Times New Roman"/>
          <w:bCs/>
          <w:sz w:val="25"/>
          <w:szCs w:val="25"/>
        </w:rPr>
        <w:t xml:space="preserve">. Moreover, </w:t>
      </w:r>
      <w:r w:rsidRPr="00DF25D0">
        <w:rPr>
          <w:rFonts w:ascii="Times New Roman" w:hAnsi="Times New Roman" w:cs="Times New Roman"/>
          <w:bCs/>
          <w:sz w:val="25"/>
          <w:szCs w:val="25"/>
        </w:rPr>
        <w:t xml:space="preserve">during the dry season, the decrease in these parameters is counterbalanced by increases in dissolved oxygen and some heavy metals. </w:t>
      </w:r>
      <w:r>
        <w:rPr>
          <w:rFonts w:ascii="Times New Roman" w:hAnsi="Times New Roman" w:cs="Times New Roman"/>
          <w:bCs/>
          <w:sz w:val="25"/>
          <w:szCs w:val="25"/>
        </w:rPr>
        <w:t>Additionally, t</w:t>
      </w:r>
      <w:r w:rsidRPr="00DF25D0">
        <w:rPr>
          <w:rFonts w:ascii="Times New Roman" w:hAnsi="Times New Roman" w:cs="Times New Roman"/>
          <w:bCs/>
          <w:sz w:val="25"/>
          <w:szCs w:val="25"/>
        </w:rPr>
        <w:t xml:space="preserve">his indicates that the river is capable of dynamic ecosystem shifts and climate effects on water quality. </w:t>
      </w:r>
      <w:r>
        <w:rPr>
          <w:rFonts w:ascii="Times New Roman" w:hAnsi="Times New Roman" w:cs="Times New Roman"/>
          <w:bCs/>
          <w:sz w:val="25"/>
          <w:szCs w:val="25"/>
        </w:rPr>
        <w:t>Therefore, p</w:t>
      </w:r>
      <w:r w:rsidRPr="00DF25D0">
        <w:rPr>
          <w:rFonts w:ascii="Times New Roman" w:hAnsi="Times New Roman" w:cs="Times New Roman"/>
          <w:bCs/>
          <w:sz w:val="25"/>
          <w:szCs w:val="25"/>
        </w:rPr>
        <w:t xml:space="preserve">ollution impacts both aquatic organisms and human health, presenting serious environmental and public health challenges. The urgency of this </w:t>
      </w:r>
      <w:r w:rsidRPr="00DF25D0">
        <w:rPr>
          <w:rFonts w:ascii="Times New Roman" w:hAnsi="Times New Roman" w:cs="Times New Roman"/>
          <w:bCs/>
          <w:sz w:val="25"/>
          <w:szCs w:val="25"/>
        </w:rPr>
        <w:lastRenderedPageBreak/>
        <w:t>situation necessitates the implementation of intensive pollution control measures. Furthermore, it is imperative to establish continuous monitoring systems to assess the health of the river and its impact on public health. Such proactive approaches are essential for mitigating the adverse effects of pollution and ensuring the sustainability of the aquatic ecosystem.</w:t>
      </w:r>
    </w:p>
    <w:p w14:paraId="19DF763E" w14:textId="1CDFC1B5" w:rsidR="00BD6990" w:rsidRDefault="006A710C" w:rsidP="006A710C">
      <w:pPr>
        <w:spacing w:before="240" w:after="120"/>
        <w:rPr>
          <w:rFonts w:ascii="Times New Roman" w:hAnsi="Times New Roman" w:cs="Times New Roman"/>
          <w:b/>
          <w:sz w:val="26"/>
          <w:szCs w:val="26"/>
        </w:rPr>
      </w:pPr>
      <w:r w:rsidRPr="006A710C">
        <w:rPr>
          <w:rFonts w:ascii="Times New Roman" w:hAnsi="Times New Roman" w:cs="Times New Roman"/>
          <w:b/>
          <w:sz w:val="26"/>
          <w:szCs w:val="26"/>
        </w:rPr>
        <w:t xml:space="preserve">C. </w:t>
      </w:r>
      <w:r w:rsidR="00BD6990" w:rsidRPr="006A710C">
        <w:rPr>
          <w:rFonts w:ascii="Times New Roman" w:hAnsi="Times New Roman" w:cs="Times New Roman"/>
          <w:b/>
          <w:sz w:val="26"/>
          <w:szCs w:val="26"/>
        </w:rPr>
        <w:t>Rationale</w:t>
      </w:r>
    </w:p>
    <w:p w14:paraId="6BD583E5" w14:textId="4D71B151" w:rsidR="00F82978" w:rsidRDefault="006A710C" w:rsidP="00F82978">
      <w:pPr>
        <w:jc w:val="both"/>
        <w:rPr>
          <w:rFonts w:ascii="Times New Roman" w:hAnsi="Times New Roman" w:cs="Times New Roman"/>
          <w:sz w:val="25"/>
          <w:szCs w:val="25"/>
        </w:rPr>
      </w:pPr>
      <w:r w:rsidRPr="006A710C">
        <w:rPr>
          <w:rFonts w:ascii="Times New Roman" w:hAnsi="Times New Roman" w:cs="Times New Roman"/>
          <w:sz w:val="25"/>
          <w:szCs w:val="25"/>
        </w:rPr>
        <w:t xml:space="preserve">In the era of globalization, there is an escalating requirement for clean water in Ho Chi Minh City, resulting from the rapid population growth. As a result, this alarming circumstance poses several public health risks, damages the local ecosystem, and threatens the </w:t>
      </w:r>
      <w:r w:rsidR="00F5317D" w:rsidRPr="006A710C">
        <w:rPr>
          <w:rFonts w:ascii="Times New Roman" w:hAnsi="Times New Roman" w:cs="Times New Roman"/>
          <w:sz w:val="25"/>
          <w:szCs w:val="25"/>
        </w:rPr>
        <w:t>socioeconomics</w:t>
      </w:r>
      <w:r w:rsidRPr="006A710C">
        <w:rPr>
          <w:rFonts w:ascii="Times New Roman" w:hAnsi="Times New Roman" w:cs="Times New Roman"/>
          <w:sz w:val="25"/>
          <w:szCs w:val="25"/>
        </w:rPr>
        <w:t xml:space="preserve"> of the community depending on the Saigon River. Thus, it is essential to evaluate water rates to assess the status of water resources and to form efficient strategies for their sustainable future use.</w:t>
      </w:r>
    </w:p>
    <w:p w14:paraId="16438DF1" w14:textId="7E07E946" w:rsidR="00F82978" w:rsidRPr="00F82978" w:rsidRDefault="00F82978" w:rsidP="00F82978">
      <w:pPr>
        <w:jc w:val="both"/>
        <w:rPr>
          <w:rFonts w:ascii="Times New Roman" w:hAnsi="Times New Roman" w:cs="Times New Roman"/>
          <w:b/>
          <w:bCs/>
          <w:sz w:val="25"/>
          <w:szCs w:val="25"/>
        </w:rPr>
      </w:pPr>
      <w:r w:rsidRPr="00F82978">
        <w:rPr>
          <w:rFonts w:ascii="Times New Roman" w:hAnsi="Times New Roman" w:cs="Times New Roman"/>
          <w:b/>
          <w:bCs/>
          <w:sz w:val="25"/>
          <w:szCs w:val="25"/>
        </w:rPr>
        <w:t>Academic</w:t>
      </w:r>
      <w:r w:rsidR="00D91BF8" w:rsidRPr="00F82978">
        <w:rPr>
          <w:rFonts w:ascii="Times New Roman" w:hAnsi="Times New Roman" w:cs="Times New Roman"/>
          <w:b/>
          <w:bCs/>
          <w:sz w:val="25"/>
          <w:szCs w:val="25"/>
        </w:rPr>
        <w:t xml:space="preserve"> r</w:t>
      </w:r>
      <w:r w:rsidR="001467B9" w:rsidRPr="00F82978">
        <w:rPr>
          <w:rFonts w:ascii="Times New Roman" w:hAnsi="Times New Roman" w:cs="Times New Roman"/>
          <w:b/>
          <w:bCs/>
          <w:sz w:val="25"/>
          <w:szCs w:val="25"/>
        </w:rPr>
        <w:t>esearch questions</w:t>
      </w:r>
      <w:r w:rsidR="00EB204D" w:rsidRPr="00F82978">
        <w:rPr>
          <w:rFonts w:ascii="Times New Roman" w:hAnsi="Times New Roman" w:cs="Times New Roman"/>
          <w:b/>
          <w:bCs/>
          <w:sz w:val="25"/>
          <w:szCs w:val="25"/>
        </w:rPr>
        <w:t>:</w:t>
      </w:r>
    </w:p>
    <w:p w14:paraId="546D79EE" w14:textId="76BA1FF9" w:rsidR="00F82978" w:rsidRPr="00B80BE8" w:rsidRDefault="00F82978" w:rsidP="00F82978">
      <w:pPr>
        <w:jc w:val="both"/>
        <w:rPr>
          <w:rFonts w:ascii="Times New Roman" w:hAnsi="Times New Roman" w:cs="Times New Roman"/>
          <w:b/>
          <w:bCs/>
          <w:sz w:val="25"/>
          <w:szCs w:val="25"/>
        </w:rPr>
      </w:pPr>
      <w:r>
        <w:rPr>
          <w:rFonts w:ascii="Times New Roman" w:hAnsi="Times New Roman" w:cs="Times New Roman"/>
          <w:b/>
          <w:bCs/>
          <w:sz w:val="25"/>
          <w:szCs w:val="25"/>
        </w:rPr>
        <w:t xml:space="preserve">   1. </w:t>
      </w:r>
      <w:r w:rsidRPr="00F82978">
        <w:rPr>
          <w:rFonts w:ascii="Times New Roman" w:hAnsi="Times New Roman" w:cs="Times New Roman"/>
          <w:b/>
          <w:bCs/>
          <w:sz w:val="25"/>
          <w:szCs w:val="25"/>
        </w:rPr>
        <w:t>What are the primary sources of pollution in the Saigon River, and how do their contributions vary spatially and temporally across different sections of the river?</w:t>
      </w:r>
      <w:r w:rsidR="00B80BE8">
        <w:rPr>
          <w:rFonts w:ascii="Times New Roman" w:hAnsi="Times New Roman" w:cs="Times New Roman"/>
          <w:b/>
          <w:bCs/>
          <w:sz w:val="25"/>
          <w:szCs w:val="25"/>
        </w:rPr>
        <w:t xml:space="preserve"> (</w:t>
      </w:r>
      <w:r w:rsidRPr="00F82978">
        <w:rPr>
          <w:rFonts w:ascii="Times New Roman" w:hAnsi="Times New Roman" w:cs="Times New Roman"/>
          <w:sz w:val="25"/>
          <w:szCs w:val="25"/>
        </w:rPr>
        <w:t xml:space="preserve">This question seeks to </w:t>
      </w:r>
      <w:r w:rsidR="00D260D1">
        <w:rPr>
          <w:rFonts w:ascii="Times New Roman" w:hAnsi="Times New Roman" w:cs="Times New Roman"/>
          <w:sz w:val="25"/>
          <w:szCs w:val="25"/>
        </w:rPr>
        <w:t>address the root causes of pollution</w:t>
      </w:r>
      <w:r w:rsidRPr="00F82978">
        <w:rPr>
          <w:rFonts w:ascii="Times New Roman" w:hAnsi="Times New Roman" w:cs="Times New Roman"/>
          <w:sz w:val="25"/>
          <w:szCs w:val="25"/>
        </w:rPr>
        <w:t>.</w:t>
      </w:r>
      <w:r w:rsidR="00B80BE8">
        <w:rPr>
          <w:rFonts w:ascii="Times New Roman" w:hAnsi="Times New Roman" w:cs="Times New Roman"/>
          <w:sz w:val="25"/>
          <w:szCs w:val="25"/>
        </w:rPr>
        <w:t>)</w:t>
      </w:r>
    </w:p>
    <w:p w14:paraId="7345BAEB" w14:textId="12FE1032" w:rsidR="00F82978" w:rsidRDefault="00F82978" w:rsidP="00F82978">
      <w:pPr>
        <w:jc w:val="both"/>
        <w:rPr>
          <w:rFonts w:ascii="Times New Roman" w:hAnsi="Times New Roman" w:cs="Times New Roman"/>
          <w:sz w:val="25"/>
          <w:szCs w:val="25"/>
        </w:rPr>
      </w:pPr>
      <w:r>
        <w:rPr>
          <w:rFonts w:ascii="Times New Roman" w:hAnsi="Times New Roman" w:cs="Times New Roman"/>
          <w:sz w:val="25"/>
          <w:szCs w:val="25"/>
        </w:rPr>
        <w:t xml:space="preserve">   </w:t>
      </w:r>
      <w:r w:rsidRPr="00B80BE8">
        <w:rPr>
          <w:rFonts w:ascii="Times New Roman" w:hAnsi="Times New Roman" w:cs="Times New Roman"/>
          <w:b/>
          <w:bCs/>
          <w:sz w:val="25"/>
          <w:szCs w:val="25"/>
        </w:rPr>
        <w:t xml:space="preserve">2. How do the levels of key pollutants in the Saigon River </w:t>
      </w:r>
      <w:r w:rsidR="00B80BE8" w:rsidRPr="00B80BE8">
        <w:rPr>
          <w:rFonts w:ascii="Times New Roman" w:hAnsi="Times New Roman" w:cs="Times New Roman"/>
          <w:b/>
          <w:bCs/>
          <w:sz w:val="25"/>
          <w:szCs w:val="25"/>
        </w:rPr>
        <w:t>compared</w:t>
      </w:r>
      <w:r w:rsidRPr="00B80BE8">
        <w:rPr>
          <w:rFonts w:ascii="Times New Roman" w:hAnsi="Times New Roman" w:cs="Times New Roman"/>
          <w:b/>
          <w:bCs/>
          <w:sz w:val="25"/>
          <w:szCs w:val="25"/>
        </w:rPr>
        <w:t xml:space="preserve"> to national and international water quality standards, and what implications does this have for public health?</w:t>
      </w:r>
      <w:r w:rsidR="00B80BE8">
        <w:rPr>
          <w:rFonts w:ascii="Times New Roman" w:hAnsi="Times New Roman" w:cs="Times New Roman"/>
          <w:sz w:val="25"/>
          <w:szCs w:val="25"/>
        </w:rPr>
        <w:t xml:space="preserve"> (This question addresses the </w:t>
      </w:r>
      <w:r w:rsidR="00AF3D01">
        <w:rPr>
          <w:rFonts w:ascii="Times New Roman" w:hAnsi="Times New Roman" w:cs="Times New Roman"/>
          <w:sz w:val="25"/>
          <w:szCs w:val="25"/>
        </w:rPr>
        <w:t>examination of</w:t>
      </w:r>
      <w:r w:rsidR="00D260D1">
        <w:rPr>
          <w:rFonts w:ascii="Times New Roman" w:hAnsi="Times New Roman" w:cs="Times New Roman"/>
          <w:sz w:val="25"/>
          <w:szCs w:val="25"/>
        </w:rPr>
        <w:t xml:space="preserve"> the health implications of pollution</w:t>
      </w:r>
      <w:r w:rsidR="00B80BE8">
        <w:rPr>
          <w:rFonts w:ascii="Times New Roman" w:hAnsi="Times New Roman" w:cs="Times New Roman"/>
          <w:sz w:val="25"/>
          <w:szCs w:val="25"/>
        </w:rPr>
        <w:t>.)</w:t>
      </w:r>
    </w:p>
    <w:p w14:paraId="66B571D6" w14:textId="459F73DF" w:rsidR="00F82978" w:rsidRDefault="00B80BE8" w:rsidP="00D260D1">
      <w:pPr>
        <w:jc w:val="both"/>
        <w:rPr>
          <w:rFonts w:ascii="Times New Roman" w:hAnsi="Times New Roman" w:cs="Times New Roman"/>
          <w:sz w:val="25"/>
          <w:szCs w:val="25"/>
        </w:rPr>
      </w:pPr>
      <w:r>
        <w:rPr>
          <w:rFonts w:ascii="Times New Roman" w:hAnsi="Times New Roman" w:cs="Times New Roman"/>
          <w:sz w:val="25"/>
          <w:szCs w:val="25"/>
        </w:rPr>
        <w:t xml:space="preserve">   </w:t>
      </w:r>
      <w:r w:rsidRPr="00B80BE8">
        <w:rPr>
          <w:rFonts w:ascii="Times New Roman" w:hAnsi="Times New Roman" w:cs="Times New Roman"/>
          <w:b/>
          <w:bCs/>
          <w:sz w:val="25"/>
          <w:szCs w:val="25"/>
        </w:rPr>
        <w:t xml:space="preserve">3. </w:t>
      </w:r>
      <w:r w:rsidR="00D260D1">
        <w:rPr>
          <w:rFonts w:ascii="Times New Roman" w:hAnsi="Times New Roman" w:cs="Times New Roman"/>
          <w:b/>
          <w:bCs/>
          <w:sz w:val="25"/>
          <w:szCs w:val="25"/>
        </w:rPr>
        <w:t xml:space="preserve">What are the socio-economic impacts of Saigon River pollution on local fishing communities, and how do these impacts affect their livelihood and food security? </w:t>
      </w:r>
      <w:r w:rsidR="00D260D1" w:rsidRPr="00AF3D01">
        <w:rPr>
          <w:rFonts w:ascii="Times New Roman" w:hAnsi="Times New Roman" w:cs="Times New Roman"/>
          <w:sz w:val="25"/>
          <w:szCs w:val="25"/>
        </w:rPr>
        <w:t xml:space="preserve">(This question </w:t>
      </w:r>
      <w:r w:rsidR="00AF3D01" w:rsidRPr="00AF3D01">
        <w:rPr>
          <w:rFonts w:ascii="Times New Roman" w:hAnsi="Times New Roman" w:cs="Times New Roman"/>
          <w:sz w:val="25"/>
          <w:szCs w:val="25"/>
        </w:rPr>
        <w:t>investigates</w:t>
      </w:r>
      <w:r w:rsidR="00D260D1" w:rsidRPr="00AF3D01">
        <w:rPr>
          <w:rFonts w:ascii="Times New Roman" w:hAnsi="Times New Roman" w:cs="Times New Roman"/>
          <w:sz w:val="25"/>
          <w:szCs w:val="25"/>
        </w:rPr>
        <w:t xml:space="preserve"> the socio-economic consequences of pollution.)</w:t>
      </w:r>
    </w:p>
    <w:p w14:paraId="070A28EF" w14:textId="3C6626DD" w:rsidR="00AF3D01" w:rsidRDefault="00AF3D01" w:rsidP="00D260D1">
      <w:pPr>
        <w:jc w:val="both"/>
        <w:rPr>
          <w:rFonts w:ascii="Times New Roman" w:hAnsi="Times New Roman" w:cs="Times New Roman"/>
          <w:sz w:val="25"/>
          <w:szCs w:val="25"/>
        </w:rPr>
      </w:pPr>
      <w:r>
        <w:rPr>
          <w:rFonts w:ascii="Times New Roman" w:hAnsi="Times New Roman" w:cs="Times New Roman"/>
          <w:sz w:val="25"/>
          <w:szCs w:val="25"/>
        </w:rPr>
        <w:t xml:space="preserve">   </w:t>
      </w:r>
      <w:r w:rsidRPr="00AF3D01">
        <w:rPr>
          <w:rFonts w:ascii="Times New Roman" w:hAnsi="Times New Roman" w:cs="Times New Roman"/>
          <w:b/>
          <w:bCs/>
          <w:sz w:val="25"/>
          <w:szCs w:val="25"/>
        </w:rPr>
        <w:t>4. How effective are existing regulatory frameworks and policies in managing pollution in the Saigon River, and what gaps exist in their implications?</w:t>
      </w:r>
      <w:r>
        <w:rPr>
          <w:rFonts w:ascii="Times New Roman" w:hAnsi="Times New Roman" w:cs="Times New Roman"/>
          <w:sz w:val="25"/>
          <w:szCs w:val="25"/>
        </w:rPr>
        <w:t xml:space="preserve"> (This question evaluates the effectiveness of existing policies and regulations.)</w:t>
      </w:r>
    </w:p>
    <w:p w14:paraId="395A7A5F" w14:textId="528D5ADA" w:rsidR="00B14823" w:rsidRDefault="00B14823" w:rsidP="00D260D1">
      <w:pPr>
        <w:jc w:val="both"/>
        <w:rPr>
          <w:rFonts w:ascii="Times New Roman" w:hAnsi="Times New Roman" w:cs="Times New Roman"/>
          <w:sz w:val="25"/>
          <w:szCs w:val="25"/>
        </w:rPr>
      </w:pPr>
      <w:r>
        <w:rPr>
          <w:rFonts w:ascii="Times New Roman" w:hAnsi="Times New Roman" w:cs="Times New Roman"/>
          <w:sz w:val="25"/>
          <w:szCs w:val="25"/>
        </w:rPr>
        <w:t>As a result, f</w:t>
      </w:r>
      <w:r w:rsidRPr="00B14823">
        <w:rPr>
          <w:rFonts w:ascii="Times New Roman" w:hAnsi="Times New Roman" w:cs="Times New Roman"/>
          <w:sz w:val="25"/>
          <w:szCs w:val="25"/>
        </w:rPr>
        <w:t>ollowing these essential questions of research on Saigon River pollution-they address fundamental environmental and human health issues.</w:t>
      </w:r>
      <w:r>
        <w:rPr>
          <w:rFonts w:ascii="Times New Roman" w:hAnsi="Times New Roman" w:cs="Times New Roman"/>
          <w:sz w:val="25"/>
          <w:szCs w:val="25"/>
        </w:rPr>
        <w:t xml:space="preserve"> Moreover,</w:t>
      </w:r>
      <w:r w:rsidRPr="00B14823">
        <w:rPr>
          <w:rFonts w:ascii="Times New Roman" w:hAnsi="Times New Roman" w:cs="Times New Roman"/>
          <w:sz w:val="25"/>
          <w:szCs w:val="25"/>
        </w:rPr>
        <w:t xml:space="preserve"> </w:t>
      </w:r>
      <w:r>
        <w:rPr>
          <w:rFonts w:ascii="Times New Roman" w:hAnsi="Times New Roman" w:cs="Times New Roman"/>
          <w:sz w:val="25"/>
          <w:szCs w:val="25"/>
        </w:rPr>
        <w:t>t</w:t>
      </w:r>
      <w:r w:rsidRPr="00B14823">
        <w:rPr>
          <w:rFonts w:ascii="Times New Roman" w:hAnsi="Times New Roman" w:cs="Times New Roman"/>
          <w:sz w:val="25"/>
          <w:szCs w:val="25"/>
        </w:rPr>
        <w:t>he</w:t>
      </w:r>
      <w:r>
        <w:rPr>
          <w:rFonts w:ascii="Times New Roman" w:hAnsi="Times New Roman" w:cs="Times New Roman"/>
          <w:sz w:val="25"/>
          <w:szCs w:val="25"/>
        </w:rPr>
        <w:t>se great questions</w:t>
      </w:r>
      <w:r w:rsidRPr="00B14823">
        <w:rPr>
          <w:rFonts w:ascii="Times New Roman" w:hAnsi="Times New Roman" w:cs="Times New Roman"/>
          <w:sz w:val="25"/>
          <w:szCs w:val="25"/>
        </w:rPr>
        <w:t xml:space="preserve"> will identify pollution sources and compare them to standards for water quality against which interventions will be initiated. </w:t>
      </w:r>
      <w:r>
        <w:rPr>
          <w:rFonts w:ascii="Times New Roman" w:hAnsi="Times New Roman" w:cs="Times New Roman"/>
          <w:sz w:val="25"/>
          <w:szCs w:val="25"/>
        </w:rPr>
        <w:t>In addition, s</w:t>
      </w:r>
      <w:r w:rsidRPr="00B14823">
        <w:rPr>
          <w:rFonts w:ascii="Times New Roman" w:hAnsi="Times New Roman" w:cs="Times New Roman"/>
          <w:sz w:val="25"/>
          <w:szCs w:val="25"/>
        </w:rPr>
        <w:t xml:space="preserve">ocio-economic implications to fishing communities portray a need for livelihoods that are sustainable to those communities. </w:t>
      </w:r>
      <w:r>
        <w:rPr>
          <w:rFonts w:ascii="Times New Roman" w:hAnsi="Times New Roman" w:cs="Times New Roman"/>
          <w:sz w:val="25"/>
          <w:szCs w:val="25"/>
        </w:rPr>
        <w:t>Therefore, c</w:t>
      </w:r>
      <w:r w:rsidRPr="00B14823">
        <w:rPr>
          <w:rFonts w:ascii="Times New Roman" w:hAnsi="Times New Roman" w:cs="Times New Roman"/>
          <w:sz w:val="25"/>
          <w:szCs w:val="25"/>
        </w:rPr>
        <w:t xml:space="preserve">hecking regulatory efficacy will expose deficiencies in controlling pollution. Thus, one could have an integrated approach to pollution and solutions that will benefit the river and its communities. </w:t>
      </w:r>
    </w:p>
    <w:p w14:paraId="0995B01A" w14:textId="52416D7B" w:rsidR="00180A42" w:rsidRPr="00AF3D01" w:rsidRDefault="00180A42" w:rsidP="00D260D1">
      <w:pPr>
        <w:jc w:val="both"/>
        <w:rPr>
          <w:rFonts w:ascii="Times New Roman" w:hAnsi="Times New Roman" w:cs="Times New Roman"/>
          <w:sz w:val="25"/>
          <w:szCs w:val="25"/>
        </w:rPr>
      </w:pPr>
      <w:r w:rsidRPr="00180A42">
        <w:rPr>
          <w:rFonts w:ascii="Times New Roman" w:hAnsi="Times New Roman" w:cs="Times New Roman"/>
          <w:sz w:val="25"/>
          <w:szCs w:val="25"/>
        </w:rPr>
        <w:t xml:space="preserve">This study claims that microplastic pollution in the Saigon River negatively impacts water quality. The hypothesis being evaluated is that increased water levels correlate with higher microplastic concentrations due to urban runoff. Statistical regression and machine learning models will analyze this relationship, while Geographic Information Systems (GIS) will identify pollution hotspots. This comprehensive approach aims to </w:t>
      </w:r>
      <w:r w:rsidRPr="00180A42">
        <w:rPr>
          <w:rFonts w:ascii="Times New Roman" w:hAnsi="Times New Roman" w:cs="Times New Roman"/>
          <w:sz w:val="25"/>
          <w:szCs w:val="25"/>
        </w:rPr>
        <w:lastRenderedPageBreak/>
        <w:t>elucidate the interaction between hydrological changes and microplastic distribution in the river ecosystem.</w:t>
      </w:r>
    </w:p>
    <w:p w14:paraId="72DD1725" w14:textId="7FDC19A7" w:rsidR="00BD6990" w:rsidRPr="00F5317D" w:rsidRDefault="00F5317D" w:rsidP="00F5317D">
      <w:pPr>
        <w:spacing w:before="240" w:after="120"/>
        <w:rPr>
          <w:rFonts w:ascii="Times New Roman" w:hAnsi="Times New Roman" w:cs="Times New Roman"/>
          <w:b/>
          <w:sz w:val="26"/>
          <w:szCs w:val="26"/>
        </w:rPr>
      </w:pPr>
      <w:r w:rsidRPr="00F5317D">
        <w:rPr>
          <w:rFonts w:ascii="Times New Roman" w:hAnsi="Times New Roman" w:cs="Times New Roman"/>
          <w:b/>
          <w:sz w:val="26"/>
          <w:szCs w:val="26"/>
        </w:rPr>
        <w:t xml:space="preserve">D. </w:t>
      </w:r>
      <w:r w:rsidR="00BD6990" w:rsidRPr="00F5317D">
        <w:rPr>
          <w:rFonts w:ascii="Times New Roman" w:hAnsi="Times New Roman" w:cs="Times New Roman"/>
          <w:b/>
          <w:sz w:val="26"/>
          <w:szCs w:val="26"/>
        </w:rPr>
        <w:t>Method and Design</w:t>
      </w:r>
    </w:p>
    <w:p w14:paraId="5277B81F" w14:textId="294982A5" w:rsidR="00BD6990" w:rsidRDefault="00F5317D" w:rsidP="00F5317D">
      <w:pPr>
        <w:snapToGrid w:val="0"/>
        <w:spacing w:before="240" w:after="120"/>
        <w:rPr>
          <w:rFonts w:ascii="Times New Roman" w:hAnsi="Times New Roman" w:cs="Times New Roman"/>
          <w:b/>
          <w:sz w:val="25"/>
          <w:szCs w:val="25"/>
        </w:rPr>
      </w:pPr>
      <w:r>
        <w:rPr>
          <w:rFonts w:ascii="Times New Roman" w:hAnsi="Times New Roman" w:cs="Times New Roman"/>
          <w:b/>
          <w:sz w:val="24"/>
          <w:szCs w:val="24"/>
        </w:rPr>
        <w:t xml:space="preserve">   1. </w:t>
      </w:r>
      <w:r w:rsidR="00BD6990" w:rsidRPr="00F5317D">
        <w:rPr>
          <w:rFonts w:ascii="Times New Roman" w:hAnsi="Times New Roman" w:cs="Times New Roman"/>
          <w:b/>
          <w:sz w:val="25"/>
          <w:szCs w:val="25"/>
        </w:rPr>
        <w:t>Participants</w:t>
      </w:r>
    </w:p>
    <w:p w14:paraId="63D0CDF6" w14:textId="4509EC5D" w:rsidR="00F5317D" w:rsidRDefault="00F5317D" w:rsidP="00F5317D">
      <w:pPr>
        <w:snapToGrid w:val="0"/>
        <w:spacing w:before="240" w:after="120"/>
        <w:jc w:val="both"/>
        <w:rPr>
          <w:rFonts w:ascii="Times New Roman" w:hAnsi="Times New Roman" w:cs="Times New Roman"/>
          <w:bCs/>
          <w:sz w:val="25"/>
          <w:szCs w:val="25"/>
        </w:rPr>
      </w:pPr>
      <w:r w:rsidRPr="00F5317D">
        <w:rPr>
          <w:rFonts w:ascii="Times New Roman" w:hAnsi="Times New Roman" w:cs="Times New Roman"/>
          <w:bCs/>
          <w:sz w:val="25"/>
          <w:szCs w:val="25"/>
        </w:rPr>
        <w:t>Nguyen Duc Anh</w:t>
      </w:r>
      <w:r w:rsidR="005B6B57">
        <w:rPr>
          <w:rFonts w:ascii="Times New Roman" w:hAnsi="Times New Roman" w:cs="Times New Roman"/>
          <w:bCs/>
          <w:sz w:val="25"/>
          <w:szCs w:val="25"/>
        </w:rPr>
        <w:t xml:space="preserve">, </w:t>
      </w:r>
      <w:r w:rsidRPr="00F5317D">
        <w:rPr>
          <w:rFonts w:ascii="Times New Roman" w:hAnsi="Times New Roman" w:cs="Times New Roman"/>
          <w:bCs/>
          <w:sz w:val="25"/>
          <w:szCs w:val="25"/>
        </w:rPr>
        <w:t>a middle-aged male of 40 living in a nearby house with his wife and two children</w:t>
      </w:r>
      <w:r w:rsidR="005B6B57">
        <w:rPr>
          <w:rFonts w:ascii="Times New Roman" w:hAnsi="Times New Roman" w:cs="Times New Roman"/>
          <w:bCs/>
          <w:sz w:val="25"/>
          <w:szCs w:val="25"/>
        </w:rPr>
        <w:t xml:space="preserve">, </w:t>
      </w:r>
      <w:r w:rsidRPr="00F5317D">
        <w:rPr>
          <w:rFonts w:ascii="Times New Roman" w:hAnsi="Times New Roman" w:cs="Times New Roman"/>
          <w:bCs/>
          <w:sz w:val="25"/>
          <w:szCs w:val="25"/>
        </w:rPr>
        <w:t xml:space="preserve">has been in employment at a textile factory located along the Saigon River for the past 15 years. </w:t>
      </w:r>
      <w:r w:rsidR="005B6B57">
        <w:rPr>
          <w:rFonts w:ascii="Times New Roman" w:hAnsi="Times New Roman" w:cs="Times New Roman"/>
          <w:bCs/>
          <w:sz w:val="25"/>
          <w:szCs w:val="25"/>
        </w:rPr>
        <w:t>Nowadays</w:t>
      </w:r>
      <w:r w:rsidRPr="00F5317D">
        <w:rPr>
          <w:rFonts w:ascii="Times New Roman" w:hAnsi="Times New Roman" w:cs="Times New Roman"/>
          <w:bCs/>
          <w:sz w:val="25"/>
          <w:szCs w:val="25"/>
        </w:rPr>
        <w:t xml:space="preserve">, </w:t>
      </w:r>
      <w:r w:rsidR="005B6B57">
        <w:rPr>
          <w:rFonts w:ascii="Times New Roman" w:hAnsi="Times New Roman" w:cs="Times New Roman"/>
          <w:bCs/>
          <w:sz w:val="25"/>
          <w:szCs w:val="25"/>
        </w:rPr>
        <w:t>he’s extremely</w:t>
      </w:r>
      <w:r w:rsidRPr="00F5317D">
        <w:rPr>
          <w:rFonts w:ascii="Times New Roman" w:hAnsi="Times New Roman" w:cs="Times New Roman"/>
          <w:bCs/>
          <w:sz w:val="25"/>
          <w:szCs w:val="25"/>
        </w:rPr>
        <w:t xml:space="preserve"> worried about the route that takes his water source - the Saigon River. </w:t>
      </w:r>
      <w:r w:rsidR="005B6B57">
        <w:rPr>
          <w:rFonts w:ascii="Times New Roman" w:hAnsi="Times New Roman" w:cs="Times New Roman"/>
          <w:bCs/>
          <w:sz w:val="25"/>
          <w:szCs w:val="25"/>
        </w:rPr>
        <w:t xml:space="preserve">Suprisingly, </w:t>
      </w:r>
      <w:r w:rsidRPr="00F5317D">
        <w:rPr>
          <w:rFonts w:ascii="Times New Roman" w:hAnsi="Times New Roman" w:cs="Times New Roman"/>
          <w:bCs/>
          <w:sz w:val="25"/>
          <w:szCs w:val="25"/>
        </w:rPr>
        <w:t>in the past decade, the cleanliness of the river has greatly deteriorated. He has seen the direct discharge of industrial waste into the river and observed that the waterborne diseases in the community seem to be increasing.</w:t>
      </w:r>
    </w:p>
    <w:p w14:paraId="4882BD34" w14:textId="77777777" w:rsidR="005B6B57" w:rsidRPr="005B6B57" w:rsidRDefault="00F5317D" w:rsidP="005B6B57">
      <w:pPr>
        <w:snapToGrid w:val="0"/>
        <w:spacing w:before="240" w:after="120"/>
        <w:jc w:val="both"/>
        <w:rPr>
          <w:rFonts w:ascii="Times New Roman" w:hAnsi="Times New Roman" w:cs="Times New Roman"/>
          <w:bCs/>
          <w:sz w:val="25"/>
          <w:szCs w:val="25"/>
        </w:rPr>
      </w:pPr>
      <w:r w:rsidRPr="005B6B57">
        <w:rPr>
          <w:rFonts w:ascii="Times New Roman" w:hAnsi="Times New Roman" w:cs="Times New Roman"/>
          <w:bCs/>
          <w:sz w:val="25"/>
          <w:szCs w:val="25"/>
        </w:rPr>
        <w:t xml:space="preserve">Anh is an active participant in the research study and provided valuable information during the in-depth interviews. </w:t>
      </w:r>
      <w:r w:rsidR="005B6B57" w:rsidRPr="005B6B57">
        <w:rPr>
          <w:rFonts w:ascii="Times New Roman" w:hAnsi="Times New Roman" w:cs="Times New Roman"/>
          <w:bCs/>
          <w:sz w:val="25"/>
          <w:szCs w:val="25"/>
        </w:rPr>
        <w:t>Moreover, h</w:t>
      </w:r>
      <w:r w:rsidRPr="005B6B57">
        <w:rPr>
          <w:rFonts w:ascii="Times New Roman" w:hAnsi="Times New Roman" w:cs="Times New Roman"/>
          <w:bCs/>
          <w:sz w:val="25"/>
          <w:szCs w:val="25"/>
        </w:rPr>
        <w:t xml:space="preserve">e elucidated his observations regarding aquatic quality improvement and the effects of this water on his family's health. </w:t>
      </w:r>
      <w:r w:rsidR="005B6B57" w:rsidRPr="005B6B57">
        <w:rPr>
          <w:rFonts w:ascii="Times New Roman" w:hAnsi="Times New Roman" w:cs="Times New Roman"/>
          <w:bCs/>
          <w:sz w:val="25"/>
          <w:szCs w:val="25"/>
        </w:rPr>
        <w:t>In addition</w:t>
      </w:r>
      <w:r w:rsidRPr="005B6B57">
        <w:rPr>
          <w:rFonts w:ascii="Times New Roman" w:hAnsi="Times New Roman" w:cs="Times New Roman"/>
          <w:bCs/>
          <w:sz w:val="25"/>
          <w:szCs w:val="25"/>
        </w:rPr>
        <w:t xml:space="preserve">, Anh spoke about how factory workers are unable to meet environmental regulations and face significant challenges due to nonexistent waste management practices at his workplace. </w:t>
      </w:r>
      <w:r w:rsidR="005B6B57" w:rsidRPr="005B6B57">
        <w:rPr>
          <w:rFonts w:ascii="Times New Roman" w:hAnsi="Times New Roman" w:cs="Times New Roman"/>
          <w:bCs/>
          <w:sz w:val="25"/>
          <w:szCs w:val="25"/>
        </w:rPr>
        <w:t>As a result, h</w:t>
      </w:r>
      <w:r w:rsidRPr="005B6B57">
        <w:rPr>
          <w:rFonts w:ascii="Times New Roman" w:hAnsi="Times New Roman" w:cs="Times New Roman"/>
          <w:bCs/>
          <w:sz w:val="25"/>
          <w:szCs w:val="25"/>
        </w:rPr>
        <w:t xml:space="preserve">is first-hand experiences and comprehensive narratives have helped researchers understand the industrial contributions to water pollution and the socio-economic factors that affect the local community. Thus, the study gains a very important perspective </w:t>
      </w:r>
      <w:r w:rsidR="005B6B57" w:rsidRPr="005B6B57">
        <w:rPr>
          <w:rFonts w:ascii="Times New Roman" w:hAnsi="Times New Roman" w:cs="Times New Roman"/>
          <w:bCs/>
          <w:sz w:val="25"/>
          <w:szCs w:val="25"/>
        </w:rPr>
        <w:t>regarding</w:t>
      </w:r>
      <w:r w:rsidRPr="005B6B57">
        <w:rPr>
          <w:rFonts w:ascii="Times New Roman" w:hAnsi="Times New Roman" w:cs="Times New Roman"/>
          <w:bCs/>
          <w:sz w:val="25"/>
          <w:szCs w:val="25"/>
        </w:rPr>
        <w:t xml:space="preserve"> the human dimension of environmental degradation from Anh's narrative as that of the community that is supposed to inform the solutions in addressing pollution in the Saigon River.</w:t>
      </w:r>
    </w:p>
    <w:p w14:paraId="772B2EF0" w14:textId="72AABB09" w:rsidR="00BD6990" w:rsidRPr="005B6B57" w:rsidRDefault="005B6B57" w:rsidP="005B6B57">
      <w:pPr>
        <w:snapToGrid w:val="0"/>
        <w:spacing w:before="240" w:after="120"/>
        <w:jc w:val="both"/>
        <w:rPr>
          <w:rFonts w:ascii="Times New Roman" w:hAnsi="Times New Roman" w:cs="Times New Roman"/>
          <w:b/>
          <w:sz w:val="25"/>
          <w:szCs w:val="25"/>
        </w:rPr>
      </w:pPr>
      <w:r w:rsidRPr="005B6B57">
        <w:rPr>
          <w:rFonts w:ascii="Times New Roman" w:hAnsi="Times New Roman" w:cs="Times New Roman"/>
          <w:bCs/>
          <w:sz w:val="25"/>
          <w:szCs w:val="25"/>
        </w:rPr>
        <w:t xml:space="preserve">   </w:t>
      </w:r>
      <w:r w:rsidRPr="005B6B57">
        <w:rPr>
          <w:rFonts w:ascii="Times New Roman" w:hAnsi="Times New Roman" w:cs="Times New Roman"/>
          <w:b/>
          <w:sz w:val="25"/>
          <w:szCs w:val="25"/>
        </w:rPr>
        <w:t xml:space="preserve">2. </w:t>
      </w:r>
      <w:r w:rsidR="00BD6990" w:rsidRPr="005B6B57">
        <w:rPr>
          <w:rFonts w:ascii="Times New Roman" w:hAnsi="Times New Roman" w:cs="Times New Roman"/>
          <w:b/>
          <w:sz w:val="25"/>
          <w:szCs w:val="25"/>
        </w:rPr>
        <w:t>Data collection</w:t>
      </w:r>
    </w:p>
    <w:p w14:paraId="282E8C93" w14:textId="182660FB" w:rsidR="005B6B57" w:rsidRPr="005B6B57" w:rsidRDefault="005B6B57" w:rsidP="005B6B57">
      <w:pPr>
        <w:snapToGrid w:val="0"/>
        <w:spacing w:before="240" w:after="120"/>
        <w:jc w:val="both"/>
        <w:rPr>
          <w:rFonts w:ascii="Times New Roman" w:hAnsi="Times New Roman" w:cs="Times New Roman"/>
          <w:bCs/>
          <w:sz w:val="25"/>
          <w:szCs w:val="25"/>
        </w:rPr>
      </w:pPr>
      <w:r w:rsidRPr="005B6B57">
        <w:rPr>
          <w:rFonts w:ascii="Times New Roman" w:hAnsi="Times New Roman" w:cs="Times New Roman"/>
          <w:bCs/>
          <w:sz w:val="25"/>
          <w:szCs w:val="25"/>
        </w:rPr>
        <w:t>Various methods were employed to collect the data for this study, namely, field sampling, surveys, and observations. In addition, these water samples were taken from numerous places along the Saigon River, the focus being on those areas which are involved in agricultural, industrial, and residential activities. The samples were taken in the dry as well as in the rainy season to register the seasonal variations of the water quality. </w:t>
      </w:r>
    </w:p>
    <w:p w14:paraId="522BB673" w14:textId="77777777" w:rsidR="005B6B57" w:rsidRPr="005B6B57" w:rsidRDefault="005B6B57" w:rsidP="005B6B57">
      <w:pPr>
        <w:snapToGrid w:val="0"/>
        <w:spacing w:before="240" w:after="120"/>
        <w:jc w:val="both"/>
        <w:rPr>
          <w:rFonts w:ascii="Times New Roman" w:hAnsi="Times New Roman" w:cs="Times New Roman"/>
          <w:bCs/>
          <w:sz w:val="25"/>
          <w:szCs w:val="25"/>
        </w:rPr>
      </w:pPr>
      <w:r w:rsidRPr="005B6B57">
        <w:rPr>
          <w:rFonts w:ascii="Times New Roman" w:hAnsi="Times New Roman" w:cs="Times New Roman"/>
          <w:bCs/>
          <w:sz w:val="25"/>
          <w:szCs w:val="25"/>
        </w:rPr>
        <w:t xml:space="preserve">     </w:t>
      </w:r>
      <w:r w:rsidRPr="005B6B57">
        <w:rPr>
          <w:rFonts w:ascii="Times New Roman" w:hAnsi="Times New Roman" w:cs="Times New Roman"/>
          <w:b/>
          <w:bCs/>
          <w:sz w:val="25"/>
          <w:szCs w:val="25"/>
        </w:rPr>
        <w:t xml:space="preserve">Field Sampling: </w:t>
      </w:r>
      <w:r w:rsidRPr="005B6B57">
        <w:rPr>
          <w:rFonts w:ascii="Times New Roman" w:hAnsi="Times New Roman" w:cs="Times New Roman"/>
          <w:bCs/>
          <w:sz w:val="25"/>
          <w:szCs w:val="25"/>
        </w:rPr>
        <w:t>Water samples were collected from twelve locations along the river, including areas affected by agriculture, industry, residential activities, and regions with minimal impact. The samples were taken from a depth of 20-30 cm below the surface to avoid any surface scum. At each site, three samples were gathered (two from each side and one from the center) and then combined into a 10 L container. Sterilized bottles were used for storing the samples for laboratory analysis. This approach ensured a thorough evaluation of water quality across various sections of the river.   </w:t>
      </w:r>
    </w:p>
    <w:p w14:paraId="72032EAB" w14:textId="07E69DC7" w:rsidR="005B6B57" w:rsidRPr="005B6B57" w:rsidRDefault="005B6B57" w:rsidP="005B6B57">
      <w:pPr>
        <w:snapToGrid w:val="0"/>
        <w:spacing w:before="240" w:after="120"/>
        <w:jc w:val="both"/>
        <w:rPr>
          <w:rFonts w:ascii="Times New Roman" w:hAnsi="Times New Roman" w:cs="Times New Roman"/>
          <w:bCs/>
          <w:sz w:val="25"/>
          <w:szCs w:val="25"/>
        </w:rPr>
      </w:pPr>
      <w:r w:rsidRPr="005B6B57">
        <w:rPr>
          <w:rFonts w:ascii="Times New Roman" w:hAnsi="Times New Roman" w:cs="Times New Roman"/>
          <w:b/>
          <w:bCs/>
          <w:sz w:val="25"/>
          <w:szCs w:val="25"/>
        </w:rPr>
        <w:lastRenderedPageBreak/>
        <w:t xml:space="preserve">     In-Depth Interviews:</w:t>
      </w:r>
      <w:r w:rsidRPr="005B6B57">
        <w:rPr>
          <w:rFonts w:ascii="Times New Roman" w:hAnsi="Times New Roman" w:cs="Times New Roman"/>
          <w:bCs/>
          <w:sz w:val="25"/>
          <w:szCs w:val="25"/>
        </w:rPr>
        <w:t xml:space="preserve"> Interviews with local government officials and environmental experts provided knowledgeable perspectives on the regulations and management practices affecting the Saigon River. These discussions offered a deeper understanding of the existing policies, the challenges in enforcement, and the effectiveness of current pollution control measures. The insights gained were essential for identifying gaps in current strategies and potential areas for enhancement.  </w:t>
      </w:r>
    </w:p>
    <w:p w14:paraId="7F224E9A" w14:textId="2D24CBC6" w:rsidR="005B6B57" w:rsidRPr="005B6B57" w:rsidRDefault="005B6B57" w:rsidP="005B6B57">
      <w:pPr>
        <w:snapToGrid w:val="0"/>
        <w:spacing w:before="240" w:after="120"/>
        <w:jc w:val="both"/>
        <w:rPr>
          <w:rFonts w:ascii="Times New Roman" w:hAnsi="Times New Roman" w:cs="Times New Roman"/>
          <w:bCs/>
          <w:sz w:val="25"/>
          <w:szCs w:val="25"/>
        </w:rPr>
      </w:pPr>
      <w:r w:rsidRPr="005B6B57">
        <w:rPr>
          <w:rFonts w:ascii="Times New Roman" w:hAnsi="Times New Roman" w:cs="Times New Roman"/>
          <w:b/>
          <w:bCs/>
          <w:sz w:val="25"/>
          <w:szCs w:val="25"/>
        </w:rPr>
        <w:t xml:space="preserve">     Group Discussions:</w:t>
      </w:r>
      <w:r w:rsidRPr="005B6B57">
        <w:rPr>
          <w:rFonts w:ascii="Times New Roman" w:hAnsi="Times New Roman" w:cs="Times New Roman"/>
          <w:bCs/>
          <w:sz w:val="25"/>
          <w:szCs w:val="25"/>
        </w:rPr>
        <w:t xml:space="preserve"> Community members came together in groups to discuss shared issues and observations regarding water pollution. These discussions fostered a collective understanding of the problem and emphasized the community's priorities and concerns. They also encouraged the sharing of ideas and solutions, promoting a sense of community involvement and ownership in tackling water pollution.  </w:t>
      </w:r>
    </w:p>
    <w:p w14:paraId="622E6D25" w14:textId="15596CC1" w:rsidR="005B6B57" w:rsidRPr="005B6B57" w:rsidRDefault="005B6B57" w:rsidP="005B6B57">
      <w:pPr>
        <w:snapToGrid w:val="0"/>
        <w:spacing w:before="240" w:after="120"/>
        <w:jc w:val="both"/>
        <w:rPr>
          <w:rFonts w:ascii="Times New Roman" w:hAnsi="Times New Roman" w:cs="Times New Roman"/>
          <w:bCs/>
          <w:sz w:val="25"/>
          <w:szCs w:val="25"/>
        </w:rPr>
      </w:pPr>
      <w:r w:rsidRPr="005B6B57">
        <w:rPr>
          <w:rFonts w:ascii="Times New Roman" w:hAnsi="Times New Roman" w:cs="Times New Roman"/>
          <w:b/>
          <w:bCs/>
          <w:sz w:val="25"/>
          <w:szCs w:val="25"/>
        </w:rPr>
        <w:t xml:space="preserve">     Observations:</w:t>
      </w:r>
      <w:r w:rsidRPr="005B6B57">
        <w:rPr>
          <w:rFonts w:ascii="Times New Roman" w:hAnsi="Times New Roman" w:cs="Times New Roman"/>
          <w:bCs/>
          <w:sz w:val="25"/>
          <w:szCs w:val="25"/>
        </w:rPr>
        <w:t xml:space="preserve"> Direct observations were conducted to identify visible signs of pollution, such as floating debris. </w:t>
      </w:r>
    </w:p>
    <w:p w14:paraId="02DD952A" w14:textId="21CAFD21" w:rsidR="00BD6990" w:rsidRPr="000249F7" w:rsidRDefault="000249F7" w:rsidP="000249F7">
      <w:pPr>
        <w:snapToGrid w:val="0"/>
        <w:spacing w:before="240" w:after="120"/>
        <w:rPr>
          <w:rFonts w:ascii="Times New Roman" w:hAnsi="Times New Roman" w:cs="Times New Roman"/>
          <w:b/>
          <w:sz w:val="25"/>
          <w:szCs w:val="25"/>
        </w:rPr>
      </w:pPr>
      <w:r>
        <w:rPr>
          <w:rFonts w:ascii="Times New Roman" w:hAnsi="Times New Roman" w:cs="Times New Roman"/>
          <w:bCs/>
          <w:sz w:val="24"/>
          <w:szCs w:val="24"/>
        </w:rPr>
        <w:t xml:space="preserve">   </w:t>
      </w:r>
      <w:r w:rsidRPr="000249F7">
        <w:rPr>
          <w:rFonts w:ascii="Times New Roman" w:hAnsi="Times New Roman" w:cs="Times New Roman"/>
          <w:b/>
          <w:sz w:val="25"/>
          <w:szCs w:val="25"/>
        </w:rPr>
        <w:t xml:space="preserve">3. </w:t>
      </w:r>
      <w:r w:rsidR="00BD6990" w:rsidRPr="000249F7">
        <w:rPr>
          <w:rFonts w:ascii="Times New Roman" w:hAnsi="Times New Roman" w:cs="Times New Roman"/>
          <w:b/>
          <w:sz w:val="25"/>
          <w:szCs w:val="25"/>
        </w:rPr>
        <w:t>Analysis</w:t>
      </w:r>
    </w:p>
    <w:p w14:paraId="75228592" w14:textId="368D6D35" w:rsidR="000249F7" w:rsidRPr="000249F7" w:rsidRDefault="000249F7" w:rsidP="000249F7">
      <w:pPr>
        <w:snapToGrid w:val="0"/>
        <w:spacing w:before="240" w:after="120"/>
        <w:jc w:val="both"/>
        <w:rPr>
          <w:rFonts w:ascii="Times New Roman" w:hAnsi="Times New Roman" w:cs="Times New Roman"/>
          <w:sz w:val="25"/>
          <w:szCs w:val="25"/>
        </w:rPr>
      </w:pPr>
      <w:r w:rsidRPr="000249F7">
        <w:rPr>
          <w:rFonts w:ascii="Times New Roman" w:hAnsi="Times New Roman" w:cs="Times New Roman"/>
          <w:b/>
          <w:bCs/>
          <w:sz w:val="25"/>
          <w:szCs w:val="25"/>
        </w:rPr>
        <w:t>Descriptive Analysis:</w:t>
      </w:r>
      <w:r w:rsidRPr="000249F7">
        <w:rPr>
          <w:rFonts w:ascii="Times New Roman" w:hAnsi="Times New Roman" w:cs="Times New Roman"/>
          <w:sz w:val="25"/>
          <w:szCs w:val="25"/>
        </w:rPr>
        <w:t xml:space="preserve"> This section involved detailing the data collected from questionnaires and observations made through surveys to provide an overall understanding of the water pollution issue in the Saigon River. Key measurements such as pH, temperature, dissolved oxygen (DO), chemical oxygen demand (COD), and biological oxygen demand (BOD) were taken at four out of five locations across three different seasons. These assessments offered a thorough insight into water quality and helped pinpoint the most contaminated areas along with the seasonal fluctuations in pollution levels.  </w:t>
      </w:r>
    </w:p>
    <w:p w14:paraId="486B3A55" w14:textId="77777777" w:rsidR="000249F7" w:rsidRPr="000249F7" w:rsidRDefault="000249F7" w:rsidP="000249F7">
      <w:pPr>
        <w:snapToGrid w:val="0"/>
        <w:spacing w:before="240" w:after="120"/>
        <w:jc w:val="both"/>
        <w:rPr>
          <w:rFonts w:ascii="Times New Roman" w:hAnsi="Times New Roman" w:cs="Times New Roman"/>
          <w:sz w:val="25"/>
          <w:szCs w:val="25"/>
        </w:rPr>
      </w:pPr>
      <w:r w:rsidRPr="000249F7">
        <w:rPr>
          <w:rFonts w:ascii="Times New Roman" w:hAnsi="Times New Roman" w:cs="Times New Roman"/>
          <w:b/>
          <w:bCs/>
          <w:sz w:val="25"/>
          <w:szCs w:val="25"/>
        </w:rPr>
        <w:t>Thematic Analysis:</w:t>
      </w:r>
      <w:r w:rsidRPr="000249F7">
        <w:rPr>
          <w:rFonts w:ascii="Times New Roman" w:hAnsi="Times New Roman" w:cs="Times New Roman"/>
          <w:sz w:val="25"/>
          <w:szCs w:val="25"/>
        </w:rPr>
        <w:t xml:space="preserve"> The qualitative data gathered from interviews and group discussions were examined to uncover recurring themes and patterns related to pollution sources and their impacts. This approach enabled the study to explore the socio-economic factors that contribute to water pollution more deeply. By analyzing these themes, the research illustrated how various human activities, including industrial discharges, agricultural runoff, and household waste, are the main contributors to water pollution. Additionally, this analysis shed light on the community's views and worries about the river's water quality.  </w:t>
      </w:r>
    </w:p>
    <w:p w14:paraId="0E10519F" w14:textId="16CB5AD8" w:rsidR="000249F7" w:rsidRPr="000249F7" w:rsidRDefault="000249F7" w:rsidP="000249F7">
      <w:pPr>
        <w:snapToGrid w:val="0"/>
        <w:spacing w:before="240" w:after="120"/>
        <w:jc w:val="both"/>
        <w:rPr>
          <w:rFonts w:ascii="Times New Roman" w:hAnsi="Times New Roman" w:cs="Times New Roman"/>
          <w:sz w:val="25"/>
          <w:szCs w:val="25"/>
        </w:rPr>
      </w:pPr>
      <w:r w:rsidRPr="000249F7">
        <w:rPr>
          <w:rFonts w:ascii="Times New Roman" w:hAnsi="Times New Roman" w:cs="Times New Roman"/>
          <w:b/>
          <w:bCs/>
          <w:sz w:val="25"/>
          <w:szCs w:val="25"/>
        </w:rPr>
        <w:t>Multivariate Statistical Techniques:</w:t>
      </w:r>
      <w:r w:rsidRPr="000249F7">
        <w:rPr>
          <w:rFonts w:ascii="Times New Roman" w:hAnsi="Times New Roman" w:cs="Times New Roman"/>
          <w:sz w:val="25"/>
          <w:szCs w:val="25"/>
        </w:rPr>
        <w:t xml:space="preserve"> Principal Component Analysis (PCA) and Cluster Analysis (CA) were utilized to identify the primary factors influencing water quality. PCA was instrumental in simplifying the data, highlighting the key variables that account for the most variation in water quality. Subsequently, Cluster Analysis grouped the sampling sites based on similarities in their water quality parameters. This methodology enabled the study to classify different sections of the river according to their pollution levels and pinpoint specific areas that need focused intervention. By employing these sophisticated statistical methods, the research offered a more detailed understanding of the factors affecting water quality and the spatial distribution of pollution. </w:t>
      </w:r>
    </w:p>
    <w:p w14:paraId="37269D4B" w14:textId="77777777" w:rsidR="000249F7" w:rsidRPr="000249F7" w:rsidRDefault="000249F7" w:rsidP="000249F7">
      <w:pPr>
        <w:snapToGrid w:val="0"/>
        <w:spacing w:before="240" w:after="120"/>
        <w:rPr>
          <w:rFonts w:ascii="Times New Roman" w:hAnsi="Times New Roman" w:cs="Times New Roman"/>
          <w:sz w:val="25"/>
          <w:szCs w:val="25"/>
        </w:rPr>
      </w:pPr>
    </w:p>
    <w:p w14:paraId="47423AFF" w14:textId="7F3AFD3B" w:rsidR="00BD6990" w:rsidRDefault="000144B3" w:rsidP="000144B3">
      <w:pPr>
        <w:spacing w:before="240" w:after="120"/>
        <w:rPr>
          <w:rFonts w:ascii="Times New Roman" w:hAnsi="Times New Roman" w:cs="Times New Roman"/>
          <w:b/>
          <w:sz w:val="26"/>
          <w:szCs w:val="26"/>
        </w:rPr>
      </w:pPr>
      <w:r w:rsidRPr="000144B3">
        <w:rPr>
          <w:rFonts w:ascii="Times New Roman" w:hAnsi="Times New Roman" w:cs="Times New Roman"/>
          <w:b/>
          <w:sz w:val="26"/>
          <w:szCs w:val="26"/>
        </w:rPr>
        <w:t xml:space="preserve">E. </w:t>
      </w:r>
      <w:r w:rsidR="00BD6990" w:rsidRPr="000144B3">
        <w:rPr>
          <w:rFonts w:ascii="Times New Roman" w:hAnsi="Times New Roman" w:cs="Times New Roman"/>
          <w:b/>
          <w:sz w:val="26"/>
          <w:szCs w:val="26"/>
        </w:rPr>
        <w:t>Findings</w:t>
      </w:r>
    </w:p>
    <w:p w14:paraId="6C66BA2D" w14:textId="1AB1094C" w:rsidR="008B3D1C" w:rsidRDefault="008B3D1C" w:rsidP="008B3D1C">
      <w:pPr>
        <w:spacing w:before="240" w:after="120"/>
        <w:jc w:val="both"/>
        <w:rPr>
          <w:rFonts w:ascii="Times New Roman" w:hAnsi="Times New Roman" w:cs="Times New Roman"/>
          <w:b/>
          <w:sz w:val="26"/>
          <w:szCs w:val="26"/>
        </w:rPr>
      </w:pPr>
      <w:r w:rsidRPr="008B3D1C">
        <w:rPr>
          <w:rFonts w:ascii="Times New Roman" w:hAnsi="Times New Roman" w:cs="Times New Roman"/>
          <w:b/>
          <w:bCs/>
          <w:sz w:val="25"/>
          <w:szCs w:val="25"/>
        </w:rPr>
        <w:t>Descriptive Analysis</w:t>
      </w:r>
      <w:r w:rsidRPr="008B3D1C">
        <w:rPr>
          <w:rFonts w:ascii="Times New Roman" w:hAnsi="Times New Roman" w:cs="Times New Roman"/>
          <w:sz w:val="25"/>
          <w:szCs w:val="25"/>
        </w:rPr>
        <w:t>: This section involved detailing the data collected from questionnaires and observations made through surveys to provide an overall understanding of the water pollution issue in the Saigon River. Key measurements such as pH, temperature, dissolved oxygen (DO), chemical oxygen demand (COD), and biological oxygen demand (BOD) were taken at four out of five locations across three different seasons. These assessments offered a thorough insight into water quality and helped pinpoint the most contaminated areas along with the seasonal fluctuations in pollution levels</w:t>
      </w:r>
      <w:r w:rsidRPr="008B3D1C">
        <w:rPr>
          <w:rFonts w:ascii="Times New Roman" w:hAnsi="Times New Roman" w:cs="Times New Roman"/>
          <w:b/>
          <w:sz w:val="26"/>
          <w:szCs w:val="26"/>
        </w:rPr>
        <w:t xml:space="preserve">. </w:t>
      </w:r>
    </w:p>
    <w:p w14:paraId="77F357FF" w14:textId="348EAFF5" w:rsidR="008B3D1C" w:rsidRPr="008B3D1C" w:rsidRDefault="008B3D1C" w:rsidP="008B3D1C">
      <w:pPr>
        <w:spacing w:before="240" w:after="120"/>
        <w:jc w:val="both"/>
        <w:rPr>
          <w:rFonts w:ascii="Times New Roman" w:hAnsi="Times New Roman" w:cs="Times New Roman"/>
          <w:sz w:val="25"/>
          <w:szCs w:val="25"/>
        </w:rPr>
      </w:pPr>
      <w:r w:rsidRPr="008B3D1C">
        <w:rPr>
          <w:rFonts w:ascii="Times New Roman" w:hAnsi="Times New Roman" w:cs="Times New Roman"/>
          <w:b/>
          <w:bCs/>
          <w:sz w:val="25"/>
          <w:szCs w:val="25"/>
        </w:rPr>
        <w:t>Thematic Analysis</w:t>
      </w:r>
      <w:r w:rsidRPr="008B3D1C">
        <w:rPr>
          <w:rFonts w:ascii="Times New Roman" w:hAnsi="Times New Roman" w:cs="Times New Roman"/>
          <w:sz w:val="25"/>
          <w:szCs w:val="25"/>
        </w:rPr>
        <w:t>: The qualitative data gathered from interviews and group discussions were examined to uncover recurring themes and patterns related to pollution sources and their impacts. This approach enabled the study to explore the socio-economic factors that contribute to water pollution more deeply. By analyzing these themes, the research illustrated how various human activities, including industrial discharges, agricultural runoff, and household waste, are the main contributors to water pollution. Additionally, this analysis shed light on the community's views and worries about the river's water quality.  </w:t>
      </w:r>
    </w:p>
    <w:p w14:paraId="4D83D489" w14:textId="77777777" w:rsidR="008B3D1C" w:rsidRPr="008B3D1C" w:rsidRDefault="008B3D1C" w:rsidP="008B3D1C">
      <w:pPr>
        <w:spacing w:before="240" w:after="120"/>
        <w:jc w:val="both"/>
        <w:rPr>
          <w:rFonts w:ascii="Times New Roman" w:hAnsi="Times New Roman" w:cs="Times New Roman"/>
          <w:sz w:val="25"/>
          <w:szCs w:val="25"/>
        </w:rPr>
      </w:pPr>
      <w:r w:rsidRPr="008B3D1C">
        <w:rPr>
          <w:rFonts w:ascii="Times New Roman" w:hAnsi="Times New Roman" w:cs="Times New Roman"/>
          <w:b/>
          <w:bCs/>
          <w:sz w:val="25"/>
          <w:szCs w:val="25"/>
        </w:rPr>
        <w:t>Multivariate Statistical Techniques:</w:t>
      </w:r>
      <w:r w:rsidRPr="008B3D1C">
        <w:rPr>
          <w:rFonts w:ascii="Times New Roman" w:hAnsi="Times New Roman" w:cs="Times New Roman"/>
          <w:sz w:val="25"/>
          <w:szCs w:val="25"/>
        </w:rPr>
        <w:t xml:space="preserve"> Principal Component Analysis (PCA) and Cluster Analysis (CA) were utilized to identify the primary factors influencing water quality. PCA was instrumental in simplifying the data, highlighting the key variables that account for the most variation in water quality. Subsequently, Cluster Analysis grouped the sampling sites based on similarities in their water quality parameters. This methodology enabled the study to classify different sections of the river according to their pollution levels and pinpoint specific areas that need focused intervention. By employing these sophisticated statistical methods, the research offered a more detailed understanding of the factors affecting water quality and the spatial distribution of pollution. </w:t>
      </w:r>
    </w:p>
    <w:p w14:paraId="6F59EA04" w14:textId="77777777" w:rsidR="008B3D1C" w:rsidRPr="000144B3" w:rsidRDefault="008B3D1C" w:rsidP="008B3D1C">
      <w:pPr>
        <w:spacing w:before="240" w:after="120"/>
        <w:jc w:val="both"/>
        <w:rPr>
          <w:rFonts w:ascii="Times New Roman" w:hAnsi="Times New Roman" w:cs="Times New Roman"/>
          <w:b/>
          <w:sz w:val="26"/>
          <w:szCs w:val="26"/>
        </w:rPr>
      </w:pPr>
    </w:p>
    <w:p w14:paraId="4DBF1705" w14:textId="1B15F389" w:rsidR="003B1344" w:rsidRDefault="000249F7" w:rsidP="000249F7">
      <w:pPr>
        <w:spacing w:before="240" w:after="120"/>
        <w:rPr>
          <w:rFonts w:ascii="Times New Roman" w:hAnsi="Times New Roman" w:cs="Times New Roman"/>
          <w:b/>
          <w:sz w:val="26"/>
          <w:szCs w:val="26"/>
        </w:rPr>
      </w:pPr>
      <w:r w:rsidRPr="000249F7">
        <w:rPr>
          <w:rFonts w:ascii="Times New Roman" w:hAnsi="Times New Roman" w:cs="Times New Roman"/>
          <w:b/>
          <w:sz w:val="26"/>
          <w:szCs w:val="26"/>
        </w:rPr>
        <w:t xml:space="preserve">F. </w:t>
      </w:r>
      <w:r w:rsidR="003B1344" w:rsidRPr="000249F7">
        <w:rPr>
          <w:rFonts w:ascii="Times New Roman" w:hAnsi="Times New Roman" w:cs="Times New Roman"/>
          <w:b/>
          <w:sz w:val="26"/>
          <w:szCs w:val="26"/>
        </w:rPr>
        <w:t>Conclusion and Significance</w:t>
      </w:r>
    </w:p>
    <w:p w14:paraId="5E7F805B" w14:textId="62A10F80" w:rsidR="000249F7" w:rsidRDefault="000249F7" w:rsidP="000249F7">
      <w:pPr>
        <w:spacing w:before="240" w:after="120"/>
        <w:rPr>
          <w:rFonts w:ascii="Times New Roman" w:hAnsi="Times New Roman" w:cs="Times New Roman"/>
          <w:b/>
          <w:sz w:val="25"/>
          <w:szCs w:val="25"/>
        </w:rPr>
      </w:pPr>
      <w:r>
        <w:rPr>
          <w:rFonts w:ascii="Times New Roman" w:hAnsi="Times New Roman" w:cs="Times New Roman"/>
          <w:b/>
          <w:sz w:val="26"/>
          <w:szCs w:val="26"/>
        </w:rPr>
        <w:t xml:space="preserve">   </w:t>
      </w:r>
      <w:r w:rsidRPr="00285932">
        <w:rPr>
          <w:rFonts w:ascii="Times New Roman" w:hAnsi="Times New Roman" w:cs="Times New Roman"/>
          <w:b/>
          <w:sz w:val="25"/>
          <w:szCs w:val="25"/>
        </w:rPr>
        <w:t xml:space="preserve">1. </w:t>
      </w:r>
      <w:r w:rsidR="00285932" w:rsidRPr="00285932">
        <w:rPr>
          <w:rFonts w:ascii="Times New Roman" w:hAnsi="Times New Roman" w:cs="Times New Roman"/>
          <w:b/>
          <w:bCs/>
          <w:sz w:val="25"/>
          <w:szCs w:val="25"/>
        </w:rPr>
        <w:t>Significance of the results and their implications</w:t>
      </w:r>
      <w:r w:rsidR="00285932" w:rsidRPr="00285932">
        <w:rPr>
          <w:rFonts w:ascii="Times New Roman" w:hAnsi="Times New Roman" w:cs="Times New Roman"/>
          <w:b/>
          <w:sz w:val="25"/>
          <w:szCs w:val="25"/>
        </w:rPr>
        <w:t> </w:t>
      </w:r>
    </w:p>
    <w:p w14:paraId="03216073" w14:textId="60856A26" w:rsidR="00285932" w:rsidRDefault="00285932" w:rsidP="00285932">
      <w:pPr>
        <w:spacing w:before="240" w:after="120"/>
        <w:jc w:val="both"/>
        <w:rPr>
          <w:rFonts w:ascii="Times New Roman" w:hAnsi="Times New Roman" w:cs="Times New Roman"/>
          <w:bCs/>
          <w:sz w:val="25"/>
          <w:szCs w:val="25"/>
        </w:rPr>
      </w:pPr>
      <w:r w:rsidRPr="00285932">
        <w:rPr>
          <w:rFonts w:ascii="Times New Roman" w:hAnsi="Times New Roman" w:cs="Times New Roman"/>
          <w:bCs/>
          <w:sz w:val="25"/>
          <w:szCs w:val="25"/>
        </w:rPr>
        <w:t xml:space="preserve">The analysis of water pollution in the Saigon River has brought to light the crying need for effective management measures to enhance water quality. </w:t>
      </w:r>
      <w:r>
        <w:rPr>
          <w:rFonts w:ascii="Times New Roman" w:hAnsi="Times New Roman" w:cs="Times New Roman"/>
          <w:bCs/>
          <w:sz w:val="25"/>
          <w:szCs w:val="25"/>
        </w:rPr>
        <w:t>Additionally, hi</w:t>
      </w:r>
      <w:r w:rsidRPr="00285932">
        <w:rPr>
          <w:rFonts w:ascii="Times New Roman" w:hAnsi="Times New Roman" w:cs="Times New Roman"/>
          <w:bCs/>
          <w:sz w:val="25"/>
          <w:szCs w:val="25"/>
        </w:rPr>
        <w:t xml:space="preserve">gh polluting levels threaten the health of people, especially among the most susceptible populations, such as children and the elderly, and contribute to waterborne diseases. Also, pollution threatens local fisheries, agriculture, and tourism, thus undermining the livelihoods of many people living in this zone. </w:t>
      </w:r>
      <w:r>
        <w:rPr>
          <w:rFonts w:ascii="Times New Roman" w:hAnsi="Times New Roman" w:cs="Times New Roman"/>
          <w:bCs/>
          <w:sz w:val="25"/>
          <w:szCs w:val="25"/>
        </w:rPr>
        <w:t>Because of that, a</w:t>
      </w:r>
      <w:r w:rsidRPr="00285932">
        <w:rPr>
          <w:rFonts w:ascii="Times New Roman" w:hAnsi="Times New Roman" w:cs="Times New Roman"/>
          <w:bCs/>
          <w:sz w:val="25"/>
          <w:szCs w:val="25"/>
        </w:rPr>
        <w:t xml:space="preserve">ddressing these problems would revamp the economy and protect an ecosystem that is essential for </w:t>
      </w:r>
      <w:r w:rsidRPr="00285932">
        <w:rPr>
          <w:rFonts w:ascii="Times New Roman" w:hAnsi="Times New Roman" w:cs="Times New Roman"/>
          <w:bCs/>
          <w:sz w:val="25"/>
          <w:szCs w:val="25"/>
        </w:rPr>
        <w:lastRenderedPageBreak/>
        <w:t>biodiversity. Sustainable action and pollution control should also restore ecological balance and ensure the river's health in future years.</w:t>
      </w:r>
    </w:p>
    <w:p w14:paraId="2431F639" w14:textId="4016081B" w:rsidR="00285932" w:rsidRDefault="00285932" w:rsidP="00285932">
      <w:pPr>
        <w:spacing w:before="240" w:after="120"/>
        <w:jc w:val="both"/>
        <w:rPr>
          <w:rFonts w:ascii="Times New Roman" w:hAnsi="Times New Roman" w:cs="Times New Roman"/>
          <w:bCs/>
          <w:sz w:val="25"/>
          <w:szCs w:val="25"/>
        </w:rPr>
      </w:pPr>
      <w:r w:rsidRPr="00285932">
        <w:rPr>
          <w:rFonts w:ascii="Times New Roman" w:hAnsi="Times New Roman" w:cs="Times New Roman"/>
          <w:bCs/>
          <w:sz w:val="25"/>
          <w:szCs w:val="25"/>
        </w:rPr>
        <w:t>The findings emphasize the importance of increased community engagement in water conservation efforts. By educating residents on the sources and effects of water pollution, we can cultivate a sense of responsibility and motivate proactive steps to mitigate pollution. Initiatives led by the community, like clean-up campaigns and monitoring programs, are essential for preserving water quality. Although this study offers important insights into the water pollution challenges facing the Saigon River, it is important to recognize several limitations. </w:t>
      </w:r>
    </w:p>
    <w:p w14:paraId="7D700283" w14:textId="77CE2087" w:rsidR="00285932" w:rsidRDefault="00285932" w:rsidP="00285932">
      <w:pPr>
        <w:spacing w:before="240" w:after="120"/>
        <w:jc w:val="both"/>
        <w:rPr>
          <w:rFonts w:ascii="Times New Roman" w:hAnsi="Times New Roman" w:cs="Times New Roman"/>
          <w:b/>
          <w:bCs/>
          <w:sz w:val="25"/>
          <w:szCs w:val="25"/>
        </w:rPr>
      </w:pPr>
      <w:r>
        <w:rPr>
          <w:rFonts w:ascii="Times New Roman" w:hAnsi="Times New Roman" w:cs="Times New Roman"/>
          <w:bCs/>
          <w:sz w:val="25"/>
          <w:szCs w:val="25"/>
        </w:rPr>
        <w:t xml:space="preserve">   </w:t>
      </w:r>
      <w:r>
        <w:rPr>
          <w:rFonts w:ascii="Times New Roman" w:hAnsi="Times New Roman" w:cs="Times New Roman"/>
          <w:b/>
          <w:sz w:val="25"/>
          <w:szCs w:val="25"/>
        </w:rPr>
        <w:t>2</w:t>
      </w:r>
      <w:r w:rsidRPr="00285932">
        <w:rPr>
          <w:rFonts w:ascii="Times New Roman" w:hAnsi="Times New Roman" w:cs="Times New Roman"/>
          <w:b/>
          <w:sz w:val="25"/>
          <w:szCs w:val="25"/>
        </w:rPr>
        <w:t xml:space="preserve">. </w:t>
      </w:r>
      <w:r>
        <w:rPr>
          <w:rFonts w:ascii="Times New Roman" w:hAnsi="Times New Roman" w:cs="Times New Roman"/>
          <w:b/>
          <w:bCs/>
          <w:sz w:val="25"/>
          <w:szCs w:val="25"/>
        </w:rPr>
        <w:t>Limitation</w:t>
      </w:r>
    </w:p>
    <w:p w14:paraId="37AB8536" w14:textId="77777777" w:rsidR="00285932" w:rsidRPr="00285932" w:rsidRDefault="00285932" w:rsidP="00285932">
      <w:pPr>
        <w:spacing w:before="240" w:after="120"/>
        <w:jc w:val="both"/>
        <w:rPr>
          <w:rFonts w:ascii="Times New Roman" w:hAnsi="Times New Roman" w:cs="Times New Roman"/>
          <w:bCs/>
          <w:sz w:val="25"/>
          <w:szCs w:val="25"/>
        </w:rPr>
      </w:pPr>
      <w:r w:rsidRPr="00285932">
        <w:rPr>
          <w:rFonts w:ascii="Times New Roman" w:hAnsi="Times New Roman" w:cs="Times New Roman"/>
          <w:bCs/>
          <w:sz w:val="25"/>
          <w:szCs w:val="25"/>
        </w:rPr>
        <w:t xml:space="preserve">The study's sampling sites were confined to specific areas along the river, which might not fully reflect the overall water quality. Increasing the number of sampling locations and incorporating a wider variety of sites could lead to a more thorough assessment. Moreover, the data collection occurred over a limited </w:t>
      </w:r>
      <w:proofErr w:type="gramStart"/>
      <w:r w:rsidRPr="00285932">
        <w:rPr>
          <w:rFonts w:ascii="Times New Roman" w:hAnsi="Times New Roman" w:cs="Times New Roman"/>
          <w:bCs/>
          <w:sz w:val="25"/>
          <w:szCs w:val="25"/>
        </w:rPr>
        <w:t>time period</w:t>
      </w:r>
      <w:proofErr w:type="gramEnd"/>
      <w:r w:rsidRPr="00285932">
        <w:rPr>
          <w:rFonts w:ascii="Times New Roman" w:hAnsi="Times New Roman" w:cs="Times New Roman"/>
          <w:bCs/>
          <w:sz w:val="25"/>
          <w:szCs w:val="25"/>
        </w:rPr>
        <w:t>, which may not capture the full range of seasonal changes in water quality. Long-term monitoring is essential to grasp the temporal dynamics of pollution levels. Although the study identified several pollutants, it did not thoroughly trace all sources of pollution. Further investigation is necessary to identify specific industrial, agricultural, and residential contributors to the pollution. The study mainly concentrated on environmental and health impacts, with less focus on the socio-economic factors that influence pollution. Future research could delve into the socio-economic drivers of pollution and evaluate the effectiveness of policy interventions.  </w:t>
      </w:r>
    </w:p>
    <w:p w14:paraId="4A2228D5" w14:textId="77777777" w:rsidR="00285932" w:rsidRPr="00285932" w:rsidRDefault="00285932" w:rsidP="00285932">
      <w:pPr>
        <w:spacing w:before="240" w:after="120"/>
        <w:jc w:val="both"/>
        <w:rPr>
          <w:rFonts w:ascii="Times New Roman" w:hAnsi="Times New Roman" w:cs="Times New Roman"/>
          <w:bCs/>
          <w:sz w:val="25"/>
          <w:szCs w:val="25"/>
        </w:rPr>
      </w:pPr>
      <w:r w:rsidRPr="00285932">
        <w:rPr>
          <w:rFonts w:ascii="Times New Roman" w:hAnsi="Times New Roman" w:cs="Times New Roman"/>
          <w:bCs/>
          <w:sz w:val="25"/>
          <w:szCs w:val="25"/>
        </w:rPr>
        <w:t>The study utilized existing technology and methods for water quality analysis, which may have limitations in detecting certain pollutants or providing detailed data. Improvements in analytical techniques could enhance the accuracy and breadth of future research. By addressing these limitations and pursuing further investigation, future studies can build on the current findings to create more effective strategies for managing and reducing water pollution in the Saigon River. This ongoing research is crucial for ensuring the health and well-being of the community and the sustainability of the river's ecosystem. </w:t>
      </w:r>
    </w:p>
    <w:p w14:paraId="00D26F20" w14:textId="77777777" w:rsidR="00285932" w:rsidRPr="00285932" w:rsidRDefault="00285932" w:rsidP="00285932">
      <w:pPr>
        <w:spacing w:before="240" w:after="120"/>
        <w:jc w:val="both"/>
        <w:rPr>
          <w:rFonts w:ascii="Times New Roman" w:hAnsi="Times New Roman" w:cs="Times New Roman"/>
          <w:bCs/>
          <w:sz w:val="25"/>
          <w:szCs w:val="25"/>
        </w:rPr>
      </w:pPr>
    </w:p>
    <w:p w14:paraId="63155474" w14:textId="734BAFA0" w:rsidR="00BD6990" w:rsidRPr="000249F7" w:rsidRDefault="000249F7" w:rsidP="000249F7">
      <w:pPr>
        <w:spacing w:before="240" w:after="120"/>
        <w:rPr>
          <w:rFonts w:ascii="Times New Roman" w:hAnsi="Times New Roman" w:cs="Times New Roman"/>
          <w:b/>
          <w:sz w:val="26"/>
          <w:szCs w:val="26"/>
        </w:rPr>
      </w:pPr>
      <w:r w:rsidRPr="000249F7">
        <w:rPr>
          <w:rFonts w:ascii="Times New Roman" w:hAnsi="Times New Roman" w:cs="Times New Roman"/>
          <w:b/>
          <w:sz w:val="26"/>
          <w:szCs w:val="26"/>
        </w:rPr>
        <w:t xml:space="preserve">G. </w:t>
      </w:r>
      <w:r w:rsidR="00BD6990" w:rsidRPr="000249F7">
        <w:rPr>
          <w:rFonts w:ascii="Times New Roman" w:hAnsi="Times New Roman" w:cs="Times New Roman"/>
          <w:b/>
          <w:sz w:val="26"/>
          <w:szCs w:val="26"/>
        </w:rPr>
        <w:t>References</w:t>
      </w:r>
    </w:p>
    <w:p w14:paraId="32BA143E" w14:textId="77777777" w:rsidR="000144B3" w:rsidRDefault="00285932" w:rsidP="000144B3">
      <w:pPr>
        <w:ind w:left="720" w:hanging="720"/>
        <w:rPr>
          <w:rFonts w:ascii="Times New Roman" w:hAnsi="Times New Roman" w:cs="Times New Roman"/>
          <w:sz w:val="24"/>
          <w:szCs w:val="24"/>
        </w:rPr>
      </w:pPr>
      <w:r w:rsidRPr="00285932">
        <w:rPr>
          <w:rFonts w:ascii="Times New Roman" w:hAnsi="Times New Roman" w:cs="Times New Roman"/>
          <w:sz w:val="24"/>
          <w:szCs w:val="24"/>
        </w:rPr>
        <w:t>(1) Nguyen, T. H., &amp; Vo, T. K. (2019).</w:t>
      </w:r>
      <w:r w:rsidRPr="00285932">
        <w:rPr>
          <w:rFonts w:ascii="Times New Roman" w:hAnsi="Times New Roman" w:cs="Times New Roman"/>
          <w:sz w:val="24"/>
          <w:szCs w:val="24"/>
          <w:lang w:val="vi-VN"/>
        </w:rPr>
        <w:t xml:space="preserve"> "Assessment of Water Quality in the Saigon River Using Multivariate Statistical Techniques." </w:t>
      </w:r>
      <w:r w:rsidRPr="00285932">
        <w:rPr>
          <w:rFonts w:ascii="Times New Roman" w:hAnsi="Times New Roman" w:cs="Times New Roman"/>
          <w:i/>
          <w:iCs/>
          <w:sz w:val="24"/>
          <w:szCs w:val="24"/>
          <w:lang w:val="vi-VN"/>
        </w:rPr>
        <w:t>Environmental Monitoring and Assessment</w:t>
      </w:r>
      <w:r w:rsidRPr="00285932">
        <w:rPr>
          <w:rFonts w:ascii="Times New Roman" w:hAnsi="Times New Roman" w:cs="Times New Roman"/>
          <w:sz w:val="24"/>
          <w:szCs w:val="24"/>
          <w:lang w:val="vi-VN"/>
        </w:rPr>
        <w:t>, 191(5), 1-15.</w:t>
      </w:r>
      <w:r w:rsidRPr="00285932">
        <w:rPr>
          <w:rFonts w:ascii="Times New Roman" w:hAnsi="Times New Roman" w:cs="Times New Roman"/>
          <w:sz w:val="24"/>
          <w:szCs w:val="24"/>
        </w:rPr>
        <w:t> </w:t>
      </w:r>
    </w:p>
    <w:p w14:paraId="023111A5" w14:textId="7C870F56" w:rsidR="00285932" w:rsidRPr="000144B3" w:rsidRDefault="000144B3" w:rsidP="000144B3">
      <w:pPr>
        <w:ind w:left="720" w:hanging="720"/>
        <w:rPr>
          <w:rFonts w:ascii="Times New Roman" w:hAnsi="Times New Roman" w:cs="Times New Roman"/>
          <w:sz w:val="24"/>
          <w:szCs w:val="24"/>
        </w:rPr>
      </w:pPr>
      <w:hyperlink r:id="rId11" w:history="1">
        <w:r w:rsidRPr="00285932">
          <w:rPr>
            <w:rStyle w:val="Hyperlink"/>
            <w:rFonts w:ascii="Times New Roman" w:hAnsi="Times New Roman" w:cs="Times New Roman"/>
            <w:color w:val="auto"/>
            <w:sz w:val="24"/>
            <w:szCs w:val="24"/>
            <w:u w:val="none"/>
            <w:lang w:val="vi-VN"/>
          </w:rPr>
          <w:t>https://iwaponline.com/jwh/article/20/3/491/86979/Influences-of-anthropogenic-activities-on-water</w:t>
        </w:r>
      </w:hyperlink>
      <w:r w:rsidR="00285932" w:rsidRPr="00285932">
        <w:rPr>
          <w:rFonts w:ascii="Times New Roman" w:hAnsi="Times New Roman" w:cs="Times New Roman"/>
          <w:sz w:val="24"/>
          <w:szCs w:val="24"/>
          <w:lang w:val="vi-VN"/>
        </w:rPr>
        <w:t> </w:t>
      </w:r>
    </w:p>
    <w:p w14:paraId="264D3F66" w14:textId="77777777" w:rsidR="000144B3" w:rsidRPr="000144B3" w:rsidRDefault="000144B3" w:rsidP="000144B3">
      <w:pPr>
        <w:ind w:left="720" w:hanging="720"/>
        <w:rPr>
          <w:rFonts w:ascii="Times New Roman" w:hAnsi="Times New Roman" w:cs="Times New Roman"/>
          <w:sz w:val="24"/>
          <w:szCs w:val="24"/>
        </w:rPr>
      </w:pPr>
      <w:r w:rsidRPr="000144B3">
        <w:rPr>
          <w:rFonts w:ascii="Times New Roman" w:hAnsi="Times New Roman" w:cs="Times New Roman"/>
          <w:sz w:val="24"/>
          <w:szCs w:val="24"/>
          <w:lang w:val="de-DE"/>
        </w:rPr>
        <w:lastRenderedPageBreak/>
        <w:t>(2) Pham, T. T., &amp; Le, H. T. (2020).</w:t>
      </w:r>
      <w:r w:rsidRPr="000144B3">
        <w:rPr>
          <w:rFonts w:ascii="Times New Roman" w:hAnsi="Times New Roman" w:cs="Times New Roman"/>
          <w:sz w:val="24"/>
          <w:szCs w:val="24"/>
          <w:lang w:val="vi-VN"/>
        </w:rPr>
        <w:t xml:space="preserve"> "Seasonal Variation of Water Quality in the Saigon River and Its Tributaries." </w:t>
      </w:r>
      <w:r w:rsidRPr="000144B3">
        <w:rPr>
          <w:rFonts w:ascii="Times New Roman" w:hAnsi="Times New Roman" w:cs="Times New Roman"/>
          <w:i/>
          <w:iCs/>
          <w:sz w:val="24"/>
          <w:szCs w:val="24"/>
          <w:lang w:val="vi-VN"/>
        </w:rPr>
        <w:t>Journal of Environmental Science and Engineering</w:t>
      </w:r>
      <w:r w:rsidRPr="000144B3">
        <w:rPr>
          <w:rFonts w:ascii="Times New Roman" w:hAnsi="Times New Roman" w:cs="Times New Roman"/>
          <w:sz w:val="24"/>
          <w:szCs w:val="24"/>
          <w:lang w:val="vi-VN"/>
        </w:rPr>
        <w:t>, 8(3), 45-56.</w:t>
      </w:r>
      <w:r w:rsidRPr="000144B3">
        <w:rPr>
          <w:rFonts w:ascii="Times New Roman" w:hAnsi="Times New Roman" w:cs="Times New Roman"/>
          <w:sz w:val="24"/>
          <w:szCs w:val="24"/>
        </w:rPr>
        <w:t> </w:t>
      </w:r>
    </w:p>
    <w:p w14:paraId="7C85E765" w14:textId="3D6A159E" w:rsidR="000144B3" w:rsidRPr="000144B3" w:rsidRDefault="000144B3" w:rsidP="000144B3">
      <w:pPr>
        <w:rPr>
          <w:rFonts w:ascii="Times New Roman" w:hAnsi="Times New Roman" w:cs="Times New Roman"/>
          <w:sz w:val="24"/>
          <w:szCs w:val="24"/>
        </w:rPr>
      </w:pPr>
      <w:hyperlink r:id="rId12" w:history="1">
        <w:r w:rsidRPr="000144B3">
          <w:rPr>
            <w:rStyle w:val="Hyperlink"/>
            <w:rFonts w:ascii="Times New Roman" w:hAnsi="Times New Roman" w:cs="Times New Roman"/>
            <w:color w:val="auto"/>
            <w:sz w:val="24"/>
            <w:szCs w:val="24"/>
            <w:u w:val="none"/>
            <w:lang w:val="vi-VN"/>
          </w:rPr>
          <w:t>https://www.jstage.jst.go.jp/article/jesss/11/Supplement/11_PP01_p1/_pdf</w:t>
        </w:r>
      </w:hyperlink>
      <w:r w:rsidRPr="000144B3">
        <w:rPr>
          <w:rFonts w:ascii="Times New Roman" w:hAnsi="Times New Roman" w:cs="Times New Roman"/>
          <w:sz w:val="24"/>
          <w:szCs w:val="24"/>
        </w:rPr>
        <w:t> </w:t>
      </w:r>
    </w:p>
    <w:p w14:paraId="380B0880" w14:textId="77777777" w:rsidR="000144B3" w:rsidRPr="000144B3" w:rsidRDefault="000144B3" w:rsidP="000144B3">
      <w:pPr>
        <w:ind w:left="720" w:hanging="720"/>
        <w:rPr>
          <w:rFonts w:ascii="Times New Roman" w:hAnsi="Times New Roman" w:cs="Times New Roman"/>
          <w:sz w:val="24"/>
          <w:szCs w:val="24"/>
        </w:rPr>
      </w:pPr>
      <w:r w:rsidRPr="000144B3">
        <w:rPr>
          <w:rFonts w:ascii="Times New Roman" w:hAnsi="Times New Roman" w:cs="Times New Roman"/>
          <w:sz w:val="24"/>
          <w:szCs w:val="24"/>
        </w:rPr>
        <w:t> </w:t>
      </w:r>
    </w:p>
    <w:p w14:paraId="6312963D" w14:textId="77777777" w:rsidR="000144B3" w:rsidRPr="00285932" w:rsidRDefault="000144B3" w:rsidP="000144B3">
      <w:pPr>
        <w:ind w:left="720" w:hanging="720"/>
        <w:rPr>
          <w:rFonts w:ascii="Times New Roman" w:hAnsi="Times New Roman" w:cs="Times New Roman"/>
          <w:sz w:val="24"/>
          <w:szCs w:val="24"/>
        </w:rPr>
      </w:pPr>
    </w:p>
    <w:p w14:paraId="4455D5B5" w14:textId="61799049" w:rsidR="00BD6990" w:rsidRPr="000144B3" w:rsidRDefault="00BD6990" w:rsidP="00285932">
      <w:pPr>
        <w:rPr>
          <w:rFonts w:ascii="Times New Roman" w:hAnsi="Times New Roman" w:cs="Times New Roman"/>
          <w:sz w:val="24"/>
          <w:szCs w:val="24"/>
          <w:lang w:val="vi-VN"/>
        </w:rPr>
      </w:pPr>
    </w:p>
    <w:sectPr w:rsidR="00BD6990" w:rsidRPr="000144B3" w:rsidSect="003B1344">
      <w:footerReference w:type="default" r:id="rId13"/>
      <w:pgSz w:w="12240" w:h="15840" w:code="1"/>
      <w:pgMar w:top="993" w:right="1728" w:bottom="1276" w:left="172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955519" w14:textId="77777777" w:rsidR="000616DF" w:rsidRDefault="000616DF" w:rsidP="00C75EF8">
      <w:pPr>
        <w:spacing w:after="0" w:line="240" w:lineRule="auto"/>
      </w:pPr>
      <w:r>
        <w:separator/>
      </w:r>
    </w:p>
  </w:endnote>
  <w:endnote w:type="continuationSeparator" w:id="0">
    <w:p w14:paraId="30F8542B" w14:textId="77777777" w:rsidR="000616DF" w:rsidRDefault="000616DF" w:rsidP="00C75E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Tahoma">
    <w:panose1 w:val="020B0604030504040204"/>
    <w:charset w:val="00"/>
    <w:family w:val="swiss"/>
    <w:pitch w:val="variable"/>
    <w:sig w:usb0="E1002EFF" w:usb1="C000605B" w:usb2="00000029" w:usb3="00000000" w:csb0="000101FF" w:csb1="00000000"/>
  </w:font>
  <w:font w:name="HelveticaNeue-Italic">
    <w:altName w:val="Times New Roman"/>
    <w:charset w:val="00"/>
    <w:family w:val="auto"/>
    <w:pitch w:val="variable"/>
    <w:sig w:usb0="E50002FF" w:usb1="500079DB" w:usb2="00001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7F418D" w14:textId="52029508" w:rsidR="00C72A38" w:rsidRDefault="00C72A38">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sidR="00F616EE">
      <w:rPr>
        <w:noProof/>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sidR="007C4B1B">
      <w:rPr>
        <w:noProof/>
        <w:color w:val="323E4F" w:themeColor="text2" w:themeShade="BF"/>
        <w:sz w:val="24"/>
        <w:szCs w:val="24"/>
      </w:rPr>
      <w:t>9</w:t>
    </w:r>
    <w:r>
      <w:rPr>
        <w:color w:val="323E4F" w:themeColor="text2" w:themeShade="BF"/>
        <w:sz w:val="24"/>
        <w:szCs w:val="24"/>
      </w:rPr>
      <w:fldChar w:fldCharType="end"/>
    </w:r>
  </w:p>
  <w:p w14:paraId="254E428D" w14:textId="77777777" w:rsidR="00C72A38" w:rsidRDefault="00C72A3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49484966"/>
      <w:docPartObj>
        <w:docPartGallery w:val="Page Numbers (Bottom of Page)"/>
        <w:docPartUnique/>
      </w:docPartObj>
    </w:sdtPr>
    <w:sdtContent>
      <w:p w14:paraId="3DF57482" w14:textId="429F37A0" w:rsidR="00C72A38" w:rsidRDefault="00C72A38">
        <w:pPr>
          <w:pStyle w:val="Footer"/>
          <w:jc w:val="center"/>
        </w:pPr>
        <w:r>
          <w:fldChar w:fldCharType="begin"/>
        </w:r>
        <w:r>
          <w:instrText xml:space="preserve"> PAGE   \* MERGEFORMAT </w:instrText>
        </w:r>
        <w:r>
          <w:fldChar w:fldCharType="separate"/>
        </w:r>
        <w:r w:rsidR="002E25DF">
          <w:rPr>
            <w:noProof/>
          </w:rPr>
          <w:t>10</w:t>
        </w:r>
        <w:r>
          <w:rPr>
            <w:noProof/>
          </w:rPr>
          <w:fldChar w:fldCharType="end"/>
        </w:r>
      </w:p>
    </w:sdtContent>
  </w:sdt>
  <w:p w14:paraId="0C8361B1" w14:textId="77777777" w:rsidR="00C72A38" w:rsidRDefault="00C72A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EC51D03" w14:textId="77777777" w:rsidR="000616DF" w:rsidRDefault="000616DF" w:rsidP="00C75EF8">
      <w:pPr>
        <w:spacing w:after="0" w:line="240" w:lineRule="auto"/>
      </w:pPr>
      <w:r>
        <w:separator/>
      </w:r>
    </w:p>
  </w:footnote>
  <w:footnote w:type="continuationSeparator" w:id="0">
    <w:p w14:paraId="25D0F2CE" w14:textId="77777777" w:rsidR="000616DF" w:rsidRDefault="000616DF" w:rsidP="00C75E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E250E9" w14:textId="15EBC509" w:rsidR="00C72A38" w:rsidRDefault="00C72A38" w:rsidP="001718DE">
    <w:pPr>
      <w:pStyle w:val="Header"/>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9pt;height:9pt" o:bullet="t">
        <v:imagedata r:id="rId1" o:title=""/>
      </v:shape>
    </w:pict>
  </w:numPicBullet>
  <w:abstractNum w:abstractNumId="0" w15:restartNumberingAfterBreak="0">
    <w:nsid w:val="03FB5163"/>
    <w:multiLevelType w:val="hybridMultilevel"/>
    <w:tmpl w:val="C64E2B5C"/>
    <w:lvl w:ilvl="0" w:tplc="D7C89348">
      <w:start w:val="1"/>
      <w:numFmt w:val="decimal"/>
      <w:lvlText w:val="%1."/>
      <w:lvlJc w:val="left"/>
      <w:pPr>
        <w:ind w:left="552" w:hanging="360"/>
      </w:pPr>
      <w:rPr>
        <w:rFonts w:hint="default"/>
      </w:rPr>
    </w:lvl>
    <w:lvl w:ilvl="1" w:tplc="04090019" w:tentative="1">
      <w:start w:val="1"/>
      <w:numFmt w:val="lowerLetter"/>
      <w:lvlText w:val="%2."/>
      <w:lvlJc w:val="left"/>
      <w:pPr>
        <w:ind w:left="1272" w:hanging="360"/>
      </w:pPr>
    </w:lvl>
    <w:lvl w:ilvl="2" w:tplc="0409001B" w:tentative="1">
      <w:start w:val="1"/>
      <w:numFmt w:val="lowerRoman"/>
      <w:lvlText w:val="%3."/>
      <w:lvlJc w:val="right"/>
      <w:pPr>
        <w:ind w:left="1992" w:hanging="180"/>
      </w:pPr>
    </w:lvl>
    <w:lvl w:ilvl="3" w:tplc="0409000F" w:tentative="1">
      <w:start w:val="1"/>
      <w:numFmt w:val="decimal"/>
      <w:lvlText w:val="%4."/>
      <w:lvlJc w:val="left"/>
      <w:pPr>
        <w:ind w:left="2712" w:hanging="360"/>
      </w:pPr>
    </w:lvl>
    <w:lvl w:ilvl="4" w:tplc="04090019" w:tentative="1">
      <w:start w:val="1"/>
      <w:numFmt w:val="lowerLetter"/>
      <w:lvlText w:val="%5."/>
      <w:lvlJc w:val="left"/>
      <w:pPr>
        <w:ind w:left="3432" w:hanging="360"/>
      </w:pPr>
    </w:lvl>
    <w:lvl w:ilvl="5" w:tplc="0409001B" w:tentative="1">
      <w:start w:val="1"/>
      <w:numFmt w:val="lowerRoman"/>
      <w:lvlText w:val="%6."/>
      <w:lvlJc w:val="right"/>
      <w:pPr>
        <w:ind w:left="4152" w:hanging="180"/>
      </w:pPr>
    </w:lvl>
    <w:lvl w:ilvl="6" w:tplc="0409000F" w:tentative="1">
      <w:start w:val="1"/>
      <w:numFmt w:val="decimal"/>
      <w:lvlText w:val="%7."/>
      <w:lvlJc w:val="left"/>
      <w:pPr>
        <w:ind w:left="4872" w:hanging="360"/>
      </w:pPr>
    </w:lvl>
    <w:lvl w:ilvl="7" w:tplc="04090019" w:tentative="1">
      <w:start w:val="1"/>
      <w:numFmt w:val="lowerLetter"/>
      <w:lvlText w:val="%8."/>
      <w:lvlJc w:val="left"/>
      <w:pPr>
        <w:ind w:left="5592" w:hanging="360"/>
      </w:pPr>
    </w:lvl>
    <w:lvl w:ilvl="8" w:tplc="0409001B" w:tentative="1">
      <w:start w:val="1"/>
      <w:numFmt w:val="lowerRoman"/>
      <w:lvlText w:val="%9."/>
      <w:lvlJc w:val="right"/>
      <w:pPr>
        <w:ind w:left="6312" w:hanging="180"/>
      </w:pPr>
    </w:lvl>
  </w:abstractNum>
  <w:abstractNum w:abstractNumId="1" w15:restartNumberingAfterBreak="0">
    <w:nsid w:val="07BE3066"/>
    <w:multiLevelType w:val="hybridMultilevel"/>
    <w:tmpl w:val="FBC42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C00512"/>
    <w:multiLevelType w:val="multilevel"/>
    <w:tmpl w:val="52BC5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963D9C"/>
    <w:multiLevelType w:val="hybridMultilevel"/>
    <w:tmpl w:val="90F22A6E"/>
    <w:lvl w:ilvl="0" w:tplc="7A72ECEA">
      <w:start w:val="3"/>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EB71F1"/>
    <w:multiLevelType w:val="hybridMultilevel"/>
    <w:tmpl w:val="0DA007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644001"/>
    <w:multiLevelType w:val="hybridMultilevel"/>
    <w:tmpl w:val="DE980906"/>
    <w:lvl w:ilvl="0" w:tplc="E76CCC4A">
      <w:start w:val="1"/>
      <w:numFmt w:val="low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6" w15:restartNumberingAfterBreak="0">
    <w:nsid w:val="10E37C68"/>
    <w:multiLevelType w:val="hybridMultilevel"/>
    <w:tmpl w:val="592C4D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1006DE5"/>
    <w:multiLevelType w:val="multilevel"/>
    <w:tmpl w:val="7E6A0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473755"/>
    <w:multiLevelType w:val="multilevel"/>
    <w:tmpl w:val="01962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CE6A48"/>
    <w:multiLevelType w:val="hybridMultilevel"/>
    <w:tmpl w:val="00224F22"/>
    <w:lvl w:ilvl="0" w:tplc="C79C488E">
      <w:start w:val="1"/>
      <w:numFmt w:val="decimal"/>
      <w:lvlText w:val="%1."/>
      <w:lvlJc w:val="left"/>
      <w:pPr>
        <w:ind w:left="720" w:hanging="360"/>
      </w:pPr>
      <w:rPr>
        <w:rFonts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18074F1"/>
    <w:multiLevelType w:val="multilevel"/>
    <w:tmpl w:val="D6F6346A"/>
    <w:lvl w:ilvl="0">
      <w:start w:val="1"/>
      <w:numFmt w:val="decimal"/>
      <w:lvlText w:val="%1."/>
      <w:lvlJc w:val="left"/>
      <w:pPr>
        <w:ind w:left="720" w:hanging="360"/>
      </w:pPr>
      <w:rPr>
        <w:rFonts w:hint="default"/>
        <w:b/>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1" w15:restartNumberingAfterBreak="0">
    <w:nsid w:val="21DE0CCB"/>
    <w:multiLevelType w:val="multilevel"/>
    <w:tmpl w:val="D8F25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1F85B2E"/>
    <w:multiLevelType w:val="hybridMultilevel"/>
    <w:tmpl w:val="3C76DE7C"/>
    <w:lvl w:ilvl="0" w:tplc="0DE8BAF2">
      <w:start w:val="1"/>
      <w:numFmt w:val="upperLetter"/>
      <w:lvlText w:val="%1."/>
      <w:lvlJc w:val="left"/>
      <w:pPr>
        <w:tabs>
          <w:tab w:val="num" w:pos="360"/>
        </w:tabs>
        <w:ind w:left="360" w:hanging="360"/>
      </w:pPr>
      <w:rPr>
        <w:rFonts w:cs="Times New Roman" w:hint="default"/>
      </w:rPr>
    </w:lvl>
    <w:lvl w:ilvl="1" w:tplc="898EA372">
      <w:start w:val="1"/>
      <w:numFmt w:val="bullet"/>
      <w:lvlText w:val=""/>
      <w:lvlJc w:val="left"/>
      <w:pPr>
        <w:tabs>
          <w:tab w:val="num" w:pos="1080"/>
        </w:tabs>
        <w:ind w:left="1080" w:hanging="360"/>
      </w:pPr>
      <w:rPr>
        <w:rFonts w:ascii="Times New Roman" w:hAnsi="Times New Roman" w:hint="default"/>
      </w:rPr>
    </w:lvl>
    <w:lvl w:ilvl="2" w:tplc="9EE89ED4">
      <w:start w:val="253"/>
      <w:numFmt w:val="bullet"/>
      <w:lvlText w:val="–"/>
      <w:lvlJc w:val="left"/>
      <w:pPr>
        <w:tabs>
          <w:tab w:val="num" w:pos="1980"/>
        </w:tabs>
        <w:ind w:left="1980" w:hanging="360"/>
      </w:pPr>
      <w:rPr>
        <w:rFonts w:ascii="Arial" w:hAnsi="Arial" w:hint="default"/>
      </w:rPr>
    </w:lvl>
    <w:lvl w:ilvl="3" w:tplc="1E587516" w:tentative="1">
      <w:start w:val="1"/>
      <w:numFmt w:val="decimal"/>
      <w:lvlText w:val="%4."/>
      <w:lvlJc w:val="left"/>
      <w:pPr>
        <w:tabs>
          <w:tab w:val="num" w:pos="2520"/>
        </w:tabs>
        <w:ind w:left="2520" w:hanging="360"/>
      </w:pPr>
      <w:rPr>
        <w:rFonts w:cs="Times New Roman"/>
      </w:rPr>
    </w:lvl>
    <w:lvl w:ilvl="4" w:tplc="3FC496CE"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13" w15:restartNumberingAfterBreak="0">
    <w:nsid w:val="24F3423D"/>
    <w:multiLevelType w:val="hybridMultilevel"/>
    <w:tmpl w:val="307A1B2A"/>
    <w:lvl w:ilvl="0" w:tplc="46966F38">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5770D8B"/>
    <w:multiLevelType w:val="hybridMultilevel"/>
    <w:tmpl w:val="888871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AAE07F1"/>
    <w:multiLevelType w:val="hybridMultilevel"/>
    <w:tmpl w:val="E50E09B8"/>
    <w:lvl w:ilvl="0" w:tplc="360A96F6">
      <w:start w:val="1"/>
      <w:numFmt w:val="decimal"/>
      <w:lvlText w:val="%1."/>
      <w:lvlJc w:val="left"/>
      <w:pPr>
        <w:ind w:left="5399" w:hanging="360"/>
      </w:pPr>
      <w:rPr>
        <w:rFonts w:hint="default"/>
      </w:rPr>
    </w:lvl>
    <w:lvl w:ilvl="1" w:tplc="08090019" w:tentative="1">
      <w:start w:val="1"/>
      <w:numFmt w:val="lowerLetter"/>
      <w:lvlText w:val="%2."/>
      <w:lvlJc w:val="left"/>
      <w:pPr>
        <w:ind w:left="6119" w:hanging="360"/>
      </w:pPr>
    </w:lvl>
    <w:lvl w:ilvl="2" w:tplc="0809001B" w:tentative="1">
      <w:start w:val="1"/>
      <w:numFmt w:val="lowerRoman"/>
      <w:lvlText w:val="%3."/>
      <w:lvlJc w:val="right"/>
      <w:pPr>
        <w:ind w:left="6839" w:hanging="180"/>
      </w:pPr>
    </w:lvl>
    <w:lvl w:ilvl="3" w:tplc="0809000F" w:tentative="1">
      <w:start w:val="1"/>
      <w:numFmt w:val="decimal"/>
      <w:lvlText w:val="%4."/>
      <w:lvlJc w:val="left"/>
      <w:pPr>
        <w:ind w:left="7559" w:hanging="360"/>
      </w:pPr>
    </w:lvl>
    <w:lvl w:ilvl="4" w:tplc="08090019" w:tentative="1">
      <w:start w:val="1"/>
      <w:numFmt w:val="lowerLetter"/>
      <w:lvlText w:val="%5."/>
      <w:lvlJc w:val="left"/>
      <w:pPr>
        <w:ind w:left="8279" w:hanging="360"/>
      </w:pPr>
    </w:lvl>
    <w:lvl w:ilvl="5" w:tplc="0809001B" w:tentative="1">
      <w:start w:val="1"/>
      <w:numFmt w:val="lowerRoman"/>
      <w:lvlText w:val="%6."/>
      <w:lvlJc w:val="right"/>
      <w:pPr>
        <w:ind w:left="8999" w:hanging="180"/>
      </w:pPr>
    </w:lvl>
    <w:lvl w:ilvl="6" w:tplc="0809000F" w:tentative="1">
      <w:start w:val="1"/>
      <w:numFmt w:val="decimal"/>
      <w:lvlText w:val="%7."/>
      <w:lvlJc w:val="left"/>
      <w:pPr>
        <w:ind w:left="9719" w:hanging="360"/>
      </w:pPr>
    </w:lvl>
    <w:lvl w:ilvl="7" w:tplc="08090019" w:tentative="1">
      <w:start w:val="1"/>
      <w:numFmt w:val="lowerLetter"/>
      <w:lvlText w:val="%8."/>
      <w:lvlJc w:val="left"/>
      <w:pPr>
        <w:ind w:left="10439" w:hanging="360"/>
      </w:pPr>
    </w:lvl>
    <w:lvl w:ilvl="8" w:tplc="0809001B" w:tentative="1">
      <w:start w:val="1"/>
      <w:numFmt w:val="lowerRoman"/>
      <w:lvlText w:val="%9."/>
      <w:lvlJc w:val="right"/>
      <w:pPr>
        <w:ind w:left="11159" w:hanging="180"/>
      </w:pPr>
    </w:lvl>
  </w:abstractNum>
  <w:abstractNum w:abstractNumId="16" w15:restartNumberingAfterBreak="0">
    <w:nsid w:val="2B192161"/>
    <w:multiLevelType w:val="hybridMultilevel"/>
    <w:tmpl w:val="8E221158"/>
    <w:lvl w:ilvl="0" w:tplc="D1C89908">
      <w:start w:val="1"/>
      <w:numFmt w:val="lowerLetter"/>
      <w:lvlText w:val="%1."/>
      <w:lvlJc w:val="left"/>
      <w:pPr>
        <w:ind w:left="1571" w:hanging="360"/>
      </w:pPr>
      <w:rPr>
        <w:rFonts w:ascii="Times New Roman" w:eastAsiaTheme="minorEastAsia" w:hAnsi="Times New Roman" w:cs="Times New Roman"/>
      </w:r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17" w15:restartNumberingAfterBreak="0">
    <w:nsid w:val="2B301B1C"/>
    <w:multiLevelType w:val="hybridMultilevel"/>
    <w:tmpl w:val="E83E4558"/>
    <w:lvl w:ilvl="0" w:tplc="3AA8CC0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D2F26A4"/>
    <w:multiLevelType w:val="hybridMultilevel"/>
    <w:tmpl w:val="126613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2E181D54"/>
    <w:multiLevelType w:val="hybridMultilevel"/>
    <w:tmpl w:val="88CA3A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71E3481"/>
    <w:multiLevelType w:val="hybridMultilevel"/>
    <w:tmpl w:val="76D435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A7D1744"/>
    <w:multiLevelType w:val="hybridMultilevel"/>
    <w:tmpl w:val="CEEA9638"/>
    <w:lvl w:ilvl="0" w:tplc="54665A34">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C3913ED"/>
    <w:multiLevelType w:val="hybridMultilevel"/>
    <w:tmpl w:val="2F0C3D6C"/>
    <w:lvl w:ilvl="0" w:tplc="6ECAA65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35F4488"/>
    <w:multiLevelType w:val="hybridMultilevel"/>
    <w:tmpl w:val="B504D1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6113116"/>
    <w:multiLevelType w:val="hybridMultilevel"/>
    <w:tmpl w:val="3DE6054A"/>
    <w:lvl w:ilvl="0" w:tplc="04090009">
      <w:start w:val="1"/>
      <w:numFmt w:val="bullet"/>
      <w:lvlText w:val=""/>
      <w:lvlJc w:val="left"/>
      <w:pPr>
        <w:ind w:left="405" w:hanging="360"/>
      </w:pPr>
      <w:rPr>
        <w:rFonts w:ascii="Wingdings" w:hAnsi="Wingdings"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25" w15:restartNumberingAfterBreak="0">
    <w:nsid w:val="46EB59AC"/>
    <w:multiLevelType w:val="multilevel"/>
    <w:tmpl w:val="E0AA566E"/>
    <w:lvl w:ilvl="0">
      <w:start w:val="1"/>
      <w:numFmt w:val="decimal"/>
      <w:lvlText w:val="%1."/>
      <w:lvlJc w:val="left"/>
      <w:pPr>
        <w:ind w:left="1353" w:hanging="360"/>
      </w:pPr>
    </w:lvl>
    <w:lvl w:ilvl="1">
      <w:start w:val="1"/>
      <w:numFmt w:val="decimal"/>
      <w:isLgl/>
      <w:lvlText w:val="%1.%2"/>
      <w:lvlJc w:val="left"/>
      <w:pPr>
        <w:ind w:left="1353" w:hanging="360"/>
      </w:pPr>
      <w:rPr>
        <w:rFonts w:hint="default"/>
        <w:i/>
      </w:rPr>
    </w:lvl>
    <w:lvl w:ilvl="2">
      <w:start w:val="1"/>
      <w:numFmt w:val="decimal"/>
      <w:isLgl/>
      <w:lvlText w:val="%1.%2.%3"/>
      <w:lvlJc w:val="left"/>
      <w:pPr>
        <w:ind w:left="1713" w:hanging="720"/>
      </w:pPr>
      <w:rPr>
        <w:rFonts w:hint="default"/>
        <w:i/>
      </w:rPr>
    </w:lvl>
    <w:lvl w:ilvl="3">
      <w:start w:val="1"/>
      <w:numFmt w:val="decimal"/>
      <w:isLgl/>
      <w:lvlText w:val="%1.%2.%3.%4"/>
      <w:lvlJc w:val="left"/>
      <w:pPr>
        <w:ind w:left="1713" w:hanging="720"/>
      </w:pPr>
      <w:rPr>
        <w:rFonts w:hint="default"/>
        <w:i/>
      </w:rPr>
    </w:lvl>
    <w:lvl w:ilvl="4">
      <w:start w:val="1"/>
      <w:numFmt w:val="decimal"/>
      <w:isLgl/>
      <w:lvlText w:val="%1.%2.%3.%4.%5"/>
      <w:lvlJc w:val="left"/>
      <w:pPr>
        <w:ind w:left="2073" w:hanging="1080"/>
      </w:pPr>
      <w:rPr>
        <w:rFonts w:hint="default"/>
        <w:i/>
      </w:rPr>
    </w:lvl>
    <w:lvl w:ilvl="5">
      <w:start w:val="1"/>
      <w:numFmt w:val="decimal"/>
      <w:isLgl/>
      <w:lvlText w:val="%1.%2.%3.%4.%5.%6"/>
      <w:lvlJc w:val="left"/>
      <w:pPr>
        <w:ind w:left="2073" w:hanging="1080"/>
      </w:pPr>
      <w:rPr>
        <w:rFonts w:hint="default"/>
        <w:i/>
      </w:rPr>
    </w:lvl>
    <w:lvl w:ilvl="6">
      <w:start w:val="1"/>
      <w:numFmt w:val="decimal"/>
      <w:isLgl/>
      <w:lvlText w:val="%1.%2.%3.%4.%5.%6.%7"/>
      <w:lvlJc w:val="left"/>
      <w:pPr>
        <w:ind w:left="2433" w:hanging="1440"/>
      </w:pPr>
      <w:rPr>
        <w:rFonts w:hint="default"/>
        <w:i/>
      </w:rPr>
    </w:lvl>
    <w:lvl w:ilvl="7">
      <w:start w:val="1"/>
      <w:numFmt w:val="decimal"/>
      <w:isLgl/>
      <w:lvlText w:val="%1.%2.%3.%4.%5.%6.%7.%8"/>
      <w:lvlJc w:val="left"/>
      <w:pPr>
        <w:ind w:left="2433" w:hanging="1440"/>
      </w:pPr>
      <w:rPr>
        <w:rFonts w:hint="default"/>
        <w:i/>
      </w:rPr>
    </w:lvl>
    <w:lvl w:ilvl="8">
      <w:start w:val="1"/>
      <w:numFmt w:val="decimal"/>
      <w:isLgl/>
      <w:lvlText w:val="%1.%2.%3.%4.%5.%6.%7.%8.%9"/>
      <w:lvlJc w:val="left"/>
      <w:pPr>
        <w:ind w:left="2793" w:hanging="1800"/>
      </w:pPr>
      <w:rPr>
        <w:rFonts w:hint="default"/>
        <w:i/>
      </w:rPr>
    </w:lvl>
  </w:abstractNum>
  <w:abstractNum w:abstractNumId="26" w15:restartNumberingAfterBreak="0">
    <w:nsid w:val="47170BE9"/>
    <w:multiLevelType w:val="hybridMultilevel"/>
    <w:tmpl w:val="535C8246"/>
    <w:lvl w:ilvl="0" w:tplc="A378B170">
      <w:start w:val="1"/>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4EE60060"/>
    <w:multiLevelType w:val="hybridMultilevel"/>
    <w:tmpl w:val="23A01DBE"/>
    <w:lvl w:ilvl="0" w:tplc="19646160">
      <w:start w:val="1"/>
      <w:numFmt w:val="bullet"/>
      <w:lvlText w:val="-"/>
      <w:lvlJc w:val="left"/>
      <w:pPr>
        <w:ind w:left="720" w:hanging="360"/>
      </w:pPr>
      <w:rPr>
        <w:rFonts w:ascii="Times New Roman" w:eastAsiaTheme="minorEastAsia"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0807FEA"/>
    <w:multiLevelType w:val="hybridMultilevel"/>
    <w:tmpl w:val="D6D687DC"/>
    <w:lvl w:ilvl="0" w:tplc="0409000F">
      <w:start w:val="1"/>
      <w:numFmt w:val="decimal"/>
      <w:lvlText w:val="%1."/>
      <w:lvlJc w:val="left"/>
      <w:pPr>
        <w:ind w:left="1353"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1196009"/>
    <w:multiLevelType w:val="hybridMultilevel"/>
    <w:tmpl w:val="99886CEE"/>
    <w:lvl w:ilvl="0" w:tplc="DBC2634A">
      <w:start w:val="1"/>
      <w:numFmt w:val="decimal"/>
      <w:lvlText w:val="%1."/>
      <w:lvlJc w:val="left"/>
      <w:pPr>
        <w:ind w:left="552" w:hanging="360"/>
      </w:pPr>
      <w:rPr>
        <w:rFonts w:hint="default"/>
      </w:rPr>
    </w:lvl>
    <w:lvl w:ilvl="1" w:tplc="04090019" w:tentative="1">
      <w:start w:val="1"/>
      <w:numFmt w:val="lowerLetter"/>
      <w:lvlText w:val="%2."/>
      <w:lvlJc w:val="left"/>
      <w:pPr>
        <w:ind w:left="1272" w:hanging="360"/>
      </w:pPr>
    </w:lvl>
    <w:lvl w:ilvl="2" w:tplc="0409001B" w:tentative="1">
      <w:start w:val="1"/>
      <w:numFmt w:val="lowerRoman"/>
      <w:lvlText w:val="%3."/>
      <w:lvlJc w:val="right"/>
      <w:pPr>
        <w:ind w:left="1992" w:hanging="180"/>
      </w:pPr>
    </w:lvl>
    <w:lvl w:ilvl="3" w:tplc="0409000F" w:tentative="1">
      <w:start w:val="1"/>
      <w:numFmt w:val="decimal"/>
      <w:lvlText w:val="%4."/>
      <w:lvlJc w:val="left"/>
      <w:pPr>
        <w:ind w:left="2712" w:hanging="360"/>
      </w:pPr>
    </w:lvl>
    <w:lvl w:ilvl="4" w:tplc="04090019" w:tentative="1">
      <w:start w:val="1"/>
      <w:numFmt w:val="lowerLetter"/>
      <w:lvlText w:val="%5."/>
      <w:lvlJc w:val="left"/>
      <w:pPr>
        <w:ind w:left="3432" w:hanging="360"/>
      </w:pPr>
    </w:lvl>
    <w:lvl w:ilvl="5" w:tplc="0409001B" w:tentative="1">
      <w:start w:val="1"/>
      <w:numFmt w:val="lowerRoman"/>
      <w:lvlText w:val="%6."/>
      <w:lvlJc w:val="right"/>
      <w:pPr>
        <w:ind w:left="4152" w:hanging="180"/>
      </w:pPr>
    </w:lvl>
    <w:lvl w:ilvl="6" w:tplc="0409000F" w:tentative="1">
      <w:start w:val="1"/>
      <w:numFmt w:val="decimal"/>
      <w:lvlText w:val="%7."/>
      <w:lvlJc w:val="left"/>
      <w:pPr>
        <w:ind w:left="4872" w:hanging="360"/>
      </w:pPr>
    </w:lvl>
    <w:lvl w:ilvl="7" w:tplc="04090019" w:tentative="1">
      <w:start w:val="1"/>
      <w:numFmt w:val="lowerLetter"/>
      <w:lvlText w:val="%8."/>
      <w:lvlJc w:val="left"/>
      <w:pPr>
        <w:ind w:left="5592" w:hanging="360"/>
      </w:pPr>
    </w:lvl>
    <w:lvl w:ilvl="8" w:tplc="0409001B" w:tentative="1">
      <w:start w:val="1"/>
      <w:numFmt w:val="lowerRoman"/>
      <w:lvlText w:val="%9."/>
      <w:lvlJc w:val="right"/>
      <w:pPr>
        <w:ind w:left="6312" w:hanging="180"/>
      </w:pPr>
    </w:lvl>
  </w:abstractNum>
  <w:abstractNum w:abstractNumId="30" w15:restartNumberingAfterBreak="0">
    <w:nsid w:val="53842E10"/>
    <w:multiLevelType w:val="hybridMultilevel"/>
    <w:tmpl w:val="C72EDDB2"/>
    <w:lvl w:ilvl="0" w:tplc="04090009">
      <w:start w:val="1"/>
      <w:numFmt w:val="bullet"/>
      <w:pStyle w:val="TDdecuong"/>
      <w:lvlText w:val=""/>
      <w:lvlPicBulletId w:val="0"/>
      <w:lvlJc w:val="left"/>
      <w:pPr>
        <w:tabs>
          <w:tab w:val="num" w:pos="720"/>
        </w:tabs>
        <w:ind w:left="720" w:hanging="360"/>
      </w:pPr>
      <w:rPr>
        <w:rFonts w:ascii="Times New Roman" w:hAnsi="Times New Roman" w:hint="default"/>
      </w:rPr>
    </w:lvl>
    <w:lvl w:ilvl="1" w:tplc="04090003">
      <w:start w:val="253"/>
      <w:numFmt w:val="bullet"/>
      <w:lvlText w:val="–"/>
      <w:lvlJc w:val="left"/>
      <w:pPr>
        <w:tabs>
          <w:tab w:val="num" w:pos="1440"/>
        </w:tabs>
        <w:ind w:left="1440" w:hanging="360"/>
      </w:pPr>
      <w:rPr>
        <w:rFonts w:ascii="Arial" w:hAnsi="Arial" w:hint="default"/>
      </w:rPr>
    </w:lvl>
    <w:lvl w:ilvl="2" w:tplc="04090005" w:tentative="1">
      <w:start w:val="1"/>
      <w:numFmt w:val="bullet"/>
      <w:lvlText w:val=""/>
      <w:lvlPicBulletId w:val="0"/>
      <w:lvlJc w:val="left"/>
      <w:pPr>
        <w:tabs>
          <w:tab w:val="num" w:pos="2160"/>
        </w:tabs>
        <w:ind w:left="2160" w:hanging="360"/>
      </w:pPr>
      <w:rPr>
        <w:rFonts w:ascii="Times New Roman" w:hAnsi="Times New Roman" w:hint="default"/>
      </w:rPr>
    </w:lvl>
    <w:lvl w:ilvl="3" w:tplc="04090001" w:tentative="1">
      <w:start w:val="1"/>
      <w:numFmt w:val="bullet"/>
      <w:lvlText w:val=""/>
      <w:lvlPicBulletId w:val="0"/>
      <w:lvlJc w:val="left"/>
      <w:pPr>
        <w:tabs>
          <w:tab w:val="num" w:pos="2880"/>
        </w:tabs>
        <w:ind w:left="2880" w:hanging="360"/>
      </w:pPr>
      <w:rPr>
        <w:rFonts w:ascii="Times New Roman" w:hAnsi="Times New Roman" w:hint="default"/>
      </w:rPr>
    </w:lvl>
    <w:lvl w:ilvl="4" w:tplc="04090003" w:tentative="1">
      <w:start w:val="1"/>
      <w:numFmt w:val="bullet"/>
      <w:lvlText w:val=""/>
      <w:lvlPicBulletId w:val="0"/>
      <w:lvlJc w:val="left"/>
      <w:pPr>
        <w:tabs>
          <w:tab w:val="num" w:pos="3600"/>
        </w:tabs>
        <w:ind w:left="3600" w:hanging="360"/>
      </w:pPr>
      <w:rPr>
        <w:rFonts w:ascii="Times New Roman" w:hAnsi="Times New Roman" w:hint="default"/>
      </w:rPr>
    </w:lvl>
    <w:lvl w:ilvl="5" w:tplc="04090005" w:tentative="1">
      <w:start w:val="1"/>
      <w:numFmt w:val="bullet"/>
      <w:lvlText w:val=""/>
      <w:lvlPicBulletId w:val="0"/>
      <w:lvlJc w:val="left"/>
      <w:pPr>
        <w:tabs>
          <w:tab w:val="num" w:pos="4320"/>
        </w:tabs>
        <w:ind w:left="4320" w:hanging="360"/>
      </w:pPr>
      <w:rPr>
        <w:rFonts w:ascii="Times New Roman" w:hAnsi="Times New Roman" w:hint="default"/>
      </w:rPr>
    </w:lvl>
    <w:lvl w:ilvl="6" w:tplc="04090001" w:tentative="1">
      <w:start w:val="1"/>
      <w:numFmt w:val="bullet"/>
      <w:lvlText w:val=""/>
      <w:lvlPicBulletId w:val="0"/>
      <w:lvlJc w:val="left"/>
      <w:pPr>
        <w:tabs>
          <w:tab w:val="num" w:pos="5040"/>
        </w:tabs>
        <w:ind w:left="5040" w:hanging="360"/>
      </w:pPr>
      <w:rPr>
        <w:rFonts w:ascii="Times New Roman" w:hAnsi="Times New Roman" w:hint="default"/>
      </w:rPr>
    </w:lvl>
    <w:lvl w:ilvl="7" w:tplc="04090003" w:tentative="1">
      <w:start w:val="1"/>
      <w:numFmt w:val="bullet"/>
      <w:lvlText w:val=""/>
      <w:lvlPicBulletId w:val="0"/>
      <w:lvlJc w:val="left"/>
      <w:pPr>
        <w:tabs>
          <w:tab w:val="num" w:pos="5760"/>
        </w:tabs>
        <w:ind w:left="5760" w:hanging="360"/>
      </w:pPr>
      <w:rPr>
        <w:rFonts w:ascii="Times New Roman" w:hAnsi="Times New Roman" w:hint="default"/>
      </w:rPr>
    </w:lvl>
    <w:lvl w:ilvl="8" w:tplc="04090005" w:tentative="1">
      <w:start w:val="1"/>
      <w:numFmt w:val="bullet"/>
      <w:lvlText w:val=""/>
      <w:lvlPicBulletId w:val="0"/>
      <w:lvlJc w:val="left"/>
      <w:pPr>
        <w:tabs>
          <w:tab w:val="num" w:pos="6480"/>
        </w:tabs>
        <w:ind w:left="6480" w:hanging="360"/>
      </w:pPr>
      <w:rPr>
        <w:rFonts w:ascii="Times New Roman" w:hAnsi="Times New Roman" w:hint="default"/>
      </w:rPr>
    </w:lvl>
  </w:abstractNum>
  <w:abstractNum w:abstractNumId="31" w15:restartNumberingAfterBreak="0">
    <w:nsid w:val="555609E9"/>
    <w:multiLevelType w:val="hybridMultilevel"/>
    <w:tmpl w:val="A9FE022A"/>
    <w:lvl w:ilvl="0" w:tplc="384042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5AC4573F"/>
    <w:multiLevelType w:val="hybridMultilevel"/>
    <w:tmpl w:val="DE980906"/>
    <w:lvl w:ilvl="0" w:tplc="E76CCC4A">
      <w:start w:val="1"/>
      <w:numFmt w:val="low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33" w15:restartNumberingAfterBreak="0">
    <w:nsid w:val="5D2B072A"/>
    <w:multiLevelType w:val="hybridMultilevel"/>
    <w:tmpl w:val="6F2C606A"/>
    <w:lvl w:ilvl="0" w:tplc="27B0D09C">
      <w:start w:val="3"/>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ED97D45"/>
    <w:multiLevelType w:val="hybridMultilevel"/>
    <w:tmpl w:val="42C02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F1A4483"/>
    <w:multiLevelType w:val="hybridMultilevel"/>
    <w:tmpl w:val="6C1869F8"/>
    <w:lvl w:ilvl="0" w:tplc="9F589570">
      <w:numFmt w:val="bullet"/>
      <w:lvlText w:val="-"/>
      <w:lvlJc w:val="left"/>
      <w:pPr>
        <w:ind w:left="900" w:hanging="360"/>
      </w:pPr>
      <w:rPr>
        <w:rFonts w:ascii="Times New Roman" w:eastAsiaTheme="minorHAnsi" w:hAnsi="Times New Roman" w:cs="Times New Roman"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6" w15:restartNumberingAfterBreak="0">
    <w:nsid w:val="6453067E"/>
    <w:multiLevelType w:val="hybridMultilevel"/>
    <w:tmpl w:val="004230F2"/>
    <w:lvl w:ilvl="0" w:tplc="F9C6BE7A">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6995B31"/>
    <w:multiLevelType w:val="hybridMultilevel"/>
    <w:tmpl w:val="D1D8DE48"/>
    <w:lvl w:ilvl="0" w:tplc="C6D45A5C">
      <w:start w:val="1"/>
      <w:numFmt w:val="decimal"/>
      <w:lvlText w:val="%1."/>
      <w:lvlJc w:val="left"/>
      <w:pPr>
        <w:ind w:left="552" w:hanging="360"/>
      </w:pPr>
      <w:rPr>
        <w:rFonts w:hint="default"/>
      </w:rPr>
    </w:lvl>
    <w:lvl w:ilvl="1" w:tplc="04090019" w:tentative="1">
      <w:start w:val="1"/>
      <w:numFmt w:val="lowerLetter"/>
      <w:lvlText w:val="%2."/>
      <w:lvlJc w:val="left"/>
      <w:pPr>
        <w:ind w:left="1272" w:hanging="360"/>
      </w:pPr>
    </w:lvl>
    <w:lvl w:ilvl="2" w:tplc="0409001B" w:tentative="1">
      <w:start w:val="1"/>
      <w:numFmt w:val="lowerRoman"/>
      <w:lvlText w:val="%3."/>
      <w:lvlJc w:val="right"/>
      <w:pPr>
        <w:ind w:left="1992" w:hanging="180"/>
      </w:pPr>
    </w:lvl>
    <w:lvl w:ilvl="3" w:tplc="0409000F" w:tentative="1">
      <w:start w:val="1"/>
      <w:numFmt w:val="decimal"/>
      <w:lvlText w:val="%4."/>
      <w:lvlJc w:val="left"/>
      <w:pPr>
        <w:ind w:left="2712" w:hanging="360"/>
      </w:pPr>
    </w:lvl>
    <w:lvl w:ilvl="4" w:tplc="04090019" w:tentative="1">
      <w:start w:val="1"/>
      <w:numFmt w:val="lowerLetter"/>
      <w:lvlText w:val="%5."/>
      <w:lvlJc w:val="left"/>
      <w:pPr>
        <w:ind w:left="3432" w:hanging="360"/>
      </w:pPr>
    </w:lvl>
    <w:lvl w:ilvl="5" w:tplc="0409001B" w:tentative="1">
      <w:start w:val="1"/>
      <w:numFmt w:val="lowerRoman"/>
      <w:lvlText w:val="%6."/>
      <w:lvlJc w:val="right"/>
      <w:pPr>
        <w:ind w:left="4152" w:hanging="180"/>
      </w:pPr>
    </w:lvl>
    <w:lvl w:ilvl="6" w:tplc="0409000F" w:tentative="1">
      <w:start w:val="1"/>
      <w:numFmt w:val="decimal"/>
      <w:lvlText w:val="%7."/>
      <w:lvlJc w:val="left"/>
      <w:pPr>
        <w:ind w:left="4872" w:hanging="360"/>
      </w:pPr>
    </w:lvl>
    <w:lvl w:ilvl="7" w:tplc="04090019" w:tentative="1">
      <w:start w:val="1"/>
      <w:numFmt w:val="lowerLetter"/>
      <w:lvlText w:val="%8."/>
      <w:lvlJc w:val="left"/>
      <w:pPr>
        <w:ind w:left="5592" w:hanging="360"/>
      </w:pPr>
    </w:lvl>
    <w:lvl w:ilvl="8" w:tplc="0409001B" w:tentative="1">
      <w:start w:val="1"/>
      <w:numFmt w:val="lowerRoman"/>
      <w:lvlText w:val="%9."/>
      <w:lvlJc w:val="right"/>
      <w:pPr>
        <w:ind w:left="6312" w:hanging="180"/>
      </w:pPr>
    </w:lvl>
  </w:abstractNum>
  <w:abstractNum w:abstractNumId="38" w15:restartNumberingAfterBreak="0">
    <w:nsid w:val="66F92FA7"/>
    <w:multiLevelType w:val="hybridMultilevel"/>
    <w:tmpl w:val="646031AE"/>
    <w:lvl w:ilvl="0" w:tplc="F5EAA85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A255A15"/>
    <w:multiLevelType w:val="hybridMultilevel"/>
    <w:tmpl w:val="30E077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F31786E"/>
    <w:multiLevelType w:val="hybridMultilevel"/>
    <w:tmpl w:val="46A0FF54"/>
    <w:lvl w:ilvl="0" w:tplc="4A60D620">
      <w:start w:val="1"/>
      <w:numFmt w:val="decimal"/>
      <w:lvlText w:val="%1."/>
      <w:lvlJc w:val="left"/>
      <w:pPr>
        <w:ind w:left="552" w:hanging="360"/>
      </w:pPr>
      <w:rPr>
        <w:rFonts w:hint="default"/>
      </w:rPr>
    </w:lvl>
    <w:lvl w:ilvl="1" w:tplc="04090019" w:tentative="1">
      <w:start w:val="1"/>
      <w:numFmt w:val="lowerLetter"/>
      <w:lvlText w:val="%2."/>
      <w:lvlJc w:val="left"/>
      <w:pPr>
        <w:ind w:left="1272" w:hanging="360"/>
      </w:pPr>
    </w:lvl>
    <w:lvl w:ilvl="2" w:tplc="0409001B" w:tentative="1">
      <w:start w:val="1"/>
      <w:numFmt w:val="lowerRoman"/>
      <w:lvlText w:val="%3."/>
      <w:lvlJc w:val="right"/>
      <w:pPr>
        <w:ind w:left="1992" w:hanging="180"/>
      </w:pPr>
    </w:lvl>
    <w:lvl w:ilvl="3" w:tplc="0409000F" w:tentative="1">
      <w:start w:val="1"/>
      <w:numFmt w:val="decimal"/>
      <w:lvlText w:val="%4."/>
      <w:lvlJc w:val="left"/>
      <w:pPr>
        <w:ind w:left="2712" w:hanging="360"/>
      </w:pPr>
    </w:lvl>
    <w:lvl w:ilvl="4" w:tplc="04090019" w:tentative="1">
      <w:start w:val="1"/>
      <w:numFmt w:val="lowerLetter"/>
      <w:lvlText w:val="%5."/>
      <w:lvlJc w:val="left"/>
      <w:pPr>
        <w:ind w:left="3432" w:hanging="360"/>
      </w:pPr>
    </w:lvl>
    <w:lvl w:ilvl="5" w:tplc="0409001B" w:tentative="1">
      <w:start w:val="1"/>
      <w:numFmt w:val="lowerRoman"/>
      <w:lvlText w:val="%6."/>
      <w:lvlJc w:val="right"/>
      <w:pPr>
        <w:ind w:left="4152" w:hanging="180"/>
      </w:pPr>
    </w:lvl>
    <w:lvl w:ilvl="6" w:tplc="0409000F" w:tentative="1">
      <w:start w:val="1"/>
      <w:numFmt w:val="decimal"/>
      <w:lvlText w:val="%7."/>
      <w:lvlJc w:val="left"/>
      <w:pPr>
        <w:ind w:left="4872" w:hanging="360"/>
      </w:pPr>
    </w:lvl>
    <w:lvl w:ilvl="7" w:tplc="04090019" w:tentative="1">
      <w:start w:val="1"/>
      <w:numFmt w:val="lowerLetter"/>
      <w:lvlText w:val="%8."/>
      <w:lvlJc w:val="left"/>
      <w:pPr>
        <w:ind w:left="5592" w:hanging="360"/>
      </w:pPr>
    </w:lvl>
    <w:lvl w:ilvl="8" w:tplc="0409001B" w:tentative="1">
      <w:start w:val="1"/>
      <w:numFmt w:val="lowerRoman"/>
      <w:lvlText w:val="%9."/>
      <w:lvlJc w:val="right"/>
      <w:pPr>
        <w:ind w:left="6312" w:hanging="180"/>
      </w:pPr>
    </w:lvl>
  </w:abstractNum>
  <w:abstractNum w:abstractNumId="41" w15:restartNumberingAfterBreak="0">
    <w:nsid w:val="7A833CFD"/>
    <w:multiLevelType w:val="hybridMultilevel"/>
    <w:tmpl w:val="78A0373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F26E1414">
      <w:numFmt w:val="bullet"/>
      <w:lvlText w:val="•"/>
      <w:lvlJc w:val="left"/>
      <w:pPr>
        <w:ind w:left="2160" w:hanging="360"/>
      </w:pPr>
      <w:rPr>
        <w:rFonts w:ascii="Times New Roman" w:eastAsiaTheme="minorHAnsi" w:hAnsi="Times New Roman" w:cs="Times New Roman"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7AD3419D"/>
    <w:multiLevelType w:val="hybridMultilevel"/>
    <w:tmpl w:val="EE523E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E124CDF"/>
    <w:multiLevelType w:val="multilevel"/>
    <w:tmpl w:val="75C6AF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44909564">
    <w:abstractNumId w:val="38"/>
  </w:num>
  <w:num w:numId="2" w16cid:durableId="2102142627">
    <w:abstractNumId w:val="34"/>
  </w:num>
  <w:num w:numId="3" w16cid:durableId="950477340">
    <w:abstractNumId w:val="19"/>
  </w:num>
  <w:num w:numId="4" w16cid:durableId="1831870235">
    <w:abstractNumId w:val="4"/>
  </w:num>
  <w:num w:numId="5" w16cid:durableId="1045712983">
    <w:abstractNumId w:val="23"/>
  </w:num>
  <w:num w:numId="6" w16cid:durableId="1848252980">
    <w:abstractNumId w:val="14"/>
  </w:num>
  <w:num w:numId="7" w16cid:durableId="740174435">
    <w:abstractNumId w:val="1"/>
  </w:num>
  <w:num w:numId="8" w16cid:durableId="1051853314">
    <w:abstractNumId w:val="18"/>
  </w:num>
  <w:num w:numId="9" w16cid:durableId="1176581361">
    <w:abstractNumId w:val="41"/>
  </w:num>
  <w:num w:numId="10" w16cid:durableId="1515798764">
    <w:abstractNumId w:val="12"/>
  </w:num>
  <w:num w:numId="11" w16cid:durableId="1102605988">
    <w:abstractNumId w:val="30"/>
  </w:num>
  <w:num w:numId="12" w16cid:durableId="421604802">
    <w:abstractNumId w:val="25"/>
  </w:num>
  <w:num w:numId="13" w16cid:durableId="2093039002">
    <w:abstractNumId w:val="33"/>
  </w:num>
  <w:num w:numId="14" w16cid:durableId="141823503">
    <w:abstractNumId w:val="9"/>
  </w:num>
  <w:num w:numId="15" w16cid:durableId="1427771325">
    <w:abstractNumId w:val="16"/>
  </w:num>
  <w:num w:numId="16" w16cid:durableId="1909878913">
    <w:abstractNumId w:val="20"/>
  </w:num>
  <w:num w:numId="17" w16cid:durableId="154225485">
    <w:abstractNumId w:val="42"/>
  </w:num>
  <w:num w:numId="18" w16cid:durableId="164130102">
    <w:abstractNumId w:val="5"/>
  </w:num>
  <w:num w:numId="19" w16cid:durableId="2059474633">
    <w:abstractNumId w:val="32"/>
  </w:num>
  <w:num w:numId="20" w16cid:durableId="273829062">
    <w:abstractNumId w:val="35"/>
  </w:num>
  <w:num w:numId="21" w16cid:durableId="1974482774">
    <w:abstractNumId w:val="24"/>
  </w:num>
  <w:num w:numId="22" w16cid:durableId="2071221352">
    <w:abstractNumId w:val="26"/>
  </w:num>
  <w:num w:numId="23" w16cid:durableId="1760174837">
    <w:abstractNumId w:val="36"/>
  </w:num>
  <w:num w:numId="24" w16cid:durableId="252445370">
    <w:abstractNumId w:val="22"/>
  </w:num>
  <w:num w:numId="25" w16cid:durableId="504976161">
    <w:abstractNumId w:val="17"/>
  </w:num>
  <w:num w:numId="26" w16cid:durableId="821000730">
    <w:abstractNumId w:val="6"/>
  </w:num>
  <w:num w:numId="27" w16cid:durableId="1371958004">
    <w:abstractNumId w:val="21"/>
  </w:num>
  <w:num w:numId="28" w16cid:durableId="1919711421">
    <w:abstractNumId w:val="3"/>
  </w:num>
  <w:num w:numId="29" w16cid:durableId="151068380">
    <w:abstractNumId w:val="15"/>
  </w:num>
  <w:num w:numId="30" w16cid:durableId="902522869">
    <w:abstractNumId w:val="27"/>
  </w:num>
  <w:num w:numId="31" w16cid:durableId="1462377651">
    <w:abstractNumId w:val="10"/>
  </w:num>
  <w:num w:numId="32" w16cid:durableId="1685285760">
    <w:abstractNumId w:val="31"/>
  </w:num>
  <w:num w:numId="33" w16cid:durableId="2097165200">
    <w:abstractNumId w:val="39"/>
  </w:num>
  <w:num w:numId="34" w16cid:durableId="1279027279">
    <w:abstractNumId w:val="28"/>
  </w:num>
  <w:num w:numId="35" w16cid:durableId="511988808">
    <w:abstractNumId w:val="13"/>
  </w:num>
  <w:num w:numId="36" w16cid:durableId="1182860109">
    <w:abstractNumId w:val="11"/>
  </w:num>
  <w:num w:numId="37" w16cid:durableId="1417897252">
    <w:abstractNumId w:val="2"/>
  </w:num>
  <w:num w:numId="38" w16cid:durableId="677543326">
    <w:abstractNumId w:val="8"/>
  </w:num>
  <w:num w:numId="39" w16cid:durableId="687830949">
    <w:abstractNumId w:val="7"/>
  </w:num>
  <w:num w:numId="40" w16cid:durableId="667681472">
    <w:abstractNumId w:val="43"/>
  </w:num>
  <w:num w:numId="41" w16cid:durableId="955715897">
    <w:abstractNumId w:val="37"/>
  </w:num>
  <w:num w:numId="42" w16cid:durableId="190071601">
    <w:abstractNumId w:val="29"/>
  </w:num>
  <w:num w:numId="43" w16cid:durableId="181625232">
    <w:abstractNumId w:val="40"/>
  </w:num>
  <w:num w:numId="44" w16cid:durableId="10040905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2447"/>
    <w:rsid w:val="00000B4F"/>
    <w:rsid w:val="00001B6F"/>
    <w:rsid w:val="000034C8"/>
    <w:rsid w:val="0000377A"/>
    <w:rsid w:val="000049CA"/>
    <w:rsid w:val="00004E98"/>
    <w:rsid w:val="00006E44"/>
    <w:rsid w:val="00007CC7"/>
    <w:rsid w:val="00007DD4"/>
    <w:rsid w:val="000114C8"/>
    <w:rsid w:val="000144B3"/>
    <w:rsid w:val="00014F91"/>
    <w:rsid w:val="000202CF"/>
    <w:rsid w:val="000231ED"/>
    <w:rsid w:val="000249F7"/>
    <w:rsid w:val="00030FED"/>
    <w:rsid w:val="000313AD"/>
    <w:rsid w:val="00033446"/>
    <w:rsid w:val="00034E92"/>
    <w:rsid w:val="00041887"/>
    <w:rsid w:val="000426E1"/>
    <w:rsid w:val="00047B48"/>
    <w:rsid w:val="000551A6"/>
    <w:rsid w:val="00055C72"/>
    <w:rsid w:val="00056DA7"/>
    <w:rsid w:val="0005797A"/>
    <w:rsid w:val="00061260"/>
    <w:rsid w:val="000616DF"/>
    <w:rsid w:val="00062DAA"/>
    <w:rsid w:val="0006423C"/>
    <w:rsid w:val="00064B41"/>
    <w:rsid w:val="000733D4"/>
    <w:rsid w:val="00086D19"/>
    <w:rsid w:val="0009070E"/>
    <w:rsid w:val="00090953"/>
    <w:rsid w:val="00090968"/>
    <w:rsid w:val="0009525C"/>
    <w:rsid w:val="0009799E"/>
    <w:rsid w:val="000A4CEF"/>
    <w:rsid w:val="000A5FBB"/>
    <w:rsid w:val="000B30EC"/>
    <w:rsid w:val="000C0CB6"/>
    <w:rsid w:val="000C49E6"/>
    <w:rsid w:val="000C557A"/>
    <w:rsid w:val="000C580C"/>
    <w:rsid w:val="000C5857"/>
    <w:rsid w:val="000C6CFC"/>
    <w:rsid w:val="000D286C"/>
    <w:rsid w:val="000D5A82"/>
    <w:rsid w:val="000D5F0D"/>
    <w:rsid w:val="000E024C"/>
    <w:rsid w:val="000E27BD"/>
    <w:rsid w:val="000E53A9"/>
    <w:rsid w:val="000E5C7A"/>
    <w:rsid w:val="000E70DA"/>
    <w:rsid w:val="000F389A"/>
    <w:rsid w:val="000F469A"/>
    <w:rsid w:val="000F6475"/>
    <w:rsid w:val="000F6CDA"/>
    <w:rsid w:val="0010077B"/>
    <w:rsid w:val="0010132A"/>
    <w:rsid w:val="001020F0"/>
    <w:rsid w:val="0010267C"/>
    <w:rsid w:val="001035C2"/>
    <w:rsid w:val="00107E3D"/>
    <w:rsid w:val="001115CF"/>
    <w:rsid w:val="001130E3"/>
    <w:rsid w:val="00120BC6"/>
    <w:rsid w:val="001210E0"/>
    <w:rsid w:val="00123786"/>
    <w:rsid w:val="00126084"/>
    <w:rsid w:val="001301BC"/>
    <w:rsid w:val="001310FE"/>
    <w:rsid w:val="001315E5"/>
    <w:rsid w:val="00132B07"/>
    <w:rsid w:val="00136724"/>
    <w:rsid w:val="001371B3"/>
    <w:rsid w:val="00141668"/>
    <w:rsid w:val="00146308"/>
    <w:rsid w:val="001467B9"/>
    <w:rsid w:val="00150819"/>
    <w:rsid w:val="001527FA"/>
    <w:rsid w:val="00154205"/>
    <w:rsid w:val="001553FE"/>
    <w:rsid w:val="00155D15"/>
    <w:rsid w:val="001633B3"/>
    <w:rsid w:val="001643F2"/>
    <w:rsid w:val="00167546"/>
    <w:rsid w:val="001678A4"/>
    <w:rsid w:val="00170005"/>
    <w:rsid w:val="001718DE"/>
    <w:rsid w:val="001718F8"/>
    <w:rsid w:val="00174C95"/>
    <w:rsid w:val="00174D0B"/>
    <w:rsid w:val="001754E7"/>
    <w:rsid w:val="00176C07"/>
    <w:rsid w:val="001801FE"/>
    <w:rsid w:val="00180A42"/>
    <w:rsid w:val="00182DAE"/>
    <w:rsid w:val="00183452"/>
    <w:rsid w:val="0018621C"/>
    <w:rsid w:val="00186E46"/>
    <w:rsid w:val="0019002E"/>
    <w:rsid w:val="001906CC"/>
    <w:rsid w:val="001926E6"/>
    <w:rsid w:val="00196DE0"/>
    <w:rsid w:val="001A12C7"/>
    <w:rsid w:val="001A29FD"/>
    <w:rsid w:val="001A56ED"/>
    <w:rsid w:val="001A7E1F"/>
    <w:rsid w:val="001B1590"/>
    <w:rsid w:val="001B1A82"/>
    <w:rsid w:val="001B1A9E"/>
    <w:rsid w:val="001B3AC1"/>
    <w:rsid w:val="001B6105"/>
    <w:rsid w:val="001C04D4"/>
    <w:rsid w:val="001C0854"/>
    <w:rsid w:val="001C442C"/>
    <w:rsid w:val="001C4B71"/>
    <w:rsid w:val="001C5406"/>
    <w:rsid w:val="001C63F7"/>
    <w:rsid w:val="001C7D44"/>
    <w:rsid w:val="001D1638"/>
    <w:rsid w:val="001D340C"/>
    <w:rsid w:val="001D4B85"/>
    <w:rsid w:val="001D5CD4"/>
    <w:rsid w:val="001D60F1"/>
    <w:rsid w:val="001D7DCF"/>
    <w:rsid w:val="001E0624"/>
    <w:rsid w:val="001E13B7"/>
    <w:rsid w:val="001E14FE"/>
    <w:rsid w:val="001E43A7"/>
    <w:rsid w:val="001E449C"/>
    <w:rsid w:val="001E787D"/>
    <w:rsid w:val="001F2736"/>
    <w:rsid w:val="001F39D8"/>
    <w:rsid w:val="001F5E19"/>
    <w:rsid w:val="00200769"/>
    <w:rsid w:val="00201456"/>
    <w:rsid w:val="00203D66"/>
    <w:rsid w:val="002052A4"/>
    <w:rsid w:val="002115ED"/>
    <w:rsid w:val="00222781"/>
    <w:rsid w:val="00225613"/>
    <w:rsid w:val="00227C35"/>
    <w:rsid w:val="0023004A"/>
    <w:rsid w:val="0023170C"/>
    <w:rsid w:val="00231932"/>
    <w:rsid w:val="0023198F"/>
    <w:rsid w:val="00234093"/>
    <w:rsid w:val="00236356"/>
    <w:rsid w:val="00236AD5"/>
    <w:rsid w:val="00236F41"/>
    <w:rsid w:val="0023713A"/>
    <w:rsid w:val="00240014"/>
    <w:rsid w:val="0024094C"/>
    <w:rsid w:val="0024169D"/>
    <w:rsid w:val="002463AD"/>
    <w:rsid w:val="0025104D"/>
    <w:rsid w:val="00252758"/>
    <w:rsid w:val="00256DAC"/>
    <w:rsid w:val="002571FE"/>
    <w:rsid w:val="00262909"/>
    <w:rsid w:val="00265346"/>
    <w:rsid w:val="002679A8"/>
    <w:rsid w:val="00267E1E"/>
    <w:rsid w:val="00270D04"/>
    <w:rsid w:val="0027176B"/>
    <w:rsid w:val="0027611E"/>
    <w:rsid w:val="00281DDE"/>
    <w:rsid w:val="00283168"/>
    <w:rsid w:val="0028467C"/>
    <w:rsid w:val="00285932"/>
    <w:rsid w:val="002875D2"/>
    <w:rsid w:val="00291C69"/>
    <w:rsid w:val="00291CC5"/>
    <w:rsid w:val="0029321C"/>
    <w:rsid w:val="00293466"/>
    <w:rsid w:val="002955DF"/>
    <w:rsid w:val="00296C9C"/>
    <w:rsid w:val="002A06A7"/>
    <w:rsid w:val="002A19EA"/>
    <w:rsid w:val="002A5328"/>
    <w:rsid w:val="002A68E4"/>
    <w:rsid w:val="002A7537"/>
    <w:rsid w:val="002B1276"/>
    <w:rsid w:val="002B222F"/>
    <w:rsid w:val="002B2E00"/>
    <w:rsid w:val="002B3297"/>
    <w:rsid w:val="002B6559"/>
    <w:rsid w:val="002B6A40"/>
    <w:rsid w:val="002B7B43"/>
    <w:rsid w:val="002C07D9"/>
    <w:rsid w:val="002C23E2"/>
    <w:rsid w:val="002C30A5"/>
    <w:rsid w:val="002D0061"/>
    <w:rsid w:val="002D22C4"/>
    <w:rsid w:val="002D2EB9"/>
    <w:rsid w:val="002D4D9A"/>
    <w:rsid w:val="002D4FBB"/>
    <w:rsid w:val="002D5041"/>
    <w:rsid w:val="002D57A0"/>
    <w:rsid w:val="002E25DF"/>
    <w:rsid w:val="002E2C1F"/>
    <w:rsid w:val="002E3954"/>
    <w:rsid w:val="002F0840"/>
    <w:rsid w:val="002F10BB"/>
    <w:rsid w:val="002F205A"/>
    <w:rsid w:val="002F484E"/>
    <w:rsid w:val="003001CF"/>
    <w:rsid w:val="003039B7"/>
    <w:rsid w:val="003059BC"/>
    <w:rsid w:val="00305B4B"/>
    <w:rsid w:val="0030626F"/>
    <w:rsid w:val="0030758D"/>
    <w:rsid w:val="003128A3"/>
    <w:rsid w:val="003157DF"/>
    <w:rsid w:val="00315E35"/>
    <w:rsid w:val="00316604"/>
    <w:rsid w:val="00322A59"/>
    <w:rsid w:val="00323FCB"/>
    <w:rsid w:val="00324AAE"/>
    <w:rsid w:val="003255FC"/>
    <w:rsid w:val="003273FE"/>
    <w:rsid w:val="003330BD"/>
    <w:rsid w:val="003339EE"/>
    <w:rsid w:val="00334FCA"/>
    <w:rsid w:val="00336AAD"/>
    <w:rsid w:val="00337FC4"/>
    <w:rsid w:val="00340B0E"/>
    <w:rsid w:val="003410BF"/>
    <w:rsid w:val="003421DF"/>
    <w:rsid w:val="00343CB2"/>
    <w:rsid w:val="00352B3B"/>
    <w:rsid w:val="0035346C"/>
    <w:rsid w:val="00355B1C"/>
    <w:rsid w:val="00356348"/>
    <w:rsid w:val="00356900"/>
    <w:rsid w:val="00357F07"/>
    <w:rsid w:val="0036102E"/>
    <w:rsid w:val="00363C49"/>
    <w:rsid w:val="0036597A"/>
    <w:rsid w:val="0036609F"/>
    <w:rsid w:val="00367211"/>
    <w:rsid w:val="00367D57"/>
    <w:rsid w:val="003716C8"/>
    <w:rsid w:val="00372858"/>
    <w:rsid w:val="00374357"/>
    <w:rsid w:val="00374DD0"/>
    <w:rsid w:val="003771DA"/>
    <w:rsid w:val="00382A5E"/>
    <w:rsid w:val="00382B86"/>
    <w:rsid w:val="003832CD"/>
    <w:rsid w:val="00394F93"/>
    <w:rsid w:val="00395074"/>
    <w:rsid w:val="003A0BCE"/>
    <w:rsid w:val="003A140F"/>
    <w:rsid w:val="003A287F"/>
    <w:rsid w:val="003A2A3E"/>
    <w:rsid w:val="003A2BB2"/>
    <w:rsid w:val="003A3255"/>
    <w:rsid w:val="003A32BE"/>
    <w:rsid w:val="003A38AA"/>
    <w:rsid w:val="003A59C9"/>
    <w:rsid w:val="003B1344"/>
    <w:rsid w:val="003B438A"/>
    <w:rsid w:val="003B6E0B"/>
    <w:rsid w:val="003B79E4"/>
    <w:rsid w:val="003C0595"/>
    <w:rsid w:val="003C1B52"/>
    <w:rsid w:val="003C294B"/>
    <w:rsid w:val="003C2FB4"/>
    <w:rsid w:val="003C7C8D"/>
    <w:rsid w:val="003D04E3"/>
    <w:rsid w:val="003D163F"/>
    <w:rsid w:val="003D1EB2"/>
    <w:rsid w:val="003D2E47"/>
    <w:rsid w:val="003D38FA"/>
    <w:rsid w:val="003E4739"/>
    <w:rsid w:val="003E53D5"/>
    <w:rsid w:val="003E717A"/>
    <w:rsid w:val="003E7CF1"/>
    <w:rsid w:val="003E7D61"/>
    <w:rsid w:val="003F0230"/>
    <w:rsid w:val="003F0626"/>
    <w:rsid w:val="003F4FA2"/>
    <w:rsid w:val="003F5120"/>
    <w:rsid w:val="003F7530"/>
    <w:rsid w:val="003F7C0B"/>
    <w:rsid w:val="0040045C"/>
    <w:rsid w:val="00404471"/>
    <w:rsid w:val="00404811"/>
    <w:rsid w:val="00407597"/>
    <w:rsid w:val="00414AD5"/>
    <w:rsid w:val="004163D0"/>
    <w:rsid w:val="00417A4F"/>
    <w:rsid w:val="00420239"/>
    <w:rsid w:val="0042049A"/>
    <w:rsid w:val="00420BFA"/>
    <w:rsid w:val="00423485"/>
    <w:rsid w:val="00423A99"/>
    <w:rsid w:val="00423B7E"/>
    <w:rsid w:val="004257EF"/>
    <w:rsid w:val="0042634E"/>
    <w:rsid w:val="0043255D"/>
    <w:rsid w:val="00436AF7"/>
    <w:rsid w:val="00436FB0"/>
    <w:rsid w:val="00437776"/>
    <w:rsid w:val="0044044C"/>
    <w:rsid w:val="004406A5"/>
    <w:rsid w:val="004419FF"/>
    <w:rsid w:val="0044342D"/>
    <w:rsid w:val="00444D10"/>
    <w:rsid w:val="00447C9A"/>
    <w:rsid w:val="0045360F"/>
    <w:rsid w:val="0045449E"/>
    <w:rsid w:val="00454D7B"/>
    <w:rsid w:val="00457DE1"/>
    <w:rsid w:val="0046223A"/>
    <w:rsid w:val="004624ED"/>
    <w:rsid w:val="00462BDD"/>
    <w:rsid w:val="00464BA6"/>
    <w:rsid w:val="004657C7"/>
    <w:rsid w:val="00465928"/>
    <w:rsid w:val="004704A7"/>
    <w:rsid w:val="00470A41"/>
    <w:rsid w:val="00481F57"/>
    <w:rsid w:val="00482FC8"/>
    <w:rsid w:val="004872E5"/>
    <w:rsid w:val="00491D03"/>
    <w:rsid w:val="00497252"/>
    <w:rsid w:val="004974DA"/>
    <w:rsid w:val="004979DC"/>
    <w:rsid w:val="004A0FC5"/>
    <w:rsid w:val="004A1F98"/>
    <w:rsid w:val="004B0C12"/>
    <w:rsid w:val="004B1F32"/>
    <w:rsid w:val="004B257F"/>
    <w:rsid w:val="004B2CEA"/>
    <w:rsid w:val="004B458F"/>
    <w:rsid w:val="004B47BD"/>
    <w:rsid w:val="004C069C"/>
    <w:rsid w:val="004C0EBC"/>
    <w:rsid w:val="004C1399"/>
    <w:rsid w:val="004C71D8"/>
    <w:rsid w:val="004C7237"/>
    <w:rsid w:val="004C7A68"/>
    <w:rsid w:val="004D0090"/>
    <w:rsid w:val="004D00DA"/>
    <w:rsid w:val="004D102B"/>
    <w:rsid w:val="004D39CF"/>
    <w:rsid w:val="004D4336"/>
    <w:rsid w:val="004D4672"/>
    <w:rsid w:val="004D7B79"/>
    <w:rsid w:val="004E01B5"/>
    <w:rsid w:val="004E1419"/>
    <w:rsid w:val="004E193A"/>
    <w:rsid w:val="004E64ED"/>
    <w:rsid w:val="004E7785"/>
    <w:rsid w:val="004E7F42"/>
    <w:rsid w:val="00502791"/>
    <w:rsid w:val="0050573E"/>
    <w:rsid w:val="00507CF1"/>
    <w:rsid w:val="00511FE2"/>
    <w:rsid w:val="005148DC"/>
    <w:rsid w:val="00515E34"/>
    <w:rsid w:val="00517619"/>
    <w:rsid w:val="00524DC6"/>
    <w:rsid w:val="00524E1E"/>
    <w:rsid w:val="005339CF"/>
    <w:rsid w:val="0053549E"/>
    <w:rsid w:val="00537B19"/>
    <w:rsid w:val="00537E93"/>
    <w:rsid w:val="0054151B"/>
    <w:rsid w:val="00544BC0"/>
    <w:rsid w:val="00545717"/>
    <w:rsid w:val="00546497"/>
    <w:rsid w:val="0054767D"/>
    <w:rsid w:val="0055512A"/>
    <w:rsid w:val="00555A1D"/>
    <w:rsid w:val="005605BD"/>
    <w:rsid w:val="00560BEB"/>
    <w:rsid w:val="005633C6"/>
    <w:rsid w:val="0057296D"/>
    <w:rsid w:val="005744EF"/>
    <w:rsid w:val="00585E40"/>
    <w:rsid w:val="00585EE4"/>
    <w:rsid w:val="00587BCD"/>
    <w:rsid w:val="00587CCE"/>
    <w:rsid w:val="0059073D"/>
    <w:rsid w:val="00590BBD"/>
    <w:rsid w:val="0059195C"/>
    <w:rsid w:val="00592E19"/>
    <w:rsid w:val="005937F1"/>
    <w:rsid w:val="00597A33"/>
    <w:rsid w:val="005A03CD"/>
    <w:rsid w:val="005A0A05"/>
    <w:rsid w:val="005A23EA"/>
    <w:rsid w:val="005A441F"/>
    <w:rsid w:val="005A71D1"/>
    <w:rsid w:val="005A7523"/>
    <w:rsid w:val="005A7F63"/>
    <w:rsid w:val="005B1CF8"/>
    <w:rsid w:val="005B3B9B"/>
    <w:rsid w:val="005B6B57"/>
    <w:rsid w:val="005C0120"/>
    <w:rsid w:val="005C0D44"/>
    <w:rsid w:val="005C78E5"/>
    <w:rsid w:val="005D144B"/>
    <w:rsid w:val="005D3DD3"/>
    <w:rsid w:val="005D3F75"/>
    <w:rsid w:val="005D4300"/>
    <w:rsid w:val="005D47DB"/>
    <w:rsid w:val="005D5428"/>
    <w:rsid w:val="005D5EC7"/>
    <w:rsid w:val="005D627A"/>
    <w:rsid w:val="005E0B5B"/>
    <w:rsid w:val="005E1FE7"/>
    <w:rsid w:val="005E24C2"/>
    <w:rsid w:val="005E2FD6"/>
    <w:rsid w:val="005E3D3E"/>
    <w:rsid w:val="005E3E06"/>
    <w:rsid w:val="005E6EFC"/>
    <w:rsid w:val="005F4298"/>
    <w:rsid w:val="005F5D7B"/>
    <w:rsid w:val="005F7007"/>
    <w:rsid w:val="00601B51"/>
    <w:rsid w:val="006035BC"/>
    <w:rsid w:val="0060652C"/>
    <w:rsid w:val="006068B7"/>
    <w:rsid w:val="00606DE3"/>
    <w:rsid w:val="0061115C"/>
    <w:rsid w:val="00611A2C"/>
    <w:rsid w:val="00611FAF"/>
    <w:rsid w:val="00613445"/>
    <w:rsid w:val="006158C5"/>
    <w:rsid w:val="00616391"/>
    <w:rsid w:val="00617913"/>
    <w:rsid w:val="006221AD"/>
    <w:rsid w:val="006224EA"/>
    <w:rsid w:val="00630646"/>
    <w:rsid w:val="006309B6"/>
    <w:rsid w:val="00630A8E"/>
    <w:rsid w:val="006347D6"/>
    <w:rsid w:val="00634F8B"/>
    <w:rsid w:val="00635E9D"/>
    <w:rsid w:val="00637518"/>
    <w:rsid w:val="00642792"/>
    <w:rsid w:val="0064315B"/>
    <w:rsid w:val="006502D9"/>
    <w:rsid w:val="0065244F"/>
    <w:rsid w:val="00654E30"/>
    <w:rsid w:val="0065627B"/>
    <w:rsid w:val="0065750D"/>
    <w:rsid w:val="006618E4"/>
    <w:rsid w:val="006655CD"/>
    <w:rsid w:val="00665C20"/>
    <w:rsid w:val="00667B1E"/>
    <w:rsid w:val="006707CB"/>
    <w:rsid w:val="006720CD"/>
    <w:rsid w:val="00684666"/>
    <w:rsid w:val="00685D0A"/>
    <w:rsid w:val="00690A30"/>
    <w:rsid w:val="00692ABD"/>
    <w:rsid w:val="00694A8F"/>
    <w:rsid w:val="00695B62"/>
    <w:rsid w:val="00696B04"/>
    <w:rsid w:val="006A04A9"/>
    <w:rsid w:val="006A0D75"/>
    <w:rsid w:val="006A2400"/>
    <w:rsid w:val="006A3796"/>
    <w:rsid w:val="006A4313"/>
    <w:rsid w:val="006A710C"/>
    <w:rsid w:val="006B0CB9"/>
    <w:rsid w:val="006B0D8A"/>
    <w:rsid w:val="006B1216"/>
    <w:rsid w:val="006B46B0"/>
    <w:rsid w:val="006B48BE"/>
    <w:rsid w:val="006B6428"/>
    <w:rsid w:val="006B7211"/>
    <w:rsid w:val="006C2507"/>
    <w:rsid w:val="006C3968"/>
    <w:rsid w:val="006C6588"/>
    <w:rsid w:val="006C6B4D"/>
    <w:rsid w:val="006D15AE"/>
    <w:rsid w:val="006D1D76"/>
    <w:rsid w:val="006D5B5F"/>
    <w:rsid w:val="006E05E9"/>
    <w:rsid w:val="006E09E9"/>
    <w:rsid w:val="006E2470"/>
    <w:rsid w:val="006E55F9"/>
    <w:rsid w:val="006F012E"/>
    <w:rsid w:val="006F1956"/>
    <w:rsid w:val="006F45D4"/>
    <w:rsid w:val="006F67AE"/>
    <w:rsid w:val="006F6AA1"/>
    <w:rsid w:val="0070052F"/>
    <w:rsid w:val="00701241"/>
    <w:rsid w:val="0070142E"/>
    <w:rsid w:val="0070295C"/>
    <w:rsid w:val="007074AA"/>
    <w:rsid w:val="00707B7E"/>
    <w:rsid w:val="00707C2E"/>
    <w:rsid w:val="00712441"/>
    <w:rsid w:val="007129F0"/>
    <w:rsid w:val="0071550E"/>
    <w:rsid w:val="007159A2"/>
    <w:rsid w:val="00715D5B"/>
    <w:rsid w:val="00716512"/>
    <w:rsid w:val="00716956"/>
    <w:rsid w:val="00717C17"/>
    <w:rsid w:val="0072050E"/>
    <w:rsid w:val="00731047"/>
    <w:rsid w:val="00740DAE"/>
    <w:rsid w:val="00743439"/>
    <w:rsid w:val="00747435"/>
    <w:rsid w:val="00750329"/>
    <w:rsid w:val="007518FA"/>
    <w:rsid w:val="007562A6"/>
    <w:rsid w:val="00756843"/>
    <w:rsid w:val="007577E9"/>
    <w:rsid w:val="00757FD0"/>
    <w:rsid w:val="007621DA"/>
    <w:rsid w:val="00762EF9"/>
    <w:rsid w:val="007633A6"/>
    <w:rsid w:val="00763D9C"/>
    <w:rsid w:val="00765BC1"/>
    <w:rsid w:val="007664F5"/>
    <w:rsid w:val="00770A84"/>
    <w:rsid w:val="00771812"/>
    <w:rsid w:val="00772831"/>
    <w:rsid w:val="0077390B"/>
    <w:rsid w:val="00773A6F"/>
    <w:rsid w:val="007777DF"/>
    <w:rsid w:val="007804EC"/>
    <w:rsid w:val="00780793"/>
    <w:rsid w:val="00781C19"/>
    <w:rsid w:val="00782279"/>
    <w:rsid w:val="00784B1E"/>
    <w:rsid w:val="00790289"/>
    <w:rsid w:val="00792449"/>
    <w:rsid w:val="00794240"/>
    <w:rsid w:val="007A27DD"/>
    <w:rsid w:val="007A3075"/>
    <w:rsid w:val="007B4BF7"/>
    <w:rsid w:val="007B5EC8"/>
    <w:rsid w:val="007B7B09"/>
    <w:rsid w:val="007C0B65"/>
    <w:rsid w:val="007C1146"/>
    <w:rsid w:val="007C20EA"/>
    <w:rsid w:val="007C2659"/>
    <w:rsid w:val="007C2F7F"/>
    <w:rsid w:val="007C4B1B"/>
    <w:rsid w:val="007D3954"/>
    <w:rsid w:val="007D4504"/>
    <w:rsid w:val="007D4CBB"/>
    <w:rsid w:val="007D5F62"/>
    <w:rsid w:val="007D7064"/>
    <w:rsid w:val="007E0330"/>
    <w:rsid w:val="007E03EF"/>
    <w:rsid w:val="007E28B9"/>
    <w:rsid w:val="007E3FB0"/>
    <w:rsid w:val="007F087A"/>
    <w:rsid w:val="007F2063"/>
    <w:rsid w:val="007F299A"/>
    <w:rsid w:val="007F638D"/>
    <w:rsid w:val="0080120B"/>
    <w:rsid w:val="00801905"/>
    <w:rsid w:val="008019E0"/>
    <w:rsid w:val="0080221E"/>
    <w:rsid w:val="00806C82"/>
    <w:rsid w:val="00807468"/>
    <w:rsid w:val="00812AD1"/>
    <w:rsid w:val="00813D7C"/>
    <w:rsid w:val="008163D0"/>
    <w:rsid w:val="00817A0C"/>
    <w:rsid w:val="00821CB8"/>
    <w:rsid w:val="00824CD9"/>
    <w:rsid w:val="0083278B"/>
    <w:rsid w:val="00835784"/>
    <w:rsid w:val="0084012D"/>
    <w:rsid w:val="00843D86"/>
    <w:rsid w:val="00844B86"/>
    <w:rsid w:val="00844F2C"/>
    <w:rsid w:val="00847B4B"/>
    <w:rsid w:val="00852B82"/>
    <w:rsid w:val="00854274"/>
    <w:rsid w:val="008550DF"/>
    <w:rsid w:val="008561D0"/>
    <w:rsid w:val="008638C3"/>
    <w:rsid w:val="0086522F"/>
    <w:rsid w:val="008653ED"/>
    <w:rsid w:val="00870D99"/>
    <w:rsid w:val="00873E5E"/>
    <w:rsid w:val="008743D0"/>
    <w:rsid w:val="0087481B"/>
    <w:rsid w:val="0088154D"/>
    <w:rsid w:val="00892BCB"/>
    <w:rsid w:val="00895DF9"/>
    <w:rsid w:val="008974C3"/>
    <w:rsid w:val="008A0D26"/>
    <w:rsid w:val="008A3E30"/>
    <w:rsid w:val="008A4D21"/>
    <w:rsid w:val="008A5145"/>
    <w:rsid w:val="008A5329"/>
    <w:rsid w:val="008B12FA"/>
    <w:rsid w:val="008B3D1C"/>
    <w:rsid w:val="008B4314"/>
    <w:rsid w:val="008B53FC"/>
    <w:rsid w:val="008B56A3"/>
    <w:rsid w:val="008B609A"/>
    <w:rsid w:val="008C0B2C"/>
    <w:rsid w:val="008C0D29"/>
    <w:rsid w:val="008C2716"/>
    <w:rsid w:val="008C2870"/>
    <w:rsid w:val="008C2A15"/>
    <w:rsid w:val="008C6D7D"/>
    <w:rsid w:val="008C7CEC"/>
    <w:rsid w:val="008D39BB"/>
    <w:rsid w:val="008D528F"/>
    <w:rsid w:val="008D6342"/>
    <w:rsid w:val="008D74C2"/>
    <w:rsid w:val="008E0A35"/>
    <w:rsid w:val="008E0B70"/>
    <w:rsid w:val="008E0D2C"/>
    <w:rsid w:val="008E2D0B"/>
    <w:rsid w:val="008E4402"/>
    <w:rsid w:val="008E7A85"/>
    <w:rsid w:val="008F178D"/>
    <w:rsid w:val="008F184A"/>
    <w:rsid w:val="008F2960"/>
    <w:rsid w:val="008F2D65"/>
    <w:rsid w:val="008F4DFE"/>
    <w:rsid w:val="008F5818"/>
    <w:rsid w:val="008F5A9D"/>
    <w:rsid w:val="008F7381"/>
    <w:rsid w:val="008F7E38"/>
    <w:rsid w:val="00901E54"/>
    <w:rsid w:val="00904FB6"/>
    <w:rsid w:val="00906F8C"/>
    <w:rsid w:val="00911F3C"/>
    <w:rsid w:val="009137C5"/>
    <w:rsid w:val="00915258"/>
    <w:rsid w:val="009170E5"/>
    <w:rsid w:val="00920389"/>
    <w:rsid w:val="0092202A"/>
    <w:rsid w:val="00922AEC"/>
    <w:rsid w:val="009234A6"/>
    <w:rsid w:val="00923C35"/>
    <w:rsid w:val="00925110"/>
    <w:rsid w:val="00935DD1"/>
    <w:rsid w:val="00942BE7"/>
    <w:rsid w:val="009443EB"/>
    <w:rsid w:val="00950457"/>
    <w:rsid w:val="00951DE4"/>
    <w:rsid w:val="009523A4"/>
    <w:rsid w:val="00953030"/>
    <w:rsid w:val="009552E0"/>
    <w:rsid w:val="009552F5"/>
    <w:rsid w:val="009603A2"/>
    <w:rsid w:val="00961052"/>
    <w:rsid w:val="00962A0F"/>
    <w:rsid w:val="0097273E"/>
    <w:rsid w:val="00972CEA"/>
    <w:rsid w:val="00975CFD"/>
    <w:rsid w:val="00976141"/>
    <w:rsid w:val="0098434F"/>
    <w:rsid w:val="00984DC6"/>
    <w:rsid w:val="00986DC4"/>
    <w:rsid w:val="009907C4"/>
    <w:rsid w:val="009923B9"/>
    <w:rsid w:val="009950C4"/>
    <w:rsid w:val="00995D10"/>
    <w:rsid w:val="00997B6D"/>
    <w:rsid w:val="00997C21"/>
    <w:rsid w:val="009A0B40"/>
    <w:rsid w:val="009A1AE5"/>
    <w:rsid w:val="009A1F87"/>
    <w:rsid w:val="009A2BB7"/>
    <w:rsid w:val="009A50B0"/>
    <w:rsid w:val="009A606A"/>
    <w:rsid w:val="009A6930"/>
    <w:rsid w:val="009B311C"/>
    <w:rsid w:val="009B4285"/>
    <w:rsid w:val="009B4955"/>
    <w:rsid w:val="009B4D46"/>
    <w:rsid w:val="009B66C0"/>
    <w:rsid w:val="009C0311"/>
    <w:rsid w:val="009C19A5"/>
    <w:rsid w:val="009C35A2"/>
    <w:rsid w:val="009C387B"/>
    <w:rsid w:val="009C4C40"/>
    <w:rsid w:val="009D049B"/>
    <w:rsid w:val="009D24C7"/>
    <w:rsid w:val="009D357F"/>
    <w:rsid w:val="009D6974"/>
    <w:rsid w:val="009D7DCD"/>
    <w:rsid w:val="009E2015"/>
    <w:rsid w:val="009E4474"/>
    <w:rsid w:val="009F2833"/>
    <w:rsid w:val="009F2B11"/>
    <w:rsid w:val="009F2B1D"/>
    <w:rsid w:val="009F529A"/>
    <w:rsid w:val="009F5D2D"/>
    <w:rsid w:val="009F7D0D"/>
    <w:rsid w:val="00A0047F"/>
    <w:rsid w:val="00A00C75"/>
    <w:rsid w:val="00A00EF8"/>
    <w:rsid w:val="00A02C00"/>
    <w:rsid w:val="00A036A1"/>
    <w:rsid w:val="00A03B23"/>
    <w:rsid w:val="00A05B9B"/>
    <w:rsid w:val="00A074CB"/>
    <w:rsid w:val="00A0767E"/>
    <w:rsid w:val="00A12460"/>
    <w:rsid w:val="00A1631A"/>
    <w:rsid w:val="00A201B6"/>
    <w:rsid w:val="00A219CE"/>
    <w:rsid w:val="00A260AB"/>
    <w:rsid w:val="00A2652C"/>
    <w:rsid w:val="00A26789"/>
    <w:rsid w:val="00A271B3"/>
    <w:rsid w:val="00A3033C"/>
    <w:rsid w:val="00A31C90"/>
    <w:rsid w:val="00A31CC1"/>
    <w:rsid w:val="00A321CC"/>
    <w:rsid w:val="00A35394"/>
    <w:rsid w:val="00A36805"/>
    <w:rsid w:val="00A406B0"/>
    <w:rsid w:val="00A40C58"/>
    <w:rsid w:val="00A423D4"/>
    <w:rsid w:val="00A43D87"/>
    <w:rsid w:val="00A453EB"/>
    <w:rsid w:val="00A50C94"/>
    <w:rsid w:val="00A5275D"/>
    <w:rsid w:val="00A52B58"/>
    <w:rsid w:val="00A54012"/>
    <w:rsid w:val="00A55123"/>
    <w:rsid w:val="00A5612F"/>
    <w:rsid w:val="00A60E61"/>
    <w:rsid w:val="00A62748"/>
    <w:rsid w:val="00A63B29"/>
    <w:rsid w:val="00A64546"/>
    <w:rsid w:val="00A64833"/>
    <w:rsid w:val="00A663A7"/>
    <w:rsid w:val="00A66DFA"/>
    <w:rsid w:val="00A671EF"/>
    <w:rsid w:val="00A67B30"/>
    <w:rsid w:val="00A716C9"/>
    <w:rsid w:val="00A721CF"/>
    <w:rsid w:val="00A76632"/>
    <w:rsid w:val="00A7738E"/>
    <w:rsid w:val="00A8104F"/>
    <w:rsid w:val="00A8266F"/>
    <w:rsid w:val="00A83D2B"/>
    <w:rsid w:val="00A83F48"/>
    <w:rsid w:val="00A844A8"/>
    <w:rsid w:val="00A856A3"/>
    <w:rsid w:val="00A86FB2"/>
    <w:rsid w:val="00A90348"/>
    <w:rsid w:val="00A93D92"/>
    <w:rsid w:val="00A948C5"/>
    <w:rsid w:val="00A9543B"/>
    <w:rsid w:val="00A97E59"/>
    <w:rsid w:val="00AA0B52"/>
    <w:rsid w:val="00AA1281"/>
    <w:rsid w:val="00AA1CCB"/>
    <w:rsid w:val="00AA27B3"/>
    <w:rsid w:val="00AA3A1B"/>
    <w:rsid w:val="00AA3DB5"/>
    <w:rsid w:val="00AA75D6"/>
    <w:rsid w:val="00AB0128"/>
    <w:rsid w:val="00AB0D9C"/>
    <w:rsid w:val="00AB1A3F"/>
    <w:rsid w:val="00AB7B97"/>
    <w:rsid w:val="00AC0D2D"/>
    <w:rsid w:val="00AC0D86"/>
    <w:rsid w:val="00AC136C"/>
    <w:rsid w:val="00AD16BB"/>
    <w:rsid w:val="00AD346C"/>
    <w:rsid w:val="00AD5343"/>
    <w:rsid w:val="00AD62B8"/>
    <w:rsid w:val="00AE1607"/>
    <w:rsid w:val="00AE189D"/>
    <w:rsid w:val="00AE2B94"/>
    <w:rsid w:val="00AE621E"/>
    <w:rsid w:val="00AF3D01"/>
    <w:rsid w:val="00AF7AE1"/>
    <w:rsid w:val="00B01AB5"/>
    <w:rsid w:val="00B030C5"/>
    <w:rsid w:val="00B14823"/>
    <w:rsid w:val="00B14E98"/>
    <w:rsid w:val="00B16E9F"/>
    <w:rsid w:val="00B217BA"/>
    <w:rsid w:val="00B23F4E"/>
    <w:rsid w:val="00B2495B"/>
    <w:rsid w:val="00B270D2"/>
    <w:rsid w:val="00B30189"/>
    <w:rsid w:val="00B31C90"/>
    <w:rsid w:val="00B34E0F"/>
    <w:rsid w:val="00B40DDB"/>
    <w:rsid w:val="00B44BB5"/>
    <w:rsid w:val="00B507DC"/>
    <w:rsid w:val="00B52F9F"/>
    <w:rsid w:val="00B537D7"/>
    <w:rsid w:val="00B546D7"/>
    <w:rsid w:val="00B608D1"/>
    <w:rsid w:val="00B60D64"/>
    <w:rsid w:val="00B6138D"/>
    <w:rsid w:val="00B61896"/>
    <w:rsid w:val="00B618FF"/>
    <w:rsid w:val="00B631B5"/>
    <w:rsid w:val="00B6518B"/>
    <w:rsid w:val="00B65E76"/>
    <w:rsid w:val="00B700F7"/>
    <w:rsid w:val="00B70EE7"/>
    <w:rsid w:val="00B72132"/>
    <w:rsid w:val="00B727A2"/>
    <w:rsid w:val="00B7442B"/>
    <w:rsid w:val="00B74B48"/>
    <w:rsid w:val="00B765E8"/>
    <w:rsid w:val="00B80BE8"/>
    <w:rsid w:val="00B80E56"/>
    <w:rsid w:val="00B8232B"/>
    <w:rsid w:val="00B84A3F"/>
    <w:rsid w:val="00B86B78"/>
    <w:rsid w:val="00B87D26"/>
    <w:rsid w:val="00B90CF3"/>
    <w:rsid w:val="00B91264"/>
    <w:rsid w:val="00B9164B"/>
    <w:rsid w:val="00BA1F9C"/>
    <w:rsid w:val="00BA227A"/>
    <w:rsid w:val="00BA5198"/>
    <w:rsid w:val="00BA5EAD"/>
    <w:rsid w:val="00BB02F3"/>
    <w:rsid w:val="00BB0FC2"/>
    <w:rsid w:val="00BB3230"/>
    <w:rsid w:val="00BB487C"/>
    <w:rsid w:val="00BB4EA0"/>
    <w:rsid w:val="00BB613E"/>
    <w:rsid w:val="00BB6479"/>
    <w:rsid w:val="00BB7CD2"/>
    <w:rsid w:val="00BC2900"/>
    <w:rsid w:val="00BC4450"/>
    <w:rsid w:val="00BC7C34"/>
    <w:rsid w:val="00BD1B4D"/>
    <w:rsid w:val="00BD3598"/>
    <w:rsid w:val="00BD4143"/>
    <w:rsid w:val="00BD60C9"/>
    <w:rsid w:val="00BD6990"/>
    <w:rsid w:val="00BE0C42"/>
    <w:rsid w:val="00BE188C"/>
    <w:rsid w:val="00BE3410"/>
    <w:rsid w:val="00BE4CB7"/>
    <w:rsid w:val="00BE51A7"/>
    <w:rsid w:val="00C027ED"/>
    <w:rsid w:val="00C02E47"/>
    <w:rsid w:val="00C03543"/>
    <w:rsid w:val="00C0461B"/>
    <w:rsid w:val="00C0530E"/>
    <w:rsid w:val="00C11223"/>
    <w:rsid w:val="00C11C8D"/>
    <w:rsid w:val="00C16E32"/>
    <w:rsid w:val="00C25451"/>
    <w:rsid w:val="00C25FA0"/>
    <w:rsid w:val="00C262AB"/>
    <w:rsid w:val="00C264B2"/>
    <w:rsid w:val="00C36A23"/>
    <w:rsid w:val="00C36BDD"/>
    <w:rsid w:val="00C37A94"/>
    <w:rsid w:val="00C46CE2"/>
    <w:rsid w:val="00C47524"/>
    <w:rsid w:val="00C47BCD"/>
    <w:rsid w:val="00C47ECA"/>
    <w:rsid w:val="00C50907"/>
    <w:rsid w:val="00C50CC1"/>
    <w:rsid w:val="00C52009"/>
    <w:rsid w:val="00C55DCD"/>
    <w:rsid w:val="00C56218"/>
    <w:rsid w:val="00C57193"/>
    <w:rsid w:val="00C61199"/>
    <w:rsid w:val="00C61BC7"/>
    <w:rsid w:val="00C6295B"/>
    <w:rsid w:val="00C641BE"/>
    <w:rsid w:val="00C6722D"/>
    <w:rsid w:val="00C67566"/>
    <w:rsid w:val="00C71F73"/>
    <w:rsid w:val="00C72A38"/>
    <w:rsid w:val="00C74556"/>
    <w:rsid w:val="00C752C6"/>
    <w:rsid w:val="00C75EF8"/>
    <w:rsid w:val="00C765AB"/>
    <w:rsid w:val="00C817F1"/>
    <w:rsid w:val="00C824F6"/>
    <w:rsid w:val="00C85D61"/>
    <w:rsid w:val="00C86178"/>
    <w:rsid w:val="00C86D46"/>
    <w:rsid w:val="00C90552"/>
    <w:rsid w:val="00C93564"/>
    <w:rsid w:val="00C962C8"/>
    <w:rsid w:val="00C96B68"/>
    <w:rsid w:val="00C97324"/>
    <w:rsid w:val="00C978B8"/>
    <w:rsid w:val="00CA10D8"/>
    <w:rsid w:val="00CA23D3"/>
    <w:rsid w:val="00CA2D6C"/>
    <w:rsid w:val="00CA6335"/>
    <w:rsid w:val="00CA733B"/>
    <w:rsid w:val="00CA7818"/>
    <w:rsid w:val="00CB1CA4"/>
    <w:rsid w:val="00CB260C"/>
    <w:rsid w:val="00CB2719"/>
    <w:rsid w:val="00CB52DE"/>
    <w:rsid w:val="00CB77C9"/>
    <w:rsid w:val="00CC0BA8"/>
    <w:rsid w:val="00CC1F3B"/>
    <w:rsid w:val="00CC3EFE"/>
    <w:rsid w:val="00CC5F8A"/>
    <w:rsid w:val="00CC7CF9"/>
    <w:rsid w:val="00CC7DAC"/>
    <w:rsid w:val="00CD1915"/>
    <w:rsid w:val="00CD3074"/>
    <w:rsid w:val="00CD3404"/>
    <w:rsid w:val="00CD4987"/>
    <w:rsid w:val="00CD4A4A"/>
    <w:rsid w:val="00CE07F2"/>
    <w:rsid w:val="00CE0BA3"/>
    <w:rsid w:val="00CE385E"/>
    <w:rsid w:val="00CE6699"/>
    <w:rsid w:val="00CF2FEA"/>
    <w:rsid w:val="00CF39F8"/>
    <w:rsid w:val="00CF5AE0"/>
    <w:rsid w:val="00CF72F0"/>
    <w:rsid w:val="00D01C1C"/>
    <w:rsid w:val="00D01F6C"/>
    <w:rsid w:val="00D026F3"/>
    <w:rsid w:val="00D033B9"/>
    <w:rsid w:val="00D03C6B"/>
    <w:rsid w:val="00D03F40"/>
    <w:rsid w:val="00D05166"/>
    <w:rsid w:val="00D0706C"/>
    <w:rsid w:val="00D07434"/>
    <w:rsid w:val="00D10787"/>
    <w:rsid w:val="00D108D7"/>
    <w:rsid w:val="00D11363"/>
    <w:rsid w:val="00D11D03"/>
    <w:rsid w:val="00D12BA8"/>
    <w:rsid w:val="00D145BF"/>
    <w:rsid w:val="00D15412"/>
    <w:rsid w:val="00D20E00"/>
    <w:rsid w:val="00D24D26"/>
    <w:rsid w:val="00D253AB"/>
    <w:rsid w:val="00D260D1"/>
    <w:rsid w:val="00D2748F"/>
    <w:rsid w:val="00D27D9F"/>
    <w:rsid w:val="00D304B2"/>
    <w:rsid w:val="00D33169"/>
    <w:rsid w:val="00D33FB8"/>
    <w:rsid w:val="00D34523"/>
    <w:rsid w:val="00D41104"/>
    <w:rsid w:val="00D43354"/>
    <w:rsid w:val="00D43DBE"/>
    <w:rsid w:val="00D4458D"/>
    <w:rsid w:val="00D4498E"/>
    <w:rsid w:val="00D44B35"/>
    <w:rsid w:val="00D459E2"/>
    <w:rsid w:val="00D45BE7"/>
    <w:rsid w:val="00D463B8"/>
    <w:rsid w:val="00D47945"/>
    <w:rsid w:val="00D479A0"/>
    <w:rsid w:val="00D53CCF"/>
    <w:rsid w:val="00D57D3A"/>
    <w:rsid w:val="00D60760"/>
    <w:rsid w:val="00D61B50"/>
    <w:rsid w:val="00D63487"/>
    <w:rsid w:val="00D65BC3"/>
    <w:rsid w:val="00D65C31"/>
    <w:rsid w:val="00D667FF"/>
    <w:rsid w:val="00D66F0D"/>
    <w:rsid w:val="00D7091A"/>
    <w:rsid w:val="00D70F46"/>
    <w:rsid w:val="00D719F0"/>
    <w:rsid w:val="00D72990"/>
    <w:rsid w:val="00D74C7A"/>
    <w:rsid w:val="00D7644B"/>
    <w:rsid w:val="00D820E0"/>
    <w:rsid w:val="00D8296B"/>
    <w:rsid w:val="00D8450A"/>
    <w:rsid w:val="00D845B0"/>
    <w:rsid w:val="00D86051"/>
    <w:rsid w:val="00D86620"/>
    <w:rsid w:val="00D86764"/>
    <w:rsid w:val="00D91BF8"/>
    <w:rsid w:val="00D93DEB"/>
    <w:rsid w:val="00D95BF8"/>
    <w:rsid w:val="00D966EA"/>
    <w:rsid w:val="00DA0CD4"/>
    <w:rsid w:val="00DA41B3"/>
    <w:rsid w:val="00DA530F"/>
    <w:rsid w:val="00DA5A31"/>
    <w:rsid w:val="00DB0030"/>
    <w:rsid w:val="00DB2C55"/>
    <w:rsid w:val="00DB36AA"/>
    <w:rsid w:val="00DB522E"/>
    <w:rsid w:val="00DB581F"/>
    <w:rsid w:val="00DB6AA7"/>
    <w:rsid w:val="00DC03E9"/>
    <w:rsid w:val="00DC0A7B"/>
    <w:rsid w:val="00DC300D"/>
    <w:rsid w:val="00DC7658"/>
    <w:rsid w:val="00DD0B15"/>
    <w:rsid w:val="00DD1581"/>
    <w:rsid w:val="00DD330F"/>
    <w:rsid w:val="00DD33FA"/>
    <w:rsid w:val="00DD3523"/>
    <w:rsid w:val="00DD47E7"/>
    <w:rsid w:val="00DD5C94"/>
    <w:rsid w:val="00DD627A"/>
    <w:rsid w:val="00DD7A52"/>
    <w:rsid w:val="00DE0105"/>
    <w:rsid w:val="00DE16F7"/>
    <w:rsid w:val="00DE4585"/>
    <w:rsid w:val="00DE5F91"/>
    <w:rsid w:val="00DE6098"/>
    <w:rsid w:val="00DF1914"/>
    <w:rsid w:val="00DF25D0"/>
    <w:rsid w:val="00E02346"/>
    <w:rsid w:val="00E02A59"/>
    <w:rsid w:val="00E03BCC"/>
    <w:rsid w:val="00E05D16"/>
    <w:rsid w:val="00E12447"/>
    <w:rsid w:val="00E16326"/>
    <w:rsid w:val="00E21E7F"/>
    <w:rsid w:val="00E224F6"/>
    <w:rsid w:val="00E24713"/>
    <w:rsid w:val="00E27D84"/>
    <w:rsid w:val="00E30E1D"/>
    <w:rsid w:val="00E34993"/>
    <w:rsid w:val="00E361CE"/>
    <w:rsid w:val="00E42F7C"/>
    <w:rsid w:val="00E45CC7"/>
    <w:rsid w:val="00E47D05"/>
    <w:rsid w:val="00E5151E"/>
    <w:rsid w:val="00E5299F"/>
    <w:rsid w:val="00E55A09"/>
    <w:rsid w:val="00E60564"/>
    <w:rsid w:val="00E6094B"/>
    <w:rsid w:val="00E62602"/>
    <w:rsid w:val="00E72F21"/>
    <w:rsid w:val="00E742DA"/>
    <w:rsid w:val="00E75698"/>
    <w:rsid w:val="00E81ABD"/>
    <w:rsid w:val="00E85659"/>
    <w:rsid w:val="00E8645C"/>
    <w:rsid w:val="00E866D6"/>
    <w:rsid w:val="00E90FE7"/>
    <w:rsid w:val="00E91F4B"/>
    <w:rsid w:val="00EA1D46"/>
    <w:rsid w:val="00EA24D9"/>
    <w:rsid w:val="00EA2AA7"/>
    <w:rsid w:val="00EA2FB7"/>
    <w:rsid w:val="00EB0064"/>
    <w:rsid w:val="00EB204D"/>
    <w:rsid w:val="00EB4ACE"/>
    <w:rsid w:val="00EB5A22"/>
    <w:rsid w:val="00EC24DB"/>
    <w:rsid w:val="00EC2CA1"/>
    <w:rsid w:val="00EC3D49"/>
    <w:rsid w:val="00EC5079"/>
    <w:rsid w:val="00EC53DE"/>
    <w:rsid w:val="00EC5A71"/>
    <w:rsid w:val="00ED33A7"/>
    <w:rsid w:val="00ED3D5B"/>
    <w:rsid w:val="00ED4315"/>
    <w:rsid w:val="00ED447F"/>
    <w:rsid w:val="00ED4555"/>
    <w:rsid w:val="00ED47C9"/>
    <w:rsid w:val="00ED6C44"/>
    <w:rsid w:val="00ED7A64"/>
    <w:rsid w:val="00EE4FE2"/>
    <w:rsid w:val="00EE5493"/>
    <w:rsid w:val="00EE6DBC"/>
    <w:rsid w:val="00EE7351"/>
    <w:rsid w:val="00EF23D0"/>
    <w:rsid w:val="00EF37F0"/>
    <w:rsid w:val="00EF55DA"/>
    <w:rsid w:val="00EF588E"/>
    <w:rsid w:val="00EF6977"/>
    <w:rsid w:val="00F0019A"/>
    <w:rsid w:val="00F0220E"/>
    <w:rsid w:val="00F030E5"/>
    <w:rsid w:val="00F0403E"/>
    <w:rsid w:val="00F105E7"/>
    <w:rsid w:val="00F160D4"/>
    <w:rsid w:val="00F33E63"/>
    <w:rsid w:val="00F35B73"/>
    <w:rsid w:val="00F3627A"/>
    <w:rsid w:val="00F424A1"/>
    <w:rsid w:val="00F44290"/>
    <w:rsid w:val="00F442FC"/>
    <w:rsid w:val="00F46EA1"/>
    <w:rsid w:val="00F47C08"/>
    <w:rsid w:val="00F50F54"/>
    <w:rsid w:val="00F50FA4"/>
    <w:rsid w:val="00F52BB6"/>
    <w:rsid w:val="00F5317D"/>
    <w:rsid w:val="00F5366F"/>
    <w:rsid w:val="00F53B97"/>
    <w:rsid w:val="00F54C09"/>
    <w:rsid w:val="00F57846"/>
    <w:rsid w:val="00F61046"/>
    <w:rsid w:val="00F616EE"/>
    <w:rsid w:val="00F629F8"/>
    <w:rsid w:val="00F64134"/>
    <w:rsid w:val="00F707E6"/>
    <w:rsid w:val="00F7167B"/>
    <w:rsid w:val="00F75B28"/>
    <w:rsid w:val="00F76A02"/>
    <w:rsid w:val="00F76B1D"/>
    <w:rsid w:val="00F814E9"/>
    <w:rsid w:val="00F824BD"/>
    <w:rsid w:val="00F82978"/>
    <w:rsid w:val="00F84CF5"/>
    <w:rsid w:val="00F85B50"/>
    <w:rsid w:val="00F862F9"/>
    <w:rsid w:val="00F91926"/>
    <w:rsid w:val="00F93B23"/>
    <w:rsid w:val="00F941D2"/>
    <w:rsid w:val="00F9654A"/>
    <w:rsid w:val="00F96B57"/>
    <w:rsid w:val="00FA3329"/>
    <w:rsid w:val="00FA4B77"/>
    <w:rsid w:val="00FB054B"/>
    <w:rsid w:val="00FB1FE3"/>
    <w:rsid w:val="00FB40F2"/>
    <w:rsid w:val="00FB4396"/>
    <w:rsid w:val="00FB7648"/>
    <w:rsid w:val="00FB7678"/>
    <w:rsid w:val="00FC040F"/>
    <w:rsid w:val="00FC3A8B"/>
    <w:rsid w:val="00FC51F6"/>
    <w:rsid w:val="00FC6517"/>
    <w:rsid w:val="00FC6DFB"/>
    <w:rsid w:val="00FD23C1"/>
    <w:rsid w:val="00FD3BCF"/>
    <w:rsid w:val="00FD674A"/>
    <w:rsid w:val="00FE14D7"/>
    <w:rsid w:val="00FE2778"/>
    <w:rsid w:val="00FE4031"/>
    <w:rsid w:val="00FE5DA2"/>
    <w:rsid w:val="00FE7C3A"/>
    <w:rsid w:val="00FF1456"/>
    <w:rsid w:val="00FF1F52"/>
    <w:rsid w:val="00FF3D9D"/>
    <w:rsid w:val="00FF637B"/>
    <w:rsid w:val="00FF7354"/>
    <w:rsid w:val="00FF78C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5E9EB5E"/>
  <w15:docId w15:val="{18813020-5E6F-4980-9D33-C86516EBB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7CF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34FC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A86FB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E12447"/>
    <w:rPr>
      <w:rFonts w:ascii="Times New Roman" w:hAnsi="Times New Roman" w:cs="Times New Roman" w:hint="default"/>
      <w:b/>
      <w:bCs/>
      <w:i w:val="0"/>
      <w:iCs w:val="0"/>
      <w:color w:val="000000"/>
      <w:sz w:val="36"/>
      <w:szCs w:val="36"/>
    </w:rPr>
  </w:style>
  <w:style w:type="character" w:customStyle="1" w:styleId="fontstyle21">
    <w:name w:val="fontstyle21"/>
    <w:basedOn w:val="DefaultParagraphFont"/>
    <w:rsid w:val="00E12447"/>
    <w:rPr>
      <w:rFonts w:ascii="Times New Roman" w:hAnsi="Times New Roman" w:cs="Times New Roman" w:hint="default"/>
      <w:b w:val="0"/>
      <w:bCs w:val="0"/>
      <w:i w:val="0"/>
      <w:iCs w:val="0"/>
      <w:color w:val="000000"/>
      <w:sz w:val="28"/>
      <w:szCs w:val="28"/>
    </w:rPr>
  </w:style>
  <w:style w:type="character" w:customStyle="1" w:styleId="fontstyle31">
    <w:name w:val="fontstyle31"/>
    <w:basedOn w:val="DefaultParagraphFont"/>
    <w:rsid w:val="00E12447"/>
    <w:rPr>
      <w:rFonts w:ascii="Wingdings" w:hAnsi="Wingdings" w:hint="default"/>
      <w:b w:val="0"/>
      <w:bCs w:val="0"/>
      <w:i w:val="0"/>
      <w:iCs w:val="0"/>
      <w:color w:val="000000"/>
      <w:sz w:val="28"/>
      <w:szCs w:val="28"/>
    </w:rPr>
  </w:style>
  <w:style w:type="character" w:customStyle="1" w:styleId="fontstyle41">
    <w:name w:val="fontstyle41"/>
    <w:basedOn w:val="DefaultParagraphFont"/>
    <w:rsid w:val="00E12447"/>
    <w:rPr>
      <w:rFonts w:ascii="Times New Roman" w:hAnsi="Times New Roman" w:cs="Times New Roman" w:hint="default"/>
      <w:b w:val="0"/>
      <w:bCs w:val="0"/>
      <w:i/>
      <w:iCs/>
      <w:color w:val="000000"/>
      <w:sz w:val="28"/>
      <w:szCs w:val="28"/>
    </w:rPr>
  </w:style>
  <w:style w:type="paragraph" w:styleId="ListParagraph">
    <w:name w:val="List Paragraph"/>
    <w:basedOn w:val="Normal"/>
    <w:uiPriority w:val="34"/>
    <w:qFormat/>
    <w:rsid w:val="00E12447"/>
    <w:pPr>
      <w:ind w:left="720"/>
      <w:contextualSpacing/>
    </w:pPr>
  </w:style>
  <w:style w:type="character" w:customStyle="1" w:styleId="Heading1Char">
    <w:name w:val="Heading 1 Char"/>
    <w:basedOn w:val="DefaultParagraphFont"/>
    <w:link w:val="Heading1"/>
    <w:uiPriority w:val="9"/>
    <w:rsid w:val="00507CF1"/>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507CF1"/>
  </w:style>
  <w:style w:type="paragraph" w:styleId="Header">
    <w:name w:val="header"/>
    <w:basedOn w:val="Normal"/>
    <w:link w:val="HeaderChar"/>
    <w:uiPriority w:val="99"/>
    <w:unhideWhenUsed/>
    <w:rsid w:val="00C75E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5EF8"/>
  </w:style>
  <w:style w:type="paragraph" w:styleId="Footer">
    <w:name w:val="footer"/>
    <w:basedOn w:val="Normal"/>
    <w:link w:val="FooterChar"/>
    <w:uiPriority w:val="99"/>
    <w:unhideWhenUsed/>
    <w:rsid w:val="00C75E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5EF8"/>
  </w:style>
  <w:style w:type="paragraph" w:styleId="BalloonText">
    <w:name w:val="Balloon Text"/>
    <w:basedOn w:val="Normal"/>
    <w:link w:val="BalloonTextChar"/>
    <w:uiPriority w:val="99"/>
    <w:semiHidden/>
    <w:unhideWhenUsed/>
    <w:rsid w:val="008652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522F"/>
    <w:rPr>
      <w:rFonts w:ascii="Tahoma" w:hAnsi="Tahoma" w:cs="Tahoma"/>
      <w:sz w:val="16"/>
      <w:szCs w:val="16"/>
    </w:rPr>
  </w:style>
  <w:style w:type="paragraph" w:customStyle="1" w:styleId="TDdecuong">
    <w:name w:val="TD de cuong"/>
    <w:basedOn w:val="Normal"/>
    <w:rsid w:val="001718DE"/>
    <w:pPr>
      <w:numPr>
        <w:numId w:val="11"/>
      </w:numPr>
      <w:spacing w:after="0" w:line="240" w:lineRule="auto"/>
    </w:pPr>
    <w:rPr>
      <w:rFonts w:ascii="Arial" w:eastAsia="Times New Roman" w:hAnsi="Arial" w:cs="Times New Roman"/>
      <w:color w:val="000000"/>
      <w:sz w:val="24"/>
      <w:szCs w:val="24"/>
    </w:rPr>
  </w:style>
  <w:style w:type="paragraph" w:styleId="NormalWeb">
    <w:name w:val="Normal (Web)"/>
    <w:basedOn w:val="Normal"/>
    <w:uiPriority w:val="99"/>
    <w:rsid w:val="001718D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47BCD"/>
    <w:rPr>
      <w:color w:val="0000FF"/>
      <w:u w:val="single"/>
    </w:rPr>
  </w:style>
  <w:style w:type="table" w:styleId="TableGrid">
    <w:name w:val="Table Grid"/>
    <w:basedOn w:val="TableNormal"/>
    <w:uiPriority w:val="39"/>
    <w:rsid w:val="009907C4"/>
    <w:pPr>
      <w:spacing w:after="0" w:line="240" w:lineRule="auto"/>
    </w:pPr>
    <w:rPr>
      <w:rFonts w:ascii="Times New Roman" w:hAnsi="Times New Roman" w:cs="Times New Roman"/>
      <w:sz w:val="24"/>
      <w:szCs w:val="24"/>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B86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ja-JP"/>
    </w:rPr>
  </w:style>
  <w:style w:type="character" w:customStyle="1" w:styleId="HTMLPreformattedChar">
    <w:name w:val="HTML Preformatted Char"/>
    <w:basedOn w:val="DefaultParagraphFont"/>
    <w:link w:val="HTMLPreformatted"/>
    <w:uiPriority w:val="99"/>
    <w:semiHidden/>
    <w:rsid w:val="00B86B78"/>
    <w:rPr>
      <w:rFonts w:ascii="Courier New" w:eastAsia="Times New Roman" w:hAnsi="Courier New" w:cs="Courier New"/>
      <w:sz w:val="20"/>
      <w:szCs w:val="20"/>
      <w:lang w:eastAsia="ja-JP"/>
    </w:rPr>
  </w:style>
  <w:style w:type="character" w:customStyle="1" w:styleId="citation">
    <w:name w:val="citation"/>
    <w:basedOn w:val="DefaultParagraphFont"/>
    <w:rsid w:val="00692ABD"/>
  </w:style>
  <w:style w:type="character" w:styleId="HTMLCite">
    <w:name w:val="HTML Cite"/>
    <w:basedOn w:val="DefaultParagraphFont"/>
    <w:uiPriority w:val="99"/>
    <w:semiHidden/>
    <w:unhideWhenUsed/>
    <w:rsid w:val="00692ABD"/>
    <w:rPr>
      <w:i/>
      <w:iCs/>
    </w:rPr>
  </w:style>
  <w:style w:type="character" w:customStyle="1" w:styleId="retrieval">
    <w:name w:val="retrieval"/>
    <w:basedOn w:val="DefaultParagraphFont"/>
    <w:rsid w:val="00692ABD"/>
  </w:style>
  <w:style w:type="character" w:customStyle="1" w:styleId="fontstyle11">
    <w:name w:val="fontstyle11"/>
    <w:basedOn w:val="DefaultParagraphFont"/>
    <w:rsid w:val="009170E5"/>
    <w:rPr>
      <w:rFonts w:ascii="HelveticaNeue-Italic" w:hAnsi="HelveticaNeue-Italic" w:hint="default"/>
      <w:b w:val="0"/>
      <w:bCs w:val="0"/>
      <w:i/>
      <w:iCs/>
      <w:color w:val="000000"/>
      <w:sz w:val="16"/>
      <w:szCs w:val="16"/>
    </w:rPr>
  </w:style>
  <w:style w:type="character" w:customStyle="1" w:styleId="Heading2Char">
    <w:name w:val="Heading 2 Char"/>
    <w:basedOn w:val="DefaultParagraphFont"/>
    <w:link w:val="Heading2"/>
    <w:uiPriority w:val="9"/>
    <w:rsid w:val="00334FCA"/>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sid w:val="00A321CC"/>
    <w:rPr>
      <w:i/>
      <w:iCs/>
    </w:rPr>
  </w:style>
  <w:style w:type="character" w:styleId="UnresolvedMention">
    <w:name w:val="Unresolved Mention"/>
    <w:basedOn w:val="DefaultParagraphFont"/>
    <w:uiPriority w:val="99"/>
    <w:semiHidden/>
    <w:unhideWhenUsed/>
    <w:rsid w:val="000E5C7A"/>
    <w:rPr>
      <w:color w:val="605E5C"/>
      <w:shd w:val="clear" w:color="auto" w:fill="E1DFDD"/>
    </w:rPr>
  </w:style>
  <w:style w:type="character" w:customStyle="1" w:styleId="Heading3Char">
    <w:name w:val="Heading 3 Char"/>
    <w:basedOn w:val="DefaultParagraphFont"/>
    <w:link w:val="Heading3"/>
    <w:uiPriority w:val="9"/>
    <w:semiHidden/>
    <w:rsid w:val="00A86FB2"/>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EF23D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9766824">
      <w:bodyDiv w:val="1"/>
      <w:marLeft w:val="0"/>
      <w:marRight w:val="0"/>
      <w:marTop w:val="0"/>
      <w:marBottom w:val="0"/>
      <w:divBdr>
        <w:top w:val="none" w:sz="0" w:space="0" w:color="auto"/>
        <w:left w:val="none" w:sz="0" w:space="0" w:color="auto"/>
        <w:bottom w:val="none" w:sz="0" w:space="0" w:color="auto"/>
        <w:right w:val="none" w:sz="0" w:space="0" w:color="auto"/>
      </w:divBdr>
    </w:div>
    <w:div w:id="200093589">
      <w:bodyDiv w:val="1"/>
      <w:marLeft w:val="0"/>
      <w:marRight w:val="0"/>
      <w:marTop w:val="0"/>
      <w:marBottom w:val="0"/>
      <w:divBdr>
        <w:top w:val="none" w:sz="0" w:space="0" w:color="auto"/>
        <w:left w:val="none" w:sz="0" w:space="0" w:color="auto"/>
        <w:bottom w:val="none" w:sz="0" w:space="0" w:color="auto"/>
        <w:right w:val="none" w:sz="0" w:space="0" w:color="auto"/>
      </w:divBdr>
    </w:div>
    <w:div w:id="250704444">
      <w:bodyDiv w:val="1"/>
      <w:marLeft w:val="0"/>
      <w:marRight w:val="0"/>
      <w:marTop w:val="0"/>
      <w:marBottom w:val="0"/>
      <w:divBdr>
        <w:top w:val="none" w:sz="0" w:space="0" w:color="auto"/>
        <w:left w:val="none" w:sz="0" w:space="0" w:color="auto"/>
        <w:bottom w:val="none" w:sz="0" w:space="0" w:color="auto"/>
        <w:right w:val="none" w:sz="0" w:space="0" w:color="auto"/>
      </w:divBdr>
    </w:div>
    <w:div w:id="462386394">
      <w:bodyDiv w:val="1"/>
      <w:marLeft w:val="0"/>
      <w:marRight w:val="0"/>
      <w:marTop w:val="0"/>
      <w:marBottom w:val="0"/>
      <w:divBdr>
        <w:top w:val="none" w:sz="0" w:space="0" w:color="auto"/>
        <w:left w:val="none" w:sz="0" w:space="0" w:color="auto"/>
        <w:bottom w:val="none" w:sz="0" w:space="0" w:color="auto"/>
        <w:right w:val="none" w:sz="0" w:space="0" w:color="auto"/>
      </w:divBdr>
      <w:divsChild>
        <w:div w:id="715931327">
          <w:marLeft w:val="0"/>
          <w:marRight w:val="0"/>
          <w:marTop w:val="0"/>
          <w:marBottom w:val="0"/>
          <w:divBdr>
            <w:top w:val="none" w:sz="0" w:space="0" w:color="auto"/>
            <w:left w:val="none" w:sz="0" w:space="0" w:color="auto"/>
            <w:bottom w:val="none" w:sz="0" w:space="0" w:color="auto"/>
            <w:right w:val="none" w:sz="0" w:space="0" w:color="auto"/>
          </w:divBdr>
        </w:div>
        <w:div w:id="1181357118">
          <w:marLeft w:val="0"/>
          <w:marRight w:val="0"/>
          <w:marTop w:val="0"/>
          <w:marBottom w:val="0"/>
          <w:divBdr>
            <w:top w:val="none" w:sz="0" w:space="0" w:color="auto"/>
            <w:left w:val="none" w:sz="0" w:space="0" w:color="auto"/>
            <w:bottom w:val="none" w:sz="0" w:space="0" w:color="auto"/>
            <w:right w:val="none" w:sz="0" w:space="0" w:color="auto"/>
          </w:divBdr>
        </w:div>
      </w:divsChild>
    </w:div>
    <w:div w:id="576521417">
      <w:bodyDiv w:val="1"/>
      <w:marLeft w:val="0"/>
      <w:marRight w:val="0"/>
      <w:marTop w:val="0"/>
      <w:marBottom w:val="0"/>
      <w:divBdr>
        <w:top w:val="none" w:sz="0" w:space="0" w:color="auto"/>
        <w:left w:val="none" w:sz="0" w:space="0" w:color="auto"/>
        <w:bottom w:val="none" w:sz="0" w:space="0" w:color="auto"/>
        <w:right w:val="none" w:sz="0" w:space="0" w:color="auto"/>
      </w:divBdr>
      <w:divsChild>
        <w:div w:id="1619068650">
          <w:marLeft w:val="0"/>
          <w:marRight w:val="0"/>
          <w:marTop w:val="0"/>
          <w:marBottom w:val="0"/>
          <w:divBdr>
            <w:top w:val="none" w:sz="0" w:space="0" w:color="auto"/>
            <w:left w:val="none" w:sz="0" w:space="0" w:color="auto"/>
            <w:bottom w:val="none" w:sz="0" w:space="0" w:color="auto"/>
            <w:right w:val="none" w:sz="0" w:space="0" w:color="auto"/>
          </w:divBdr>
        </w:div>
        <w:div w:id="1448308788">
          <w:marLeft w:val="0"/>
          <w:marRight w:val="0"/>
          <w:marTop w:val="0"/>
          <w:marBottom w:val="0"/>
          <w:divBdr>
            <w:top w:val="none" w:sz="0" w:space="0" w:color="auto"/>
            <w:left w:val="none" w:sz="0" w:space="0" w:color="auto"/>
            <w:bottom w:val="none" w:sz="0" w:space="0" w:color="auto"/>
            <w:right w:val="none" w:sz="0" w:space="0" w:color="auto"/>
          </w:divBdr>
        </w:div>
        <w:div w:id="873079304">
          <w:marLeft w:val="0"/>
          <w:marRight w:val="0"/>
          <w:marTop w:val="0"/>
          <w:marBottom w:val="0"/>
          <w:divBdr>
            <w:top w:val="none" w:sz="0" w:space="0" w:color="auto"/>
            <w:left w:val="none" w:sz="0" w:space="0" w:color="auto"/>
            <w:bottom w:val="none" w:sz="0" w:space="0" w:color="auto"/>
            <w:right w:val="none" w:sz="0" w:space="0" w:color="auto"/>
          </w:divBdr>
        </w:div>
      </w:divsChild>
    </w:div>
    <w:div w:id="732578265">
      <w:bodyDiv w:val="1"/>
      <w:marLeft w:val="0"/>
      <w:marRight w:val="0"/>
      <w:marTop w:val="0"/>
      <w:marBottom w:val="0"/>
      <w:divBdr>
        <w:top w:val="none" w:sz="0" w:space="0" w:color="auto"/>
        <w:left w:val="none" w:sz="0" w:space="0" w:color="auto"/>
        <w:bottom w:val="none" w:sz="0" w:space="0" w:color="auto"/>
        <w:right w:val="none" w:sz="0" w:space="0" w:color="auto"/>
      </w:divBdr>
      <w:divsChild>
        <w:div w:id="31619159">
          <w:marLeft w:val="0"/>
          <w:marRight w:val="0"/>
          <w:marTop w:val="0"/>
          <w:marBottom w:val="0"/>
          <w:divBdr>
            <w:top w:val="none" w:sz="0" w:space="0" w:color="auto"/>
            <w:left w:val="none" w:sz="0" w:space="0" w:color="auto"/>
            <w:bottom w:val="none" w:sz="0" w:space="0" w:color="auto"/>
            <w:right w:val="none" w:sz="0" w:space="0" w:color="auto"/>
          </w:divBdr>
        </w:div>
        <w:div w:id="1186988917">
          <w:marLeft w:val="0"/>
          <w:marRight w:val="0"/>
          <w:marTop w:val="0"/>
          <w:marBottom w:val="0"/>
          <w:divBdr>
            <w:top w:val="none" w:sz="0" w:space="0" w:color="auto"/>
            <w:left w:val="none" w:sz="0" w:space="0" w:color="auto"/>
            <w:bottom w:val="none" w:sz="0" w:space="0" w:color="auto"/>
            <w:right w:val="none" w:sz="0" w:space="0" w:color="auto"/>
          </w:divBdr>
        </w:div>
      </w:divsChild>
    </w:div>
    <w:div w:id="772477243">
      <w:bodyDiv w:val="1"/>
      <w:marLeft w:val="0"/>
      <w:marRight w:val="0"/>
      <w:marTop w:val="0"/>
      <w:marBottom w:val="0"/>
      <w:divBdr>
        <w:top w:val="none" w:sz="0" w:space="0" w:color="auto"/>
        <w:left w:val="none" w:sz="0" w:space="0" w:color="auto"/>
        <w:bottom w:val="none" w:sz="0" w:space="0" w:color="auto"/>
        <w:right w:val="none" w:sz="0" w:space="0" w:color="auto"/>
      </w:divBdr>
    </w:div>
    <w:div w:id="827550047">
      <w:bodyDiv w:val="1"/>
      <w:marLeft w:val="0"/>
      <w:marRight w:val="0"/>
      <w:marTop w:val="0"/>
      <w:marBottom w:val="0"/>
      <w:divBdr>
        <w:top w:val="none" w:sz="0" w:space="0" w:color="auto"/>
        <w:left w:val="none" w:sz="0" w:space="0" w:color="auto"/>
        <w:bottom w:val="none" w:sz="0" w:space="0" w:color="auto"/>
        <w:right w:val="none" w:sz="0" w:space="0" w:color="auto"/>
      </w:divBdr>
    </w:div>
    <w:div w:id="929121031">
      <w:bodyDiv w:val="1"/>
      <w:marLeft w:val="0"/>
      <w:marRight w:val="0"/>
      <w:marTop w:val="0"/>
      <w:marBottom w:val="0"/>
      <w:divBdr>
        <w:top w:val="none" w:sz="0" w:space="0" w:color="auto"/>
        <w:left w:val="none" w:sz="0" w:space="0" w:color="auto"/>
        <w:bottom w:val="none" w:sz="0" w:space="0" w:color="auto"/>
        <w:right w:val="none" w:sz="0" w:space="0" w:color="auto"/>
      </w:divBdr>
    </w:div>
    <w:div w:id="934435826">
      <w:bodyDiv w:val="1"/>
      <w:marLeft w:val="0"/>
      <w:marRight w:val="0"/>
      <w:marTop w:val="0"/>
      <w:marBottom w:val="0"/>
      <w:divBdr>
        <w:top w:val="none" w:sz="0" w:space="0" w:color="auto"/>
        <w:left w:val="none" w:sz="0" w:space="0" w:color="auto"/>
        <w:bottom w:val="none" w:sz="0" w:space="0" w:color="auto"/>
        <w:right w:val="none" w:sz="0" w:space="0" w:color="auto"/>
      </w:divBdr>
      <w:divsChild>
        <w:div w:id="924149111">
          <w:marLeft w:val="0"/>
          <w:marRight w:val="0"/>
          <w:marTop w:val="0"/>
          <w:marBottom w:val="0"/>
          <w:divBdr>
            <w:top w:val="none" w:sz="0" w:space="0" w:color="auto"/>
            <w:left w:val="none" w:sz="0" w:space="0" w:color="auto"/>
            <w:bottom w:val="none" w:sz="0" w:space="0" w:color="auto"/>
            <w:right w:val="none" w:sz="0" w:space="0" w:color="auto"/>
          </w:divBdr>
        </w:div>
        <w:div w:id="669988649">
          <w:marLeft w:val="0"/>
          <w:marRight w:val="0"/>
          <w:marTop w:val="0"/>
          <w:marBottom w:val="0"/>
          <w:divBdr>
            <w:top w:val="none" w:sz="0" w:space="0" w:color="auto"/>
            <w:left w:val="none" w:sz="0" w:space="0" w:color="auto"/>
            <w:bottom w:val="none" w:sz="0" w:space="0" w:color="auto"/>
            <w:right w:val="none" w:sz="0" w:space="0" w:color="auto"/>
          </w:divBdr>
        </w:div>
      </w:divsChild>
    </w:div>
    <w:div w:id="1080954580">
      <w:bodyDiv w:val="1"/>
      <w:marLeft w:val="0"/>
      <w:marRight w:val="0"/>
      <w:marTop w:val="0"/>
      <w:marBottom w:val="0"/>
      <w:divBdr>
        <w:top w:val="none" w:sz="0" w:space="0" w:color="auto"/>
        <w:left w:val="none" w:sz="0" w:space="0" w:color="auto"/>
        <w:bottom w:val="none" w:sz="0" w:space="0" w:color="auto"/>
        <w:right w:val="none" w:sz="0" w:space="0" w:color="auto"/>
      </w:divBdr>
    </w:div>
    <w:div w:id="1161117592">
      <w:bodyDiv w:val="1"/>
      <w:marLeft w:val="0"/>
      <w:marRight w:val="0"/>
      <w:marTop w:val="0"/>
      <w:marBottom w:val="0"/>
      <w:divBdr>
        <w:top w:val="none" w:sz="0" w:space="0" w:color="auto"/>
        <w:left w:val="none" w:sz="0" w:space="0" w:color="auto"/>
        <w:bottom w:val="none" w:sz="0" w:space="0" w:color="auto"/>
        <w:right w:val="none" w:sz="0" w:space="0" w:color="auto"/>
      </w:divBdr>
    </w:div>
    <w:div w:id="1162158745">
      <w:bodyDiv w:val="1"/>
      <w:marLeft w:val="0"/>
      <w:marRight w:val="0"/>
      <w:marTop w:val="0"/>
      <w:marBottom w:val="0"/>
      <w:divBdr>
        <w:top w:val="none" w:sz="0" w:space="0" w:color="auto"/>
        <w:left w:val="none" w:sz="0" w:space="0" w:color="auto"/>
        <w:bottom w:val="none" w:sz="0" w:space="0" w:color="auto"/>
        <w:right w:val="none" w:sz="0" w:space="0" w:color="auto"/>
      </w:divBdr>
    </w:div>
    <w:div w:id="1195850245">
      <w:bodyDiv w:val="1"/>
      <w:marLeft w:val="0"/>
      <w:marRight w:val="0"/>
      <w:marTop w:val="0"/>
      <w:marBottom w:val="0"/>
      <w:divBdr>
        <w:top w:val="none" w:sz="0" w:space="0" w:color="auto"/>
        <w:left w:val="none" w:sz="0" w:space="0" w:color="auto"/>
        <w:bottom w:val="none" w:sz="0" w:space="0" w:color="auto"/>
        <w:right w:val="none" w:sz="0" w:space="0" w:color="auto"/>
      </w:divBdr>
    </w:div>
    <w:div w:id="1243415726">
      <w:bodyDiv w:val="1"/>
      <w:marLeft w:val="0"/>
      <w:marRight w:val="0"/>
      <w:marTop w:val="0"/>
      <w:marBottom w:val="0"/>
      <w:divBdr>
        <w:top w:val="none" w:sz="0" w:space="0" w:color="auto"/>
        <w:left w:val="none" w:sz="0" w:space="0" w:color="auto"/>
        <w:bottom w:val="none" w:sz="0" w:space="0" w:color="auto"/>
        <w:right w:val="none" w:sz="0" w:space="0" w:color="auto"/>
      </w:divBdr>
      <w:divsChild>
        <w:div w:id="1942562197">
          <w:marLeft w:val="0"/>
          <w:marRight w:val="0"/>
          <w:marTop w:val="0"/>
          <w:marBottom w:val="0"/>
          <w:divBdr>
            <w:top w:val="none" w:sz="0" w:space="0" w:color="auto"/>
            <w:left w:val="none" w:sz="0" w:space="0" w:color="auto"/>
            <w:bottom w:val="none" w:sz="0" w:space="0" w:color="auto"/>
            <w:right w:val="none" w:sz="0" w:space="0" w:color="auto"/>
          </w:divBdr>
          <w:divsChild>
            <w:div w:id="1612937384">
              <w:marLeft w:val="0"/>
              <w:marRight w:val="0"/>
              <w:marTop w:val="0"/>
              <w:marBottom w:val="0"/>
              <w:divBdr>
                <w:top w:val="none" w:sz="0" w:space="0" w:color="auto"/>
                <w:left w:val="none" w:sz="0" w:space="0" w:color="auto"/>
                <w:bottom w:val="none" w:sz="0" w:space="0" w:color="auto"/>
                <w:right w:val="none" w:sz="0" w:space="0" w:color="auto"/>
              </w:divBdr>
              <w:divsChild>
                <w:div w:id="1266695054">
                  <w:marLeft w:val="0"/>
                  <w:marRight w:val="0"/>
                  <w:marTop w:val="0"/>
                  <w:marBottom w:val="0"/>
                  <w:divBdr>
                    <w:top w:val="none" w:sz="0" w:space="0" w:color="auto"/>
                    <w:left w:val="none" w:sz="0" w:space="0" w:color="auto"/>
                    <w:bottom w:val="none" w:sz="0" w:space="0" w:color="auto"/>
                    <w:right w:val="none" w:sz="0" w:space="0" w:color="auto"/>
                  </w:divBdr>
                  <w:divsChild>
                    <w:div w:id="1263496061">
                      <w:marLeft w:val="0"/>
                      <w:marRight w:val="0"/>
                      <w:marTop w:val="0"/>
                      <w:marBottom w:val="0"/>
                      <w:divBdr>
                        <w:top w:val="none" w:sz="0" w:space="0" w:color="auto"/>
                        <w:left w:val="none" w:sz="0" w:space="0" w:color="auto"/>
                        <w:bottom w:val="none" w:sz="0" w:space="0" w:color="auto"/>
                        <w:right w:val="none" w:sz="0" w:space="0" w:color="auto"/>
                      </w:divBdr>
                      <w:divsChild>
                        <w:div w:id="1863089866">
                          <w:marLeft w:val="0"/>
                          <w:marRight w:val="0"/>
                          <w:marTop w:val="0"/>
                          <w:marBottom w:val="0"/>
                          <w:divBdr>
                            <w:top w:val="none" w:sz="0" w:space="0" w:color="auto"/>
                            <w:left w:val="none" w:sz="0" w:space="0" w:color="auto"/>
                            <w:bottom w:val="none" w:sz="0" w:space="0" w:color="auto"/>
                            <w:right w:val="none" w:sz="0" w:space="0" w:color="auto"/>
                          </w:divBdr>
                          <w:divsChild>
                            <w:div w:id="208090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9124642">
      <w:bodyDiv w:val="1"/>
      <w:marLeft w:val="0"/>
      <w:marRight w:val="0"/>
      <w:marTop w:val="0"/>
      <w:marBottom w:val="0"/>
      <w:divBdr>
        <w:top w:val="none" w:sz="0" w:space="0" w:color="auto"/>
        <w:left w:val="none" w:sz="0" w:space="0" w:color="auto"/>
        <w:bottom w:val="none" w:sz="0" w:space="0" w:color="auto"/>
        <w:right w:val="none" w:sz="0" w:space="0" w:color="auto"/>
      </w:divBdr>
    </w:div>
    <w:div w:id="1269779942">
      <w:bodyDiv w:val="1"/>
      <w:marLeft w:val="0"/>
      <w:marRight w:val="0"/>
      <w:marTop w:val="0"/>
      <w:marBottom w:val="0"/>
      <w:divBdr>
        <w:top w:val="none" w:sz="0" w:space="0" w:color="auto"/>
        <w:left w:val="none" w:sz="0" w:space="0" w:color="auto"/>
        <w:bottom w:val="none" w:sz="0" w:space="0" w:color="auto"/>
        <w:right w:val="none" w:sz="0" w:space="0" w:color="auto"/>
      </w:divBdr>
    </w:div>
    <w:div w:id="1300920238">
      <w:bodyDiv w:val="1"/>
      <w:marLeft w:val="0"/>
      <w:marRight w:val="0"/>
      <w:marTop w:val="0"/>
      <w:marBottom w:val="0"/>
      <w:divBdr>
        <w:top w:val="none" w:sz="0" w:space="0" w:color="auto"/>
        <w:left w:val="none" w:sz="0" w:space="0" w:color="auto"/>
        <w:bottom w:val="none" w:sz="0" w:space="0" w:color="auto"/>
        <w:right w:val="none" w:sz="0" w:space="0" w:color="auto"/>
      </w:divBdr>
      <w:divsChild>
        <w:div w:id="6904007">
          <w:marLeft w:val="0"/>
          <w:marRight w:val="0"/>
          <w:marTop w:val="0"/>
          <w:marBottom w:val="0"/>
          <w:divBdr>
            <w:top w:val="none" w:sz="0" w:space="0" w:color="auto"/>
            <w:left w:val="none" w:sz="0" w:space="0" w:color="auto"/>
            <w:bottom w:val="none" w:sz="0" w:space="0" w:color="auto"/>
            <w:right w:val="none" w:sz="0" w:space="0" w:color="auto"/>
          </w:divBdr>
        </w:div>
        <w:div w:id="1569730407">
          <w:marLeft w:val="0"/>
          <w:marRight w:val="0"/>
          <w:marTop w:val="0"/>
          <w:marBottom w:val="0"/>
          <w:divBdr>
            <w:top w:val="none" w:sz="0" w:space="0" w:color="auto"/>
            <w:left w:val="none" w:sz="0" w:space="0" w:color="auto"/>
            <w:bottom w:val="none" w:sz="0" w:space="0" w:color="auto"/>
            <w:right w:val="none" w:sz="0" w:space="0" w:color="auto"/>
          </w:divBdr>
        </w:div>
        <w:div w:id="172958988">
          <w:marLeft w:val="0"/>
          <w:marRight w:val="0"/>
          <w:marTop w:val="0"/>
          <w:marBottom w:val="0"/>
          <w:divBdr>
            <w:top w:val="none" w:sz="0" w:space="0" w:color="auto"/>
            <w:left w:val="none" w:sz="0" w:space="0" w:color="auto"/>
            <w:bottom w:val="none" w:sz="0" w:space="0" w:color="auto"/>
            <w:right w:val="none" w:sz="0" w:space="0" w:color="auto"/>
          </w:divBdr>
        </w:div>
      </w:divsChild>
    </w:div>
    <w:div w:id="1348799199">
      <w:bodyDiv w:val="1"/>
      <w:marLeft w:val="0"/>
      <w:marRight w:val="0"/>
      <w:marTop w:val="0"/>
      <w:marBottom w:val="0"/>
      <w:divBdr>
        <w:top w:val="none" w:sz="0" w:space="0" w:color="auto"/>
        <w:left w:val="none" w:sz="0" w:space="0" w:color="auto"/>
        <w:bottom w:val="none" w:sz="0" w:space="0" w:color="auto"/>
        <w:right w:val="none" w:sz="0" w:space="0" w:color="auto"/>
      </w:divBdr>
      <w:divsChild>
        <w:div w:id="624697441">
          <w:marLeft w:val="0"/>
          <w:marRight w:val="0"/>
          <w:marTop w:val="0"/>
          <w:marBottom w:val="0"/>
          <w:divBdr>
            <w:top w:val="none" w:sz="0" w:space="0" w:color="auto"/>
            <w:left w:val="none" w:sz="0" w:space="0" w:color="auto"/>
            <w:bottom w:val="none" w:sz="0" w:space="0" w:color="auto"/>
            <w:right w:val="none" w:sz="0" w:space="0" w:color="auto"/>
          </w:divBdr>
        </w:div>
        <w:div w:id="1257134168">
          <w:marLeft w:val="0"/>
          <w:marRight w:val="0"/>
          <w:marTop w:val="0"/>
          <w:marBottom w:val="0"/>
          <w:divBdr>
            <w:top w:val="none" w:sz="0" w:space="0" w:color="auto"/>
            <w:left w:val="none" w:sz="0" w:space="0" w:color="auto"/>
            <w:bottom w:val="none" w:sz="0" w:space="0" w:color="auto"/>
            <w:right w:val="none" w:sz="0" w:space="0" w:color="auto"/>
          </w:divBdr>
        </w:div>
      </w:divsChild>
    </w:div>
    <w:div w:id="1354188686">
      <w:bodyDiv w:val="1"/>
      <w:marLeft w:val="0"/>
      <w:marRight w:val="0"/>
      <w:marTop w:val="0"/>
      <w:marBottom w:val="0"/>
      <w:divBdr>
        <w:top w:val="none" w:sz="0" w:space="0" w:color="auto"/>
        <w:left w:val="none" w:sz="0" w:space="0" w:color="auto"/>
        <w:bottom w:val="none" w:sz="0" w:space="0" w:color="auto"/>
        <w:right w:val="none" w:sz="0" w:space="0" w:color="auto"/>
      </w:divBdr>
    </w:div>
    <w:div w:id="1364359858">
      <w:bodyDiv w:val="1"/>
      <w:marLeft w:val="0"/>
      <w:marRight w:val="0"/>
      <w:marTop w:val="0"/>
      <w:marBottom w:val="0"/>
      <w:divBdr>
        <w:top w:val="none" w:sz="0" w:space="0" w:color="auto"/>
        <w:left w:val="none" w:sz="0" w:space="0" w:color="auto"/>
        <w:bottom w:val="none" w:sz="0" w:space="0" w:color="auto"/>
        <w:right w:val="none" w:sz="0" w:space="0" w:color="auto"/>
      </w:divBdr>
      <w:divsChild>
        <w:div w:id="1687947250">
          <w:marLeft w:val="0"/>
          <w:marRight w:val="0"/>
          <w:marTop w:val="0"/>
          <w:marBottom w:val="0"/>
          <w:divBdr>
            <w:top w:val="none" w:sz="0" w:space="0" w:color="auto"/>
            <w:left w:val="none" w:sz="0" w:space="0" w:color="auto"/>
            <w:bottom w:val="none" w:sz="0" w:space="0" w:color="auto"/>
            <w:right w:val="none" w:sz="0" w:space="0" w:color="auto"/>
          </w:divBdr>
        </w:div>
        <w:div w:id="1544322590">
          <w:marLeft w:val="0"/>
          <w:marRight w:val="0"/>
          <w:marTop w:val="0"/>
          <w:marBottom w:val="0"/>
          <w:divBdr>
            <w:top w:val="none" w:sz="0" w:space="0" w:color="auto"/>
            <w:left w:val="none" w:sz="0" w:space="0" w:color="auto"/>
            <w:bottom w:val="none" w:sz="0" w:space="0" w:color="auto"/>
            <w:right w:val="none" w:sz="0" w:space="0" w:color="auto"/>
          </w:divBdr>
        </w:div>
        <w:div w:id="2036223487">
          <w:marLeft w:val="0"/>
          <w:marRight w:val="0"/>
          <w:marTop w:val="0"/>
          <w:marBottom w:val="0"/>
          <w:divBdr>
            <w:top w:val="none" w:sz="0" w:space="0" w:color="auto"/>
            <w:left w:val="none" w:sz="0" w:space="0" w:color="auto"/>
            <w:bottom w:val="none" w:sz="0" w:space="0" w:color="auto"/>
            <w:right w:val="none" w:sz="0" w:space="0" w:color="auto"/>
          </w:divBdr>
        </w:div>
        <w:div w:id="1105732940">
          <w:marLeft w:val="0"/>
          <w:marRight w:val="0"/>
          <w:marTop w:val="0"/>
          <w:marBottom w:val="0"/>
          <w:divBdr>
            <w:top w:val="none" w:sz="0" w:space="0" w:color="auto"/>
            <w:left w:val="none" w:sz="0" w:space="0" w:color="auto"/>
            <w:bottom w:val="none" w:sz="0" w:space="0" w:color="auto"/>
            <w:right w:val="none" w:sz="0" w:space="0" w:color="auto"/>
          </w:divBdr>
        </w:div>
        <w:div w:id="1749302355">
          <w:marLeft w:val="0"/>
          <w:marRight w:val="0"/>
          <w:marTop w:val="0"/>
          <w:marBottom w:val="0"/>
          <w:divBdr>
            <w:top w:val="none" w:sz="0" w:space="0" w:color="auto"/>
            <w:left w:val="none" w:sz="0" w:space="0" w:color="auto"/>
            <w:bottom w:val="none" w:sz="0" w:space="0" w:color="auto"/>
            <w:right w:val="none" w:sz="0" w:space="0" w:color="auto"/>
          </w:divBdr>
        </w:div>
      </w:divsChild>
    </w:div>
    <w:div w:id="1433815639">
      <w:bodyDiv w:val="1"/>
      <w:marLeft w:val="0"/>
      <w:marRight w:val="0"/>
      <w:marTop w:val="0"/>
      <w:marBottom w:val="0"/>
      <w:divBdr>
        <w:top w:val="none" w:sz="0" w:space="0" w:color="auto"/>
        <w:left w:val="none" w:sz="0" w:space="0" w:color="auto"/>
        <w:bottom w:val="none" w:sz="0" w:space="0" w:color="auto"/>
        <w:right w:val="none" w:sz="0" w:space="0" w:color="auto"/>
      </w:divBdr>
      <w:divsChild>
        <w:div w:id="1469519180">
          <w:marLeft w:val="0"/>
          <w:marRight w:val="0"/>
          <w:marTop w:val="0"/>
          <w:marBottom w:val="0"/>
          <w:divBdr>
            <w:top w:val="none" w:sz="0" w:space="0" w:color="auto"/>
            <w:left w:val="none" w:sz="0" w:space="0" w:color="auto"/>
            <w:bottom w:val="none" w:sz="0" w:space="0" w:color="auto"/>
            <w:right w:val="none" w:sz="0" w:space="0" w:color="auto"/>
          </w:divBdr>
        </w:div>
        <w:div w:id="501773708">
          <w:marLeft w:val="0"/>
          <w:marRight w:val="0"/>
          <w:marTop w:val="0"/>
          <w:marBottom w:val="0"/>
          <w:divBdr>
            <w:top w:val="none" w:sz="0" w:space="0" w:color="auto"/>
            <w:left w:val="none" w:sz="0" w:space="0" w:color="auto"/>
            <w:bottom w:val="none" w:sz="0" w:space="0" w:color="auto"/>
            <w:right w:val="none" w:sz="0" w:space="0" w:color="auto"/>
          </w:divBdr>
        </w:div>
        <w:div w:id="941110556">
          <w:marLeft w:val="0"/>
          <w:marRight w:val="0"/>
          <w:marTop w:val="0"/>
          <w:marBottom w:val="0"/>
          <w:divBdr>
            <w:top w:val="none" w:sz="0" w:space="0" w:color="auto"/>
            <w:left w:val="none" w:sz="0" w:space="0" w:color="auto"/>
            <w:bottom w:val="none" w:sz="0" w:space="0" w:color="auto"/>
            <w:right w:val="none" w:sz="0" w:space="0" w:color="auto"/>
          </w:divBdr>
        </w:div>
        <w:div w:id="269706099">
          <w:marLeft w:val="0"/>
          <w:marRight w:val="0"/>
          <w:marTop w:val="0"/>
          <w:marBottom w:val="0"/>
          <w:divBdr>
            <w:top w:val="none" w:sz="0" w:space="0" w:color="auto"/>
            <w:left w:val="none" w:sz="0" w:space="0" w:color="auto"/>
            <w:bottom w:val="none" w:sz="0" w:space="0" w:color="auto"/>
            <w:right w:val="none" w:sz="0" w:space="0" w:color="auto"/>
          </w:divBdr>
        </w:div>
      </w:divsChild>
    </w:div>
    <w:div w:id="1564213715">
      <w:bodyDiv w:val="1"/>
      <w:marLeft w:val="0"/>
      <w:marRight w:val="0"/>
      <w:marTop w:val="0"/>
      <w:marBottom w:val="0"/>
      <w:divBdr>
        <w:top w:val="none" w:sz="0" w:space="0" w:color="auto"/>
        <w:left w:val="none" w:sz="0" w:space="0" w:color="auto"/>
        <w:bottom w:val="none" w:sz="0" w:space="0" w:color="auto"/>
        <w:right w:val="none" w:sz="0" w:space="0" w:color="auto"/>
      </w:divBdr>
    </w:div>
    <w:div w:id="1568803172">
      <w:bodyDiv w:val="1"/>
      <w:marLeft w:val="0"/>
      <w:marRight w:val="0"/>
      <w:marTop w:val="0"/>
      <w:marBottom w:val="0"/>
      <w:divBdr>
        <w:top w:val="none" w:sz="0" w:space="0" w:color="auto"/>
        <w:left w:val="none" w:sz="0" w:space="0" w:color="auto"/>
        <w:bottom w:val="none" w:sz="0" w:space="0" w:color="auto"/>
        <w:right w:val="none" w:sz="0" w:space="0" w:color="auto"/>
      </w:divBdr>
      <w:divsChild>
        <w:div w:id="429472922">
          <w:marLeft w:val="0"/>
          <w:marRight w:val="0"/>
          <w:marTop w:val="0"/>
          <w:marBottom w:val="0"/>
          <w:divBdr>
            <w:top w:val="none" w:sz="0" w:space="0" w:color="auto"/>
            <w:left w:val="none" w:sz="0" w:space="0" w:color="auto"/>
            <w:bottom w:val="none" w:sz="0" w:space="0" w:color="auto"/>
            <w:right w:val="none" w:sz="0" w:space="0" w:color="auto"/>
          </w:divBdr>
        </w:div>
        <w:div w:id="58288319">
          <w:marLeft w:val="0"/>
          <w:marRight w:val="0"/>
          <w:marTop w:val="0"/>
          <w:marBottom w:val="0"/>
          <w:divBdr>
            <w:top w:val="none" w:sz="0" w:space="0" w:color="auto"/>
            <w:left w:val="none" w:sz="0" w:space="0" w:color="auto"/>
            <w:bottom w:val="none" w:sz="0" w:space="0" w:color="auto"/>
            <w:right w:val="none" w:sz="0" w:space="0" w:color="auto"/>
          </w:divBdr>
        </w:div>
        <w:div w:id="2120754741">
          <w:marLeft w:val="0"/>
          <w:marRight w:val="0"/>
          <w:marTop w:val="0"/>
          <w:marBottom w:val="0"/>
          <w:divBdr>
            <w:top w:val="none" w:sz="0" w:space="0" w:color="auto"/>
            <w:left w:val="none" w:sz="0" w:space="0" w:color="auto"/>
            <w:bottom w:val="none" w:sz="0" w:space="0" w:color="auto"/>
            <w:right w:val="none" w:sz="0" w:space="0" w:color="auto"/>
          </w:divBdr>
        </w:div>
      </w:divsChild>
    </w:div>
    <w:div w:id="1609238957">
      <w:bodyDiv w:val="1"/>
      <w:marLeft w:val="0"/>
      <w:marRight w:val="0"/>
      <w:marTop w:val="0"/>
      <w:marBottom w:val="0"/>
      <w:divBdr>
        <w:top w:val="none" w:sz="0" w:space="0" w:color="auto"/>
        <w:left w:val="none" w:sz="0" w:space="0" w:color="auto"/>
        <w:bottom w:val="none" w:sz="0" w:space="0" w:color="auto"/>
        <w:right w:val="none" w:sz="0" w:space="0" w:color="auto"/>
      </w:divBdr>
    </w:div>
    <w:div w:id="1685739657">
      <w:bodyDiv w:val="1"/>
      <w:marLeft w:val="0"/>
      <w:marRight w:val="0"/>
      <w:marTop w:val="0"/>
      <w:marBottom w:val="0"/>
      <w:divBdr>
        <w:top w:val="none" w:sz="0" w:space="0" w:color="auto"/>
        <w:left w:val="none" w:sz="0" w:space="0" w:color="auto"/>
        <w:bottom w:val="none" w:sz="0" w:space="0" w:color="auto"/>
        <w:right w:val="none" w:sz="0" w:space="0" w:color="auto"/>
      </w:divBdr>
      <w:divsChild>
        <w:div w:id="1593051270">
          <w:marLeft w:val="0"/>
          <w:marRight w:val="0"/>
          <w:marTop w:val="0"/>
          <w:marBottom w:val="0"/>
          <w:divBdr>
            <w:top w:val="none" w:sz="0" w:space="0" w:color="auto"/>
            <w:left w:val="none" w:sz="0" w:space="0" w:color="auto"/>
            <w:bottom w:val="none" w:sz="0" w:space="0" w:color="auto"/>
            <w:right w:val="none" w:sz="0" w:space="0" w:color="auto"/>
          </w:divBdr>
        </w:div>
        <w:div w:id="1973903381">
          <w:marLeft w:val="0"/>
          <w:marRight w:val="0"/>
          <w:marTop w:val="0"/>
          <w:marBottom w:val="0"/>
          <w:divBdr>
            <w:top w:val="none" w:sz="0" w:space="0" w:color="auto"/>
            <w:left w:val="none" w:sz="0" w:space="0" w:color="auto"/>
            <w:bottom w:val="none" w:sz="0" w:space="0" w:color="auto"/>
            <w:right w:val="none" w:sz="0" w:space="0" w:color="auto"/>
          </w:divBdr>
        </w:div>
        <w:div w:id="747918548">
          <w:marLeft w:val="0"/>
          <w:marRight w:val="0"/>
          <w:marTop w:val="0"/>
          <w:marBottom w:val="0"/>
          <w:divBdr>
            <w:top w:val="none" w:sz="0" w:space="0" w:color="auto"/>
            <w:left w:val="none" w:sz="0" w:space="0" w:color="auto"/>
            <w:bottom w:val="none" w:sz="0" w:space="0" w:color="auto"/>
            <w:right w:val="none" w:sz="0" w:space="0" w:color="auto"/>
          </w:divBdr>
        </w:div>
      </w:divsChild>
    </w:div>
    <w:div w:id="1717312419">
      <w:bodyDiv w:val="1"/>
      <w:marLeft w:val="0"/>
      <w:marRight w:val="0"/>
      <w:marTop w:val="0"/>
      <w:marBottom w:val="0"/>
      <w:divBdr>
        <w:top w:val="none" w:sz="0" w:space="0" w:color="auto"/>
        <w:left w:val="none" w:sz="0" w:space="0" w:color="auto"/>
        <w:bottom w:val="none" w:sz="0" w:space="0" w:color="auto"/>
        <w:right w:val="none" w:sz="0" w:space="0" w:color="auto"/>
      </w:divBdr>
      <w:divsChild>
        <w:div w:id="871840878">
          <w:marLeft w:val="0"/>
          <w:marRight w:val="0"/>
          <w:marTop w:val="0"/>
          <w:marBottom w:val="0"/>
          <w:divBdr>
            <w:top w:val="none" w:sz="0" w:space="0" w:color="auto"/>
            <w:left w:val="none" w:sz="0" w:space="0" w:color="auto"/>
            <w:bottom w:val="none" w:sz="0" w:space="0" w:color="auto"/>
            <w:right w:val="none" w:sz="0" w:space="0" w:color="auto"/>
          </w:divBdr>
        </w:div>
        <w:div w:id="1667438830">
          <w:marLeft w:val="0"/>
          <w:marRight w:val="0"/>
          <w:marTop w:val="0"/>
          <w:marBottom w:val="0"/>
          <w:divBdr>
            <w:top w:val="none" w:sz="0" w:space="0" w:color="auto"/>
            <w:left w:val="none" w:sz="0" w:space="0" w:color="auto"/>
            <w:bottom w:val="none" w:sz="0" w:space="0" w:color="auto"/>
            <w:right w:val="none" w:sz="0" w:space="0" w:color="auto"/>
          </w:divBdr>
        </w:div>
        <w:div w:id="1682008446">
          <w:marLeft w:val="0"/>
          <w:marRight w:val="0"/>
          <w:marTop w:val="0"/>
          <w:marBottom w:val="0"/>
          <w:divBdr>
            <w:top w:val="none" w:sz="0" w:space="0" w:color="auto"/>
            <w:left w:val="none" w:sz="0" w:space="0" w:color="auto"/>
            <w:bottom w:val="none" w:sz="0" w:space="0" w:color="auto"/>
            <w:right w:val="none" w:sz="0" w:space="0" w:color="auto"/>
          </w:divBdr>
        </w:div>
        <w:div w:id="912933231">
          <w:marLeft w:val="0"/>
          <w:marRight w:val="0"/>
          <w:marTop w:val="0"/>
          <w:marBottom w:val="0"/>
          <w:divBdr>
            <w:top w:val="none" w:sz="0" w:space="0" w:color="auto"/>
            <w:left w:val="none" w:sz="0" w:space="0" w:color="auto"/>
            <w:bottom w:val="none" w:sz="0" w:space="0" w:color="auto"/>
            <w:right w:val="none" w:sz="0" w:space="0" w:color="auto"/>
          </w:divBdr>
        </w:div>
      </w:divsChild>
    </w:div>
    <w:div w:id="1775132213">
      <w:bodyDiv w:val="1"/>
      <w:marLeft w:val="0"/>
      <w:marRight w:val="0"/>
      <w:marTop w:val="0"/>
      <w:marBottom w:val="0"/>
      <w:divBdr>
        <w:top w:val="none" w:sz="0" w:space="0" w:color="auto"/>
        <w:left w:val="none" w:sz="0" w:space="0" w:color="auto"/>
        <w:bottom w:val="none" w:sz="0" w:space="0" w:color="auto"/>
        <w:right w:val="none" w:sz="0" w:space="0" w:color="auto"/>
      </w:divBdr>
    </w:div>
    <w:div w:id="1827477611">
      <w:bodyDiv w:val="1"/>
      <w:marLeft w:val="0"/>
      <w:marRight w:val="0"/>
      <w:marTop w:val="0"/>
      <w:marBottom w:val="0"/>
      <w:divBdr>
        <w:top w:val="none" w:sz="0" w:space="0" w:color="auto"/>
        <w:left w:val="none" w:sz="0" w:space="0" w:color="auto"/>
        <w:bottom w:val="none" w:sz="0" w:space="0" w:color="auto"/>
        <w:right w:val="none" w:sz="0" w:space="0" w:color="auto"/>
      </w:divBdr>
    </w:div>
    <w:div w:id="1911118607">
      <w:bodyDiv w:val="1"/>
      <w:marLeft w:val="0"/>
      <w:marRight w:val="0"/>
      <w:marTop w:val="0"/>
      <w:marBottom w:val="0"/>
      <w:divBdr>
        <w:top w:val="none" w:sz="0" w:space="0" w:color="auto"/>
        <w:left w:val="none" w:sz="0" w:space="0" w:color="auto"/>
        <w:bottom w:val="none" w:sz="0" w:space="0" w:color="auto"/>
        <w:right w:val="none" w:sz="0" w:space="0" w:color="auto"/>
      </w:divBdr>
    </w:div>
    <w:div w:id="2033412113">
      <w:bodyDiv w:val="1"/>
      <w:marLeft w:val="0"/>
      <w:marRight w:val="0"/>
      <w:marTop w:val="0"/>
      <w:marBottom w:val="0"/>
      <w:divBdr>
        <w:top w:val="none" w:sz="0" w:space="0" w:color="auto"/>
        <w:left w:val="none" w:sz="0" w:space="0" w:color="auto"/>
        <w:bottom w:val="none" w:sz="0" w:space="0" w:color="auto"/>
        <w:right w:val="none" w:sz="0" w:space="0" w:color="auto"/>
      </w:divBdr>
      <w:divsChild>
        <w:div w:id="579101255">
          <w:marLeft w:val="0"/>
          <w:marRight w:val="0"/>
          <w:marTop w:val="0"/>
          <w:marBottom w:val="0"/>
          <w:divBdr>
            <w:top w:val="none" w:sz="0" w:space="0" w:color="auto"/>
            <w:left w:val="none" w:sz="0" w:space="0" w:color="auto"/>
            <w:bottom w:val="none" w:sz="0" w:space="0" w:color="auto"/>
            <w:right w:val="none" w:sz="0" w:space="0" w:color="auto"/>
          </w:divBdr>
        </w:div>
        <w:div w:id="1783261412">
          <w:marLeft w:val="0"/>
          <w:marRight w:val="0"/>
          <w:marTop w:val="0"/>
          <w:marBottom w:val="0"/>
          <w:divBdr>
            <w:top w:val="none" w:sz="0" w:space="0" w:color="auto"/>
            <w:left w:val="none" w:sz="0" w:space="0" w:color="auto"/>
            <w:bottom w:val="none" w:sz="0" w:space="0" w:color="auto"/>
            <w:right w:val="none" w:sz="0" w:space="0" w:color="auto"/>
          </w:divBdr>
        </w:div>
        <w:div w:id="593324845">
          <w:marLeft w:val="0"/>
          <w:marRight w:val="0"/>
          <w:marTop w:val="0"/>
          <w:marBottom w:val="0"/>
          <w:divBdr>
            <w:top w:val="none" w:sz="0" w:space="0" w:color="auto"/>
            <w:left w:val="none" w:sz="0" w:space="0" w:color="auto"/>
            <w:bottom w:val="none" w:sz="0" w:space="0" w:color="auto"/>
            <w:right w:val="none" w:sz="0" w:space="0" w:color="auto"/>
          </w:divBdr>
        </w:div>
        <w:div w:id="1045133009">
          <w:marLeft w:val="0"/>
          <w:marRight w:val="0"/>
          <w:marTop w:val="0"/>
          <w:marBottom w:val="0"/>
          <w:divBdr>
            <w:top w:val="none" w:sz="0" w:space="0" w:color="auto"/>
            <w:left w:val="none" w:sz="0" w:space="0" w:color="auto"/>
            <w:bottom w:val="none" w:sz="0" w:space="0" w:color="auto"/>
            <w:right w:val="none" w:sz="0" w:space="0" w:color="auto"/>
          </w:divBdr>
        </w:div>
        <w:div w:id="13275924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jstage.jst.go.jp/article/jesss/11/Supplement/11_PP01_p1/_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waponline.com/jwh/article/20/3/491/86979/Influences-of-anthropogenic-activities-on-water"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Lou13</b:Tag>
    <b:SourceType>Book</b:SourceType>
    <b:Guid>{D3BBBFD0-9EEE-481E-9300-245D6D7C09E6}</b:Guid>
    <b:Author>
      <b:Author>
        <b:NameList>
          <b:Person>
            <b:Last>Lougheed</b:Last>
            <b:First>Lin</b:First>
          </b:Person>
        </b:NameList>
      </b:Author>
    </b:Author>
    <b:Title>Barron's IELTS International English Language Testing System</b:Title>
    <b:Year>2013</b:Year>
    <b:Publisher>Barron's Educational Series</b:Publisher>
    <b:Volume>3</b:Volume>
    <b:RefOrder>1</b:RefOrder>
  </b:Source>
</b:Sources>
</file>

<file path=customXml/itemProps1.xml><?xml version="1.0" encoding="utf-8"?>
<ds:datastoreItem xmlns:ds="http://schemas.openxmlformats.org/officeDocument/2006/customXml" ds:itemID="{1E423589-A962-4B3D-8DB3-DFC3D2636E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251</TotalTime>
  <Pages>9</Pages>
  <Words>2637</Words>
  <Characters>15031</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CKK</Company>
  <LinksUpToDate>false</LinksUpToDate>
  <CharactersWithSpaces>17633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 Huy</dc:creator>
  <cp:lastModifiedBy>Truong Hieu</cp:lastModifiedBy>
  <cp:revision>14</cp:revision>
  <cp:lastPrinted>2019-06-08T10:50:00Z</cp:lastPrinted>
  <dcterms:created xsi:type="dcterms:W3CDTF">2024-11-28T04:59:00Z</dcterms:created>
  <dcterms:modified xsi:type="dcterms:W3CDTF">2024-12-02T06:11:00Z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168e151370b20c642a0d76411f98d85decdc9621f20912092d90409aecb8e65b</vt:lpwstr>
  </property>
</Properties>
</file>