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1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7865"/>
      </w:tblGrid>
      <w:tr w14:paraId="0851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6" w:hRule="atLeast"/>
        </w:trPr>
        <w:tc>
          <w:tcPr>
            <w:tcW w:w="3175" w:type="dxa"/>
            <w:noWrap w:val="0"/>
            <w:vAlign w:val="top"/>
          </w:tcPr>
          <w:p w14:paraId="03894169">
            <w:pPr>
              <w:pStyle w:val="3"/>
              <w:rPr>
                <w:rFonts w:hint="default" w:ascii="Times New Roman" w:hAnsi="Times New Roman" w:cs="Times New Roman"/>
                <w:b w:val="0"/>
                <w:bCs w:val="0"/>
              </w:rPr>
            </w:pPr>
          </w:p>
          <w:p w14:paraId="0C70FEB1">
            <w:pPr>
              <w:pStyle w:val="3"/>
              <w:spacing w:line="480" w:lineRule="auto"/>
              <w:rPr>
                <w:rFonts w:hint="default" w:ascii="Times New Roman" w:hAnsi="Times New Roman" w:cs="Times New Roman"/>
                <w:b w:val="0"/>
                <w:bCs w:val="0"/>
                <w:sz w:val="32"/>
                <w:szCs w:val="28"/>
              </w:rPr>
            </w:pPr>
            <w:r>
              <w:rPr>
                <w:rFonts w:hint="default" w:ascii="Times New Roman" w:hAnsi="Times New Roman" w:cs="Times New Roman"/>
                <w:b w:val="0"/>
                <w:bCs w:val="0"/>
                <w:sz w:val="32"/>
                <w:szCs w:val="28"/>
              </w:rPr>
              <w:t xml:space="preserve">CORNELL NOTES </w:t>
            </w:r>
          </w:p>
          <w:p w14:paraId="5C9532C8">
            <w:pPr>
              <w:pStyle w:val="3"/>
              <w:spacing w:line="480" w:lineRule="auto"/>
              <w:rPr>
                <w:rFonts w:hint="default" w:ascii="Times New Roman" w:hAnsi="Times New Roman" w:cs="Times New Roman"/>
                <w:b w:val="0"/>
                <w:bCs w:val="0"/>
              </w:rPr>
            </w:pPr>
            <w:r>
              <w:rPr>
                <w:rFonts w:hint="default" w:ascii="Times New Roman" w:hAnsi="Times New Roman" w:cs="Times New Roman"/>
                <w:b w:val="0"/>
                <w:bCs w:val="0"/>
                <w:sz w:val="32"/>
                <w:szCs w:val="28"/>
              </w:rPr>
              <w:t>SHEET</w:t>
            </w:r>
          </w:p>
        </w:tc>
        <w:tc>
          <w:tcPr>
            <w:tcW w:w="7865" w:type="dxa"/>
            <w:noWrap w:val="0"/>
            <w:vAlign w:val="top"/>
          </w:tcPr>
          <w:p w14:paraId="7FF50957">
            <w:pPr>
              <w:pStyle w:val="4"/>
              <w:rPr>
                <w:rFonts w:hint="default" w:ascii="Times New Roman" w:hAnsi="Times New Roman" w:cs="Times New Roman"/>
                <w:b w:val="0"/>
                <w:bCs w:val="0"/>
                <w:lang w:val="en-US"/>
              </w:rPr>
            </w:pPr>
            <w:r>
              <w:rPr>
                <w:rFonts w:hint="default" w:ascii="Times New Roman" w:hAnsi="Times New Roman" w:cs="Times New Roman"/>
                <w:b w:val="0"/>
                <w:bCs w:val="0"/>
              </w:rPr>
              <w:t xml:space="preserve">         </w:t>
            </w:r>
          </w:p>
          <w:p w14:paraId="1E1A54E0">
            <w:pPr>
              <w:rPr>
                <w:rFonts w:hint="default" w:ascii="Times New Roman" w:hAnsi="Times New Roman" w:cs="Times New Roman"/>
                <w:b w:val="0"/>
                <w:bCs w:val="0"/>
                <w:lang w:val="en-US"/>
              </w:rPr>
            </w:pPr>
            <w:r>
              <w:rPr>
                <w:rFonts w:hint="default" w:ascii="Times New Roman" w:hAnsi="Times New Roman" w:cs="Times New Roman"/>
                <w:b/>
                <w:bCs/>
              </w:rPr>
              <w:t>C</w:t>
            </w:r>
            <w:r>
              <w:rPr>
                <w:rFonts w:hint="default" w:ascii="Times New Roman" w:hAnsi="Times New Roman" w:cs="Times New Roman"/>
                <w:b/>
                <w:bCs/>
                <w:lang w:val="en-US"/>
              </w:rPr>
              <w:t>ourse</w:t>
            </w:r>
            <w:r>
              <w:rPr>
                <w:rFonts w:hint="default" w:ascii="Times New Roman" w:hAnsi="Times New Roman" w:cs="Times New Roman"/>
                <w:b w:val="0"/>
                <w:bCs w:val="0"/>
              </w:rPr>
              <w:t>:</w:t>
            </w:r>
            <w:r>
              <w:rPr>
                <w:rFonts w:hint="default" w:ascii="Times New Roman" w:hAnsi="Times New Roman" w:cs="Times New Roman"/>
                <w:b w:val="0"/>
                <w:bCs w:val="0"/>
                <w:lang w:val="en-US"/>
              </w:rPr>
              <w:t xml:space="preserve"> Software Architecture and Design </w:t>
            </w:r>
          </w:p>
          <w:p w14:paraId="2B83FFA8">
            <w:pPr>
              <w:rPr>
                <w:rFonts w:hint="default" w:ascii="Times New Roman" w:hAnsi="Times New Roman" w:cs="Times New Roman"/>
                <w:b w:val="0"/>
                <w:bCs w:val="0"/>
                <w:lang w:val="en-US"/>
              </w:rPr>
            </w:pPr>
            <w:r>
              <w:rPr>
                <w:rFonts w:hint="default" w:ascii="Times New Roman" w:hAnsi="Times New Roman" w:cs="Times New Roman"/>
                <w:b/>
                <w:bCs/>
              </w:rPr>
              <w:t>C</w:t>
            </w:r>
            <w:r>
              <w:rPr>
                <w:rFonts w:hint="default" w:ascii="Times New Roman" w:hAnsi="Times New Roman" w:cs="Times New Roman"/>
                <w:b/>
                <w:bCs/>
                <w:lang w:val="en-US"/>
              </w:rPr>
              <w:t>ourse ID</w:t>
            </w:r>
            <w:r>
              <w:rPr>
                <w:rFonts w:hint="default" w:ascii="Times New Roman" w:hAnsi="Times New Roman" w:cs="Times New Roman"/>
                <w:b w:val="0"/>
                <w:bCs w:val="0"/>
              </w:rPr>
              <w:t>:</w:t>
            </w:r>
            <w:r>
              <w:rPr>
                <w:rFonts w:hint="default" w:ascii="Times New Roman" w:hAnsi="Times New Roman" w:cs="Times New Roman"/>
                <w:b w:val="0"/>
                <w:bCs w:val="0"/>
                <w:lang w:val="en-US"/>
              </w:rPr>
              <w:t xml:space="preserve"> COS30018</w:t>
            </w:r>
          </w:p>
          <w:p w14:paraId="5BB3EDCF">
            <w:pPr>
              <w:rPr>
                <w:rFonts w:hint="default" w:ascii="Times New Roman" w:hAnsi="Times New Roman" w:cs="Times New Roman"/>
                <w:b w:val="0"/>
                <w:bCs w:val="0"/>
                <w:lang w:val="en-US"/>
              </w:rPr>
            </w:pPr>
            <w:r>
              <w:rPr>
                <w:rFonts w:hint="default" w:ascii="Times New Roman" w:hAnsi="Times New Roman" w:cs="Times New Roman"/>
                <w:b/>
                <w:bCs/>
                <w:lang w:val="en-US"/>
              </w:rPr>
              <w:t>Book Title</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An introduction to MultiAgent System</w:t>
            </w:r>
          </w:p>
          <w:p w14:paraId="26A2C0C8">
            <w:pPr>
              <w:rPr>
                <w:rFonts w:hint="default" w:ascii="Times New Roman" w:hAnsi="Times New Roman" w:cs="Times New Roman"/>
                <w:b w:val="0"/>
                <w:bCs w:val="0"/>
              </w:rPr>
            </w:pPr>
            <w:r>
              <w:rPr>
                <w:rFonts w:hint="default" w:ascii="Times New Roman" w:hAnsi="Times New Roman" w:cs="Times New Roman"/>
                <w:b/>
                <w:bCs/>
                <w:lang w:val="en-US"/>
              </w:rPr>
              <w:t>Author</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Michael Wooldridge</w:t>
            </w:r>
            <w:r>
              <w:rPr>
                <w:rFonts w:hint="default" w:ascii="Times New Roman" w:hAnsi="Times New Roman" w:cs="Times New Roman"/>
                <w:b w:val="0"/>
                <w:bCs w:val="0"/>
              </w:rPr>
              <w:t xml:space="preserve">                     </w:t>
            </w:r>
          </w:p>
          <w:p w14:paraId="75571C55">
            <w:pPr>
              <w:rPr>
                <w:rFonts w:hint="default" w:ascii="Times New Roman" w:hAnsi="Times New Roman" w:cs="Times New Roman"/>
                <w:b w:val="0"/>
                <w:bCs w:val="0"/>
                <w:lang w:val="en-US"/>
              </w:rPr>
            </w:pPr>
            <w:r>
              <w:rPr>
                <w:rFonts w:hint="default" w:ascii="Times New Roman" w:hAnsi="Times New Roman" w:cs="Times New Roman"/>
                <w:b/>
                <w:bCs/>
                <w:lang w:val="en-US"/>
              </w:rPr>
              <w:t>Chapter</w:t>
            </w:r>
            <w:r>
              <w:rPr>
                <w:rFonts w:hint="default" w:ascii="Times New Roman" w:hAnsi="Times New Roman" w:cs="Times New Roman"/>
                <w:b w:val="0"/>
                <w:bCs w:val="0"/>
                <w:lang w:val="en-US"/>
              </w:rPr>
              <w:t>: I - Introduction</w:t>
            </w:r>
          </w:p>
          <w:p w14:paraId="3060709E">
            <w:pPr>
              <w:rPr>
                <w:rFonts w:hint="default" w:ascii="Times New Roman" w:hAnsi="Times New Roman" w:cs="Times New Roman"/>
                <w:b w:val="0"/>
                <w:bCs w:val="0"/>
              </w:rPr>
            </w:pPr>
            <w:r>
              <w:rPr>
                <w:rFonts w:hint="default" w:ascii="Times New Roman" w:hAnsi="Times New Roman" w:cs="Times New Roman"/>
                <w:b/>
                <w:bCs/>
                <w:lang w:val="en-US"/>
              </w:rPr>
              <w:t>Date</w:t>
            </w:r>
            <w:r>
              <w:rPr>
                <w:rFonts w:hint="default" w:ascii="Times New Roman" w:hAnsi="Times New Roman" w:cs="Times New Roman"/>
                <w:b w:val="0"/>
                <w:bCs w:val="0"/>
                <w:lang w:val="en-US"/>
              </w:rPr>
              <w:t>: May 11</w:t>
            </w:r>
            <w:r>
              <w:rPr>
                <w:rFonts w:hint="default" w:ascii="Times New Roman" w:hAnsi="Times New Roman" w:cs="Times New Roman"/>
                <w:b w:val="0"/>
                <w:bCs w:val="0"/>
                <w:vertAlign w:val="superscript"/>
                <w:lang w:val="en-US"/>
              </w:rPr>
              <w:t>th</w:t>
            </w:r>
            <w:r>
              <w:rPr>
                <w:rFonts w:hint="default" w:ascii="Times New Roman" w:hAnsi="Times New Roman" w:cs="Times New Roman"/>
                <w:b w:val="0"/>
                <w:bCs w:val="0"/>
                <w:lang w:val="en-US"/>
              </w:rPr>
              <w:t>, 2026</w:t>
            </w:r>
            <w:r>
              <w:rPr>
                <w:rFonts w:hint="default" w:ascii="Times New Roman" w:hAnsi="Times New Roman" w:cs="Times New Roman"/>
                <w:b w:val="0"/>
                <w:bCs w:val="0"/>
              </w:rPr>
              <w:t xml:space="preserve">        </w:t>
            </w:r>
          </w:p>
          <w:p w14:paraId="7FCFDC1D">
            <w:pPr>
              <w:rPr>
                <w:rFonts w:hint="default" w:ascii="Times New Roman" w:hAnsi="Times New Roman" w:cs="Times New Roman"/>
                <w:b w:val="0"/>
                <w:bCs w:val="0"/>
              </w:rPr>
            </w:pPr>
          </w:p>
        </w:tc>
      </w:tr>
      <w:tr w14:paraId="37226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75" w:type="dxa"/>
            <w:noWrap w:val="0"/>
            <w:vAlign w:val="top"/>
          </w:tcPr>
          <w:p w14:paraId="6B7995BD">
            <w:pPr>
              <w:pStyle w:val="2"/>
              <w:rPr>
                <w:rFonts w:hint="default" w:ascii="Times New Roman" w:hAnsi="Times New Roman" w:cs="Times New Roman"/>
                <w:b w:val="0"/>
                <w:bCs w:val="0"/>
              </w:rPr>
            </w:pPr>
            <w:r>
              <w:rPr>
                <w:rFonts w:hint="default" w:ascii="Times New Roman" w:hAnsi="Times New Roman" w:cs="Times New Roman"/>
                <w:b w:val="0"/>
                <w:bCs w:val="0"/>
              </w:rPr>
              <w:t>QUESTIONS</w:t>
            </w:r>
          </w:p>
        </w:tc>
        <w:tc>
          <w:tcPr>
            <w:tcW w:w="7865" w:type="dxa"/>
            <w:noWrap w:val="0"/>
            <w:vAlign w:val="top"/>
          </w:tcPr>
          <w:p w14:paraId="65C507F3">
            <w:pPr>
              <w:pStyle w:val="2"/>
              <w:rPr>
                <w:rFonts w:hint="default" w:ascii="Times New Roman" w:hAnsi="Times New Roman" w:cs="Times New Roman"/>
                <w:b w:val="0"/>
                <w:bCs w:val="0"/>
              </w:rPr>
            </w:pPr>
            <w:r>
              <w:rPr>
                <w:rFonts w:hint="default" w:ascii="Times New Roman" w:hAnsi="Times New Roman" w:cs="Times New Roman"/>
                <w:b w:val="0"/>
                <w:bCs w:val="0"/>
              </w:rPr>
              <w:t>NOTES</w:t>
            </w:r>
          </w:p>
        </w:tc>
      </w:tr>
      <w:tr w14:paraId="6741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6" w:hRule="atLeast"/>
        </w:trPr>
        <w:tc>
          <w:tcPr>
            <w:tcW w:w="3175" w:type="dxa"/>
            <w:noWrap w:val="0"/>
            <w:vAlign w:val="top"/>
          </w:tcPr>
          <w:p w14:paraId="082625B6">
            <w:pPr>
              <w:rPr>
                <w:rFonts w:hint="default" w:ascii="Times New Roman" w:hAnsi="Times New Roman" w:cs="Times New Roman"/>
                <w:b w:val="0"/>
                <w:bCs w:val="0"/>
                <w:i w:val="0"/>
                <w:iCs w:val="0"/>
              </w:rPr>
            </w:pPr>
          </w:p>
        </w:tc>
        <w:tc>
          <w:tcPr>
            <w:tcW w:w="7865" w:type="dxa"/>
            <w:noWrap w:val="0"/>
            <w:vAlign w:val="top"/>
          </w:tcPr>
          <w:p w14:paraId="6E7327A6">
            <w:pPr>
              <w:jc w:val="both"/>
              <w:rPr>
                <w:rFonts w:hint="default" w:ascii="Times New Roman" w:hAnsi="Times New Roman" w:cs="Times New Roman"/>
                <w:b w:val="0"/>
                <w:bCs w:val="0"/>
                <w:i w:val="0"/>
                <w:iCs w:val="0"/>
                <w:sz w:val="25"/>
                <w:szCs w:val="25"/>
                <w:lang w:val="en-US"/>
              </w:rPr>
            </w:pPr>
            <w:r>
              <w:rPr>
                <w:rFonts w:hint="default" w:ascii="Times New Roman" w:hAnsi="Times New Roman" w:cs="Times New Roman"/>
                <w:b w:val="0"/>
                <w:bCs w:val="0"/>
                <w:i w:val="0"/>
                <w:iCs w:val="0"/>
                <w:sz w:val="25"/>
                <w:szCs w:val="25"/>
                <w:lang w:val="en-US"/>
              </w:rPr>
              <w:t xml:space="preserve"> </w:t>
            </w:r>
          </w:p>
          <w:p w14:paraId="2122FB26">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SimSun" w:cs="Times New Roman"/>
                <w:b w:val="0"/>
                <w:bCs w:val="0"/>
                <w:i w:val="0"/>
                <w:iCs w:val="0"/>
                <w:sz w:val="24"/>
                <w:szCs w:val="24"/>
                <w:lang w:val="en-US"/>
              </w:rPr>
              <w:t xml:space="preserve">- </w:t>
            </w:r>
            <w:r>
              <w:rPr>
                <w:rFonts w:hint="default" w:ascii="Times New Roman" w:hAnsi="Times New Roman" w:eastAsia="Times-Roman" w:cs="Times New Roman"/>
                <w:b w:val="0"/>
                <w:bCs w:val="0"/>
                <w:i w:val="0"/>
                <w:iCs w:val="0"/>
                <w:color w:val="000000"/>
                <w:kern w:val="0"/>
                <w:sz w:val="24"/>
                <w:szCs w:val="24"/>
                <w:lang w:val="en-US" w:eastAsia="zh-CN" w:bidi="ar"/>
              </w:rPr>
              <w:t>The history of computing to date has been marked by five important, and contin</w:t>
            </w:r>
          </w:p>
          <w:p w14:paraId="6DD72D13">
            <w:pPr>
              <w:keepNext w:val="0"/>
              <w:keepLines w:val="0"/>
              <w:widowControl/>
              <w:suppressLineNumbers w:val="0"/>
              <w:jc w:val="both"/>
              <w:rPr>
                <w:rFonts w:hint="default" w:ascii="Times New Roman" w:hAnsi="Times New Roman" w:cs="Times New Roman"/>
                <w:b w:val="0"/>
                <w:bCs w:val="0"/>
                <w:i w:val="0"/>
                <w:iCs w:val="0"/>
                <w:sz w:val="24"/>
                <w:szCs w:val="24"/>
              </w:rPr>
            </w:pPr>
            <w:r>
              <w:rPr>
                <w:rFonts w:hint="default" w:ascii="Times New Roman" w:hAnsi="Times New Roman" w:eastAsia="Times-Roman" w:cs="Times New Roman"/>
                <w:b w:val="0"/>
                <w:bCs w:val="0"/>
                <w:i w:val="0"/>
                <w:iCs w:val="0"/>
                <w:color w:val="000000"/>
                <w:kern w:val="0"/>
                <w:sz w:val="24"/>
                <w:szCs w:val="24"/>
                <w:lang w:val="en-US" w:eastAsia="zh-CN" w:bidi="ar"/>
              </w:rPr>
              <w:t xml:space="preserve">uing, trends: </w:t>
            </w:r>
          </w:p>
          <w:p w14:paraId="64F31EB1">
            <w:pPr>
              <w:keepNext w:val="0"/>
              <w:keepLines w:val="0"/>
              <w:widowControl/>
              <w:suppressLineNumbers w:val="0"/>
              <w:ind w:firstLine="360" w:firstLineChars="150"/>
              <w:jc w:val="both"/>
              <w:rPr>
                <w:rFonts w:hint="default" w:ascii="Times New Roman" w:hAnsi="Times New Roman" w:cs="Times New Roman"/>
                <w:b w:val="0"/>
                <w:bCs w:val="0"/>
                <w:i w:val="0"/>
                <w:iCs w:val="0"/>
                <w:sz w:val="24"/>
                <w:szCs w:val="24"/>
                <w:lang w:val="en-US"/>
              </w:rPr>
            </w:pPr>
            <w:r>
              <w:rPr>
                <w:rFonts w:hint="default" w:ascii="Times New Roman" w:hAnsi="Times New Roman" w:eastAsia="Times-Roman" w:cs="Times New Roman"/>
                <w:b w:val="0"/>
                <w:bCs w:val="0"/>
                <w:i w:val="0"/>
                <w:iCs w:val="0"/>
                <w:color w:val="000000"/>
                <w:kern w:val="0"/>
                <w:sz w:val="24"/>
                <w:szCs w:val="24"/>
                <w:lang w:val="en-US" w:eastAsia="zh-CN" w:bidi="ar"/>
              </w:rPr>
              <w:t>•</w:t>
            </w:r>
            <w:r>
              <w:rPr>
                <w:rFonts w:hint="default" w:ascii="Times New Roman" w:hAnsi="Times New Roman" w:eastAsia="Times-Italic" w:cs="Times New Roman"/>
                <w:b w:val="0"/>
                <w:bCs w:val="0"/>
                <w:i w:val="0"/>
                <w:iCs w:val="0"/>
                <w:color w:val="000000"/>
                <w:kern w:val="0"/>
                <w:sz w:val="24"/>
                <w:szCs w:val="24"/>
                <w:lang w:val="en-US" w:eastAsia="zh-CN" w:bidi="ar"/>
              </w:rPr>
              <w:t xml:space="preserve"> ubiquity means </w:t>
            </w:r>
            <w:r>
              <w:rPr>
                <w:rFonts w:hint="default" w:ascii="Times New Roman" w:hAnsi="Times New Roman" w:eastAsia="SimSun" w:cs="Times New Roman"/>
                <w:b w:val="0"/>
                <w:bCs w:val="0"/>
                <w:sz w:val="24"/>
                <w:szCs w:val="24"/>
              </w:rPr>
              <w:t>the state or capacity of being everywhere, or appearing to be everywhere, at the same time</w:t>
            </w:r>
          </w:p>
          <w:p w14:paraId="78933C66">
            <w:pPr>
              <w:keepNext w:val="0"/>
              <w:keepLines w:val="0"/>
              <w:widowControl/>
              <w:suppressLineNumbers w:val="0"/>
              <w:ind w:firstLine="360" w:firstLineChars="150"/>
              <w:jc w:val="both"/>
              <w:rPr>
                <w:rFonts w:hint="default" w:ascii="Times New Roman" w:hAnsi="Times New Roman" w:cs="Times New Roman"/>
                <w:b w:val="0"/>
                <w:bCs w:val="0"/>
                <w:i w:val="0"/>
                <w:iCs w:val="0"/>
                <w:sz w:val="24"/>
                <w:szCs w:val="24"/>
                <w:lang w:val="en-US"/>
              </w:rPr>
            </w:pPr>
            <w:r>
              <w:rPr>
                <w:rFonts w:hint="default" w:ascii="Times New Roman" w:hAnsi="Times New Roman" w:eastAsia="Times-Italic" w:cs="Times New Roman"/>
                <w:b w:val="0"/>
                <w:bCs w:val="0"/>
                <w:i w:val="0"/>
                <w:iCs w:val="0"/>
                <w:color w:val="000000"/>
                <w:kern w:val="0"/>
                <w:sz w:val="24"/>
                <w:szCs w:val="24"/>
                <w:lang w:val="en-US" w:eastAsia="zh-CN" w:bidi="ar"/>
              </w:rPr>
              <w:t>• interconnection means it is hard to find a computer that cannnot connect to the Internet.</w:t>
            </w:r>
          </w:p>
          <w:p w14:paraId="251FCD82">
            <w:pPr>
              <w:keepNext w:val="0"/>
              <w:keepLines w:val="0"/>
              <w:widowControl/>
              <w:suppressLineNumbers w:val="0"/>
              <w:ind w:firstLine="360" w:firstLineChars="150"/>
              <w:jc w:val="both"/>
              <w:rPr>
                <w:rFonts w:hint="default" w:ascii="Times New Roman" w:hAnsi="Times New Roman" w:cs="Times New Roman"/>
                <w:b w:val="0"/>
                <w:bCs w:val="0"/>
                <w:i w:val="0"/>
                <w:iCs w:val="0"/>
                <w:sz w:val="24"/>
                <w:szCs w:val="24"/>
                <w:lang w:val="en-US"/>
              </w:rPr>
            </w:pPr>
            <w:r>
              <w:rPr>
                <w:rFonts w:hint="default" w:ascii="Times New Roman" w:hAnsi="Times New Roman" w:eastAsia="Times-Italic" w:cs="Times New Roman"/>
                <w:b w:val="0"/>
                <w:bCs w:val="0"/>
                <w:i w:val="0"/>
                <w:iCs w:val="0"/>
                <w:color w:val="000000"/>
                <w:kern w:val="0"/>
                <w:sz w:val="24"/>
                <w:szCs w:val="24"/>
                <w:lang w:val="en-US" w:eastAsia="zh-CN" w:bidi="ar"/>
              </w:rPr>
              <w:t>• intelligence means that nowadays people can deal with complexity tasks with engine assistancr.</w:t>
            </w:r>
          </w:p>
          <w:p w14:paraId="635558E1">
            <w:pPr>
              <w:keepNext w:val="0"/>
              <w:keepLines w:val="0"/>
              <w:widowControl/>
              <w:suppressLineNumbers w:val="0"/>
              <w:ind w:firstLine="360" w:firstLineChars="150"/>
              <w:jc w:val="both"/>
              <w:rPr>
                <w:rFonts w:hint="default" w:ascii="Times New Roman" w:hAnsi="Times New Roman" w:eastAsia="Times-Roman" w:cs="Times New Roman"/>
                <w:b w:val="0"/>
                <w:bCs w:val="0"/>
                <w:i w:val="0"/>
                <w:iCs w:val="0"/>
                <w:color w:val="000000"/>
                <w:kern w:val="0"/>
                <w:sz w:val="24"/>
                <w:szCs w:val="24"/>
                <w:lang w:val="en-US" w:eastAsia="zh-CN" w:bidi="ar"/>
              </w:rPr>
            </w:pPr>
            <w:r>
              <w:rPr>
                <w:rFonts w:hint="default" w:ascii="Times New Roman" w:hAnsi="Times New Roman" w:eastAsia="Times-Roman" w:cs="Times New Roman"/>
                <w:b w:val="0"/>
                <w:bCs w:val="0"/>
                <w:i w:val="0"/>
                <w:iCs w:val="0"/>
                <w:color w:val="000000"/>
                <w:kern w:val="0"/>
                <w:sz w:val="24"/>
                <w:szCs w:val="24"/>
                <w:lang w:val="en-US" w:eastAsia="zh-CN" w:bidi="ar"/>
              </w:rPr>
              <w:t>•</w:t>
            </w:r>
            <w:r>
              <w:rPr>
                <w:rFonts w:hint="default" w:ascii="Times New Roman" w:hAnsi="Times New Roman" w:eastAsia="Times-Italic" w:cs="Times New Roman"/>
                <w:b w:val="0"/>
                <w:bCs w:val="0"/>
                <w:i w:val="0"/>
                <w:iCs w:val="0"/>
                <w:color w:val="000000"/>
                <w:kern w:val="0"/>
                <w:sz w:val="24"/>
                <w:szCs w:val="24"/>
                <w:lang w:val="en-US" w:eastAsia="zh-CN" w:bidi="ar"/>
              </w:rPr>
              <w:t xml:space="preserve"> delegation gives control to computer system</w:t>
            </w:r>
          </w:p>
          <w:p w14:paraId="6FEB22A2">
            <w:pPr>
              <w:keepNext w:val="0"/>
              <w:keepLines w:val="0"/>
              <w:widowControl/>
              <w:suppressLineNumbers w:val="0"/>
              <w:ind w:firstLine="360" w:firstLineChars="150"/>
              <w:jc w:val="both"/>
              <w:rPr>
                <w:rFonts w:hint="default" w:ascii="Times New Roman" w:hAnsi="Times New Roman" w:eastAsia="Times-Roman" w:cs="Times New Roman"/>
                <w:b w:val="0"/>
                <w:bCs w:val="0"/>
                <w:i w:val="0"/>
                <w:iCs w:val="0"/>
                <w:color w:val="000000"/>
                <w:kern w:val="0"/>
                <w:sz w:val="24"/>
                <w:szCs w:val="24"/>
                <w:lang w:val="en-US" w:eastAsia="zh-CN" w:bidi="ar"/>
              </w:rPr>
            </w:pPr>
            <w:r>
              <w:rPr>
                <w:rFonts w:hint="default" w:ascii="Times New Roman" w:hAnsi="Times New Roman" w:eastAsia="Times-Roman" w:cs="Times New Roman"/>
                <w:b w:val="0"/>
                <w:bCs w:val="0"/>
                <w:i w:val="0"/>
                <w:iCs w:val="0"/>
                <w:color w:val="000000"/>
                <w:kern w:val="0"/>
                <w:sz w:val="24"/>
                <w:szCs w:val="24"/>
                <w:lang w:val="en-US" w:eastAsia="zh-CN" w:bidi="ar"/>
              </w:rPr>
              <w:t>•</w:t>
            </w:r>
            <w:r>
              <w:rPr>
                <w:rFonts w:hint="default" w:ascii="Times New Roman" w:hAnsi="Times New Roman" w:eastAsia="Times-Italic" w:cs="Times New Roman"/>
                <w:b w:val="0"/>
                <w:bCs w:val="0"/>
                <w:i w:val="0"/>
                <w:iCs w:val="0"/>
                <w:color w:val="000000"/>
                <w:kern w:val="0"/>
                <w:sz w:val="24"/>
                <w:szCs w:val="24"/>
                <w:lang w:val="en-US" w:eastAsia="zh-CN" w:bidi="ar"/>
              </w:rPr>
              <w:t xml:space="preserve"> human-orientation: </w:t>
            </w:r>
            <w:r>
              <w:rPr>
                <w:rFonts w:hint="default" w:ascii="Times New Roman" w:hAnsi="Times New Roman" w:eastAsia="SimSun" w:cs="Times New Roman"/>
                <w:b w:val="0"/>
                <w:bCs w:val="0"/>
                <w:sz w:val="24"/>
                <w:szCs w:val="24"/>
              </w:rPr>
              <w:t>Computing is evolving from low-level machine control toward high-level human abstractions, transforming software from a tool we manually operate into an autonomous collaborator that understands our goals.</w:t>
            </w:r>
          </w:p>
          <w:p w14:paraId="6646D160">
            <w:pPr>
              <w:pStyle w:val="7"/>
              <w:keepNext w:val="0"/>
              <w:keepLines w:val="0"/>
              <w:widowControl/>
              <w:suppressLineNumbers w:val="0"/>
              <w:jc w:val="both"/>
              <w:rPr>
                <w:b w:val="0"/>
                <w:bCs w:val="0"/>
              </w:rPr>
            </w:pPr>
            <w:r>
              <w:rPr>
                <w:rFonts w:hint="default" w:ascii="Times New Roman" w:hAnsi="Times New Roman" w:eastAsia="SimSun" w:cs="Times New Roman"/>
                <w:b w:val="0"/>
                <w:bCs w:val="0"/>
                <w:i w:val="0"/>
                <w:iCs w:val="0"/>
                <w:sz w:val="24"/>
                <w:szCs w:val="24"/>
                <w:lang w:val="en-US"/>
              </w:rPr>
              <w:t xml:space="preserve">- </w:t>
            </w:r>
            <w:r>
              <w:rPr>
                <w:b w:val="0"/>
                <w:bCs w:val="0"/>
              </w:rPr>
              <w:t>The author explains that traditional software development is failing to keep pace with the massive scale of modern, interconnected computing, leading to the emergence of multiagent systems as a solution. This field addresses two primary challenges: agent design (micro), focusing on building individual systems capable of autonomous action to fulfill delegated goals, and society design (macro), focusing on how these independent entities can cooperate, coordinate, and negotiate with one another.</w:t>
            </w:r>
          </w:p>
          <w:p w14:paraId="7786F4C4">
            <w:pPr>
              <w:pStyle w:val="7"/>
              <w:keepNext w:val="0"/>
              <w:keepLines w:val="0"/>
              <w:widowControl/>
              <w:suppressLineNumbers w:val="0"/>
              <w:jc w:val="both"/>
              <w:rPr>
                <w:b w:val="0"/>
                <w:bCs w:val="0"/>
              </w:rPr>
            </w:pPr>
            <w:r>
              <w:rPr>
                <w:rFonts w:hint="default"/>
                <w:b w:val="0"/>
                <w:bCs w:val="0"/>
                <w:lang w:val="en-US"/>
              </w:rPr>
              <w:t xml:space="preserve">- </w:t>
            </w:r>
            <w:r>
              <w:rPr>
                <w:b w:val="0"/>
                <w:bCs w:val="0"/>
              </w:rPr>
              <w:t>Ultimately, the goal is to create computational entities that mirror human social intelligence, allowing software to manage its own complexity and interact effectively even when representing conflicting interests.</w:t>
            </w:r>
          </w:p>
          <w:p w14:paraId="77AF66DD">
            <w:pPr>
              <w:jc w:val="both"/>
              <w:rPr>
                <w:rFonts w:hint="default" w:ascii="Times New Roman" w:hAnsi="Times New Roman" w:eastAsia="SimSun" w:cs="Times New Roman"/>
                <w:b w:val="0"/>
                <w:bCs w:val="0"/>
                <w:i w:val="0"/>
                <w:iCs w:val="0"/>
                <w:sz w:val="24"/>
                <w:szCs w:val="24"/>
                <w:lang w:val="en-US"/>
              </w:rPr>
            </w:pPr>
          </w:p>
        </w:tc>
      </w:tr>
      <w:tr w14:paraId="6E7F6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82" w:hRule="atLeast"/>
        </w:trPr>
        <w:tc>
          <w:tcPr>
            <w:tcW w:w="11040" w:type="dxa"/>
            <w:gridSpan w:val="2"/>
            <w:noWrap w:val="0"/>
            <w:vAlign w:val="top"/>
          </w:tcPr>
          <w:p w14:paraId="2598CFA3">
            <w:pPr>
              <w:jc w:val="both"/>
              <w:rPr>
                <w:rFonts w:hint="default" w:ascii="Times New Roman" w:hAnsi="Times New Roman" w:cs="Times New Roman"/>
                <w:b w:val="0"/>
                <w:bCs w:val="0"/>
                <w:lang w:val="en-US"/>
              </w:rPr>
            </w:pPr>
            <w:r>
              <w:rPr>
                <w:rFonts w:hint="default" w:ascii="Times New Roman" w:hAnsi="Times New Roman" w:cs="Times New Roman"/>
                <w:b w:val="0"/>
                <w:bCs w:val="0"/>
                <w:i/>
                <w:iCs/>
                <w:sz w:val="28"/>
              </w:rPr>
              <w:t xml:space="preserve">SUMMARY: </w:t>
            </w:r>
            <w:r>
              <w:rPr>
                <w:rFonts w:hint="default" w:ascii="Times New Roman" w:hAnsi="Times New Roman" w:eastAsia="SimSun" w:cs="Times New Roman"/>
                <w:b w:val="0"/>
                <w:bCs w:val="0"/>
                <w:sz w:val="24"/>
                <w:szCs w:val="24"/>
              </w:rPr>
              <w:t>The evolution of computing across five key trends—ubiquity, interconnection, intelligence, delegation, and human-orientation—has created systems too complex for traditional programming, leading to the emergence of Multiagent Systems (MAS). This field bridges the gap by focusing on both agent design, to ensure individual systems can act autonomously, and society design, to enable these entities to cooperate and negotiate like humans. Ultimately, MAS seeks to replicate social intelligence, transforming software into autonomous collaborators capable of managing their own complexity and representing diverse interests in a connected world.</w:t>
            </w:r>
          </w:p>
        </w:tc>
      </w:tr>
    </w:tbl>
    <w:p w14:paraId="69C6A9D7"/>
    <w:p w14:paraId="3D358DA6"/>
    <w:p w14:paraId="7F488A4F"/>
    <w:p w14:paraId="2404C82D"/>
    <w:p w14:paraId="1652ADF8">
      <w:pPr>
        <w:rPr>
          <w:rFonts w:hint="default"/>
          <w:lang w:val="en-US"/>
        </w:rPr>
      </w:pPr>
    </w:p>
    <w:p w14:paraId="3299A08D">
      <w:pPr>
        <w:rPr>
          <w:rFonts w:hint="default"/>
          <w:lang w:val="en-US"/>
        </w:rPr>
      </w:pPr>
    </w:p>
    <w:p w14:paraId="5914CA20">
      <w:pPr>
        <w:rPr>
          <w:rFonts w:hint="default"/>
          <w:lang w:val="en-US"/>
        </w:rPr>
      </w:pPr>
    </w:p>
    <w:p w14:paraId="07485254">
      <w:pPr>
        <w:rPr>
          <w:rFonts w:hint="default"/>
          <w:lang w:val="en-US"/>
        </w:rPr>
      </w:pPr>
    </w:p>
    <w:p w14:paraId="695B070E">
      <w:pPr>
        <w:rPr>
          <w:rFonts w:hint="default"/>
          <w:lang w:val="en-US"/>
        </w:rPr>
      </w:pPr>
    </w:p>
    <w:p w14:paraId="547DC521">
      <w:pPr>
        <w:rPr>
          <w:rFonts w:hint="default"/>
          <w:lang w:val="en-US"/>
        </w:rPr>
      </w:pPr>
    </w:p>
    <w:p w14:paraId="752DE22B">
      <w:pPr>
        <w:rPr>
          <w:rFonts w:hint="default"/>
          <w:lang w:val="en-US"/>
        </w:rPr>
      </w:pPr>
    </w:p>
    <w:p w14:paraId="303C3554">
      <w:pPr>
        <w:rPr>
          <w:rFonts w:hint="default"/>
          <w:lang w:val="en-US"/>
        </w:rPr>
      </w:pPr>
    </w:p>
    <w:p w14:paraId="6FE1F2A9">
      <w:pPr>
        <w:rPr>
          <w:rFonts w:hint="default"/>
          <w:lang w:val="en-US"/>
        </w:rPr>
      </w:pPr>
    </w:p>
    <w:p w14:paraId="60EC489D">
      <w:pPr>
        <w:rPr>
          <w:rFonts w:hint="default"/>
          <w:lang w:val="en-US"/>
        </w:rPr>
      </w:pPr>
    </w:p>
    <w:p w14:paraId="20EF1D76">
      <w:pPr>
        <w:rPr>
          <w:rFonts w:hint="default"/>
          <w:lang w:val="en-US"/>
        </w:rPr>
      </w:pPr>
    </w:p>
    <w:p w14:paraId="405C0FB6">
      <w:pPr>
        <w:rPr>
          <w:rFonts w:hint="default"/>
          <w:lang w:val="en-US"/>
        </w:rPr>
      </w:pPr>
    </w:p>
    <w:p w14:paraId="0A243DE5">
      <w:pPr>
        <w:rPr>
          <w:rFonts w:hint="default"/>
          <w:lang w:val="en-US"/>
        </w:rPr>
      </w:pPr>
    </w:p>
    <w:p w14:paraId="78D232F7">
      <w:pPr>
        <w:rPr>
          <w:rFonts w:hint="default"/>
          <w:lang w:val="en-US"/>
        </w:rPr>
      </w:pPr>
    </w:p>
    <w:p w14:paraId="06103D96">
      <w:pPr>
        <w:rPr>
          <w:rFonts w:hint="default"/>
          <w:lang w:val="en-US"/>
        </w:rPr>
      </w:pPr>
    </w:p>
    <w:p w14:paraId="527172A8">
      <w:pPr>
        <w:rPr>
          <w:rFonts w:hint="default"/>
          <w:lang w:val="en-US"/>
        </w:rPr>
      </w:pPr>
    </w:p>
    <w:p w14:paraId="1FFFCA3E">
      <w:pPr>
        <w:rPr>
          <w:rFonts w:hint="default"/>
          <w:lang w:val="en-US"/>
        </w:rPr>
      </w:pPr>
    </w:p>
    <w:p w14:paraId="5C1DD640">
      <w:pPr>
        <w:rPr>
          <w:rFonts w:hint="default"/>
          <w:lang w:val="en-US"/>
        </w:rPr>
      </w:pPr>
    </w:p>
    <w:p w14:paraId="1D0AF13A">
      <w:pPr>
        <w:rPr>
          <w:rFonts w:hint="default"/>
          <w:lang w:val="en-US"/>
        </w:rPr>
      </w:pPr>
    </w:p>
    <w:p w14:paraId="38160085">
      <w:pPr>
        <w:rPr>
          <w:rFonts w:hint="default"/>
          <w:lang w:val="en-US"/>
        </w:rPr>
      </w:pPr>
    </w:p>
    <w:p w14:paraId="1F2B782F">
      <w:pPr>
        <w:rPr>
          <w:rFonts w:hint="default"/>
          <w:lang w:val="en-US"/>
        </w:rPr>
      </w:pPr>
    </w:p>
    <w:p w14:paraId="56CAD235">
      <w:pPr>
        <w:rPr>
          <w:rFonts w:hint="default"/>
          <w:lang w:val="en-US"/>
        </w:rPr>
      </w:pPr>
    </w:p>
    <w:p w14:paraId="7337BBF7">
      <w:pPr>
        <w:rPr>
          <w:rFonts w:hint="default"/>
          <w:lang w:val="en-US"/>
        </w:rPr>
      </w:pPr>
    </w:p>
    <w:p w14:paraId="470C1515">
      <w:pPr>
        <w:rPr>
          <w:rFonts w:hint="default"/>
          <w:lang w:val="en-US"/>
        </w:rPr>
      </w:pPr>
    </w:p>
    <w:p w14:paraId="09981E2B">
      <w:pPr>
        <w:rPr>
          <w:rFonts w:hint="default"/>
          <w:lang w:val="en-US"/>
        </w:rPr>
      </w:pPr>
    </w:p>
    <w:p w14:paraId="2CD772EF">
      <w:pPr>
        <w:rPr>
          <w:rFonts w:hint="default"/>
          <w:lang w:val="en-US"/>
        </w:rPr>
      </w:pPr>
    </w:p>
    <w:p w14:paraId="124BA0FC">
      <w:pPr>
        <w:rPr>
          <w:rFonts w:hint="default"/>
          <w:lang w:val="en-US"/>
        </w:rPr>
      </w:pPr>
    </w:p>
    <w:p w14:paraId="35C9AD0F">
      <w:pPr>
        <w:rPr>
          <w:rFonts w:hint="default"/>
          <w:lang w:val="en-US"/>
        </w:rPr>
      </w:pPr>
    </w:p>
    <w:p w14:paraId="7C10720B">
      <w:pPr>
        <w:rPr>
          <w:rFonts w:hint="default"/>
          <w:lang w:val="en-US"/>
        </w:rPr>
      </w:pPr>
    </w:p>
    <w:p w14:paraId="7E17E9E6">
      <w:pPr>
        <w:rPr>
          <w:rFonts w:hint="default"/>
          <w:lang w:val="en-US"/>
        </w:rPr>
      </w:pPr>
    </w:p>
    <w:p w14:paraId="00F0BC30">
      <w:pPr>
        <w:rPr>
          <w:rFonts w:hint="default"/>
          <w:lang w:val="en-US"/>
        </w:rPr>
      </w:pPr>
    </w:p>
    <w:p w14:paraId="15CD6656">
      <w:pPr>
        <w:rPr>
          <w:rFonts w:hint="default"/>
          <w:lang w:val="en-US"/>
        </w:rPr>
      </w:pPr>
    </w:p>
    <w:p w14:paraId="37FFD3A9">
      <w:pPr>
        <w:rPr>
          <w:rFonts w:hint="default"/>
          <w:lang w:val="en-US"/>
        </w:rPr>
      </w:pPr>
    </w:p>
    <w:p w14:paraId="32F0CEA3">
      <w:pPr>
        <w:rPr>
          <w:rFonts w:hint="default"/>
          <w:lang w:val="en-US"/>
        </w:rPr>
      </w:pPr>
    </w:p>
    <w:p w14:paraId="160B5D27">
      <w:pPr>
        <w:rPr>
          <w:rFonts w:hint="default"/>
          <w:lang w:val="en-US"/>
        </w:rPr>
      </w:pPr>
    </w:p>
    <w:p w14:paraId="56FE5BE8">
      <w:pPr>
        <w:rPr>
          <w:rFonts w:hint="default"/>
          <w:lang w:val="en-US"/>
        </w:rPr>
      </w:pPr>
    </w:p>
    <w:p w14:paraId="16C7A05E">
      <w:pPr>
        <w:rPr>
          <w:rFonts w:hint="default"/>
          <w:lang w:val="en-US"/>
        </w:rPr>
      </w:pPr>
    </w:p>
    <w:p w14:paraId="4B28F98D">
      <w:pPr>
        <w:rPr>
          <w:rFonts w:hint="default"/>
          <w:lang w:val="en-US"/>
        </w:rPr>
      </w:pPr>
    </w:p>
    <w:p w14:paraId="3C5BF99B">
      <w:pPr>
        <w:rPr>
          <w:rFonts w:hint="default"/>
          <w:lang w:val="en-US"/>
        </w:rPr>
      </w:pPr>
    </w:p>
    <w:tbl>
      <w:tblPr>
        <w:tblStyle w:val="6"/>
        <w:tblW w:w="110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75"/>
        <w:gridCol w:w="7865"/>
      </w:tblGrid>
      <w:tr w14:paraId="3F62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6" w:hRule="atLeast"/>
        </w:trPr>
        <w:tc>
          <w:tcPr>
            <w:tcW w:w="3175" w:type="dxa"/>
            <w:noWrap w:val="0"/>
            <w:vAlign w:val="top"/>
          </w:tcPr>
          <w:p w14:paraId="25E4BE44">
            <w:pPr>
              <w:pStyle w:val="3"/>
              <w:rPr>
                <w:rFonts w:hint="default" w:ascii="Times New Roman" w:hAnsi="Times New Roman" w:cs="Times New Roman"/>
                <w:b w:val="0"/>
                <w:bCs w:val="0"/>
              </w:rPr>
            </w:pPr>
          </w:p>
          <w:p w14:paraId="5E3D255C">
            <w:pPr>
              <w:pStyle w:val="3"/>
              <w:spacing w:line="480" w:lineRule="auto"/>
              <w:rPr>
                <w:rFonts w:hint="default" w:ascii="Times New Roman" w:hAnsi="Times New Roman" w:cs="Times New Roman"/>
                <w:b w:val="0"/>
                <w:bCs w:val="0"/>
                <w:sz w:val="32"/>
                <w:szCs w:val="28"/>
              </w:rPr>
            </w:pPr>
            <w:r>
              <w:rPr>
                <w:rFonts w:hint="default" w:ascii="Times New Roman" w:hAnsi="Times New Roman" w:cs="Times New Roman"/>
                <w:b w:val="0"/>
                <w:bCs w:val="0"/>
                <w:sz w:val="32"/>
                <w:szCs w:val="28"/>
              </w:rPr>
              <w:t xml:space="preserve">CORNELL NOTES </w:t>
            </w:r>
          </w:p>
          <w:p w14:paraId="2A3FAE3E">
            <w:pPr>
              <w:pStyle w:val="3"/>
              <w:spacing w:line="480" w:lineRule="auto"/>
              <w:rPr>
                <w:rFonts w:hint="default" w:ascii="Times New Roman" w:hAnsi="Times New Roman" w:cs="Times New Roman"/>
                <w:b w:val="0"/>
                <w:bCs w:val="0"/>
              </w:rPr>
            </w:pPr>
            <w:r>
              <w:rPr>
                <w:rFonts w:hint="default" w:ascii="Times New Roman" w:hAnsi="Times New Roman" w:cs="Times New Roman"/>
                <w:b w:val="0"/>
                <w:bCs w:val="0"/>
                <w:sz w:val="32"/>
                <w:szCs w:val="28"/>
              </w:rPr>
              <w:t>SHEET</w:t>
            </w:r>
          </w:p>
        </w:tc>
        <w:tc>
          <w:tcPr>
            <w:tcW w:w="7865" w:type="dxa"/>
            <w:noWrap w:val="0"/>
            <w:vAlign w:val="top"/>
          </w:tcPr>
          <w:p w14:paraId="18AC6EDA">
            <w:pPr>
              <w:pStyle w:val="4"/>
              <w:rPr>
                <w:rFonts w:hint="default" w:ascii="Times New Roman" w:hAnsi="Times New Roman" w:cs="Times New Roman"/>
                <w:b w:val="0"/>
                <w:bCs w:val="0"/>
                <w:lang w:val="en-US"/>
              </w:rPr>
            </w:pPr>
            <w:r>
              <w:rPr>
                <w:rFonts w:hint="default" w:ascii="Times New Roman" w:hAnsi="Times New Roman" w:cs="Times New Roman"/>
                <w:b w:val="0"/>
                <w:bCs w:val="0"/>
              </w:rPr>
              <w:t xml:space="preserve">         </w:t>
            </w:r>
          </w:p>
          <w:p w14:paraId="41F8F7BC">
            <w:pPr>
              <w:rPr>
                <w:rFonts w:hint="default" w:ascii="Times New Roman" w:hAnsi="Times New Roman" w:cs="Times New Roman"/>
                <w:b w:val="0"/>
                <w:bCs w:val="0"/>
                <w:lang w:val="en-US"/>
              </w:rPr>
            </w:pPr>
            <w:r>
              <w:rPr>
                <w:rFonts w:hint="default" w:ascii="Times New Roman" w:hAnsi="Times New Roman" w:cs="Times New Roman"/>
                <w:b/>
                <w:bCs/>
              </w:rPr>
              <w:t>C</w:t>
            </w:r>
            <w:r>
              <w:rPr>
                <w:rFonts w:hint="default" w:ascii="Times New Roman" w:hAnsi="Times New Roman" w:cs="Times New Roman"/>
                <w:b/>
                <w:bCs/>
                <w:lang w:val="en-US"/>
              </w:rPr>
              <w:t>ourse</w:t>
            </w:r>
            <w:r>
              <w:rPr>
                <w:rFonts w:hint="default" w:ascii="Times New Roman" w:hAnsi="Times New Roman" w:cs="Times New Roman"/>
                <w:b w:val="0"/>
                <w:bCs w:val="0"/>
              </w:rPr>
              <w:t>:</w:t>
            </w:r>
            <w:r>
              <w:rPr>
                <w:rFonts w:hint="default" w:ascii="Times New Roman" w:hAnsi="Times New Roman" w:cs="Times New Roman"/>
                <w:b w:val="0"/>
                <w:bCs w:val="0"/>
                <w:lang w:val="en-US"/>
              </w:rPr>
              <w:t xml:space="preserve"> Software Architecture and Design </w:t>
            </w:r>
          </w:p>
          <w:p w14:paraId="13F6C6EA">
            <w:pPr>
              <w:rPr>
                <w:rFonts w:hint="default" w:ascii="Times New Roman" w:hAnsi="Times New Roman" w:cs="Times New Roman"/>
                <w:b w:val="0"/>
                <w:bCs w:val="0"/>
                <w:lang w:val="en-US"/>
              </w:rPr>
            </w:pPr>
            <w:r>
              <w:rPr>
                <w:rFonts w:hint="default" w:ascii="Times New Roman" w:hAnsi="Times New Roman" w:cs="Times New Roman"/>
                <w:b/>
                <w:bCs/>
              </w:rPr>
              <w:t>C</w:t>
            </w:r>
            <w:r>
              <w:rPr>
                <w:rFonts w:hint="default" w:ascii="Times New Roman" w:hAnsi="Times New Roman" w:cs="Times New Roman"/>
                <w:b/>
                <w:bCs/>
                <w:lang w:val="en-US"/>
              </w:rPr>
              <w:t>ourse ID</w:t>
            </w:r>
            <w:r>
              <w:rPr>
                <w:rFonts w:hint="default" w:ascii="Times New Roman" w:hAnsi="Times New Roman" w:cs="Times New Roman"/>
                <w:b w:val="0"/>
                <w:bCs w:val="0"/>
              </w:rPr>
              <w:t>:</w:t>
            </w:r>
            <w:r>
              <w:rPr>
                <w:rFonts w:hint="default" w:ascii="Times New Roman" w:hAnsi="Times New Roman" w:cs="Times New Roman"/>
                <w:b w:val="0"/>
                <w:bCs w:val="0"/>
                <w:lang w:val="en-US"/>
              </w:rPr>
              <w:t xml:space="preserve"> COS30018</w:t>
            </w:r>
          </w:p>
          <w:p w14:paraId="61DC26EF">
            <w:pPr>
              <w:rPr>
                <w:rFonts w:hint="default" w:ascii="Times New Roman" w:hAnsi="Times New Roman" w:cs="Times New Roman"/>
                <w:b w:val="0"/>
                <w:bCs w:val="0"/>
                <w:lang w:val="en-US"/>
              </w:rPr>
            </w:pPr>
            <w:r>
              <w:rPr>
                <w:rFonts w:hint="default" w:ascii="Times New Roman" w:hAnsi="Times New Roman" w:cs="Times New Roman"/>
                <w:b/>
                <w:bCs/>
                <w:lang w:val="en-US"/>
              </w:rPr>
              <w:t>Book Title</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An introduction to MultiAgent System</w:t>
            </w:r>
          </w:p>
          <w:p w14:paraId="7CE1030B">
            <w:pPr>
              <w:rPr>
                <w:rFonts w:hint="default" w:ascii="Times New Roman" w:hAnsi="Times New Roman" w:cs="Times New Roman"/>
                <w:b w:val="0"/>
                <w:bCs w:val="0"/>
              </w:rPr>
            </w:pPr>
            <w:r>
              <w:rPr>
                <w:rFonts w:hint="default" w:ascii="Times New Roman" w:hAnsi="Times New Roman" w:cs="Times New Roman"/>
                <w:b/>
                <w:bCs/>
                <w:lang w:val="en-US"/>
              </w:rPr>
              <w:t>Author</w:t>
            </w:r>
            <w:r>
              <w:rPr>
                <w:rFonts w:hint="default" w:ascii="Times New Roman" w:hAnsi="Times New Roman" w:cs="Times New Roman"/>
                <w:b w:val="0"/>
                <w:bCs w:val="0"/>
              </w:rPr>
              <w:t xml:space="preserve">: </w:t>
            </w:r>
            <w:r>
              <w:rPr>
                <w:rFonts w:hint="default" w:ascii="Times New Roman" w:hAnsi="Times New Roman" w:cs="Times New Roman"/>
                <w:b w:val="0"/>
                <w:bCs w:val="0"/>
                <w:lang w:val="en-US"/>
              </w:rPr>
              <w:t>Michael Wooldridge</w:t>
            </w:r>
            <w:r>
              <w:rPr>
                <w:rFonts w:hint="default" w:ascii="Times New Roman" w:hAnsi="Times New Roman" w:cs="Times New Roman"/>
                <w:b w:val="0"/>
                <w:bCs w:val="0"/>
              </w:rPr>
              <w:t xml:space="preserve">                     </w:t>
            </w:r>
          </w:p>
          <w:p w14:paraId="3E4AAEAF">
            <w:pPr>
              <w:rPr>
                <w:rFonts w:hint="default" w:ascii="Times New Roman" w:hAnsi="Times New Roman" w:cs="Times New Roman"/>
                <w:b w:val="0"/>
                <w:bCs w:val="0"/>
                <w:lang w:val="en-US"/>
              </w:rPr>
            </w:pPr>
            <w:r>
              <w:rPr>
                <w:rFonts w:hint="default" w:ascii="Times New Roman" w:hAnsi="Times New Roman" w:cs="Times New Roman"/>
                <w:b/>
                <w:bCs/>
                <w:lang w:val="en-US"/>
              </w:rPr>
              <w:t>Chapter</w:t>
            </w:r>
            <w:r>
              <w:rPr>
                <w:rFonts w:hint="default" w:ascii="Times New Roman" w:hAnsi="Times New Roman" w:cs="Times New Roman"/>
                <w:b w:val="0"/>
                <w:bCs w:val="0"/>
                <w:lang w:val="en-US"/>
              </w:rPr>
              <w:t>: I - Introduction</w:t>
            </w:r>
          </w:p>
          <w:p w14:paraId="3B693C32">
            <w:pPr>
              <w:rPr>
                <w:rFonts w:hint="default" w:ascii="Times New Roman" w:hAnsi="Times New Roman" w:cs="Times New Roman"/>
                <w:b w:val="0"/>
                <w:bCs w:val="0"/>
                <w:lang w:val="en-US"/>
              </w:rPr>
            </w:pPr>
            <w:r>
              <w:rPr>
                <w:rFonts w:hint="default" w:ascii="Times New Roman" w:hAnsi="Times New Roman" w:cs="Times New Roman"/>
                <w:b/>
                <w:bCs/>
                <w:lang w:val="en-US"/>
              </w:rPr>
              <w:t>Section</w:t>
            </w:r>
            <w:r>
              <w:rPr>
                <w:rFonts w:hint="default" w:ascii="Times New Roman" w:hAnsi="Times New Roman" w:cs="Times New Roman"/>
                <w:b w:val="0"/>
                <w:bCs w:val="0"/>
                <w:lang w:val="en-US"/>
              </w:rPr>
              <w:t>: 1.1, 1.2, and 1.3</w:t>
            </w:r>
          </w:p>
          <w:p w14:paraId="5FF9FBF6">
            <w:pPr>
              <w:rPr>
                <w:rFonts w:hint="default" w:ascii="Times New Roman" w:hAnsi="Times New Roman" w:cs="Times New Roman"/>
                <w:b w:val="0"/>
                <w:bCs w:val="0"/>
              </w:rPr>
            </w:pPr>
            <w:r>
              <w:rPr>
                <w:rFonts w:hint="default" w:ascii="Times New Roman" w:hAnsi="Times New Roman" w:cs="Times New Roman"/>
                <w:b/>
                <w:bCs/>
                <w:lang w:val="en-US"/>
              </w:rPr>
              <w:t>Date</w:t>
            </w:r>
            <w:r>
              <w:rPr>
                <w:rFonts w:hint="default" w:ascii="Times New Roman" w:hAnsi="Times New Roman" w:cs="Times New Roman"/>
                <w:b w:val="0"/>
                <w:bCs w:val="0"/>
                <w:lang w:val="en-US"/>
              </w:rPr>
              <w:t>: May 11</w:t>
            </w:r>
            <w:r>
              <w:rPr>
                <w:rFonts w:hint="default" w:ascii="Times New Roman" w:hAnsi="Times New Roman" w:cs="Times New Roman"/>
                <w:b w:val="0"/>
                <w:bCs w:val="0"/>
                <w:vertAlign w:val="superscript"/>
                <w:lang w:val="en-US"/>
              </w:rPr>
              <w:t>th</w:t>
            </w:r>
            <w:r>
              <w:rPr>
                <w:rFonts w:hint="default" w:ascii="Times New Roman" w:hAnsi="Times New Roman" w:cs="Times New Roman"/>
                <w:b w:val="0"/>
                <w:bCs w:val="0"/>
                <w:lang w:val="en-US"/>
              </w:rPr>
              <w:t>, 2026</w:t>
            </w:r>
            <w:r>
              <w:rPr>
                <w:rFonts w:hint="default" w:ascii="Times New Roman" w:hAnsi="Times New Roman" w:cs="Times New Roman"/>
                <w:b w:val="0"/>
                <w:bCs w:val="0"/>
              </w:rPr>
              <w:t xml:space="preserve">        </w:t>
            </w:r>
          </w:p>
          <w:p w14:paraId="7444D221">
            <w:pPr>
              <w:rPr>
                <w:rFonts w:hint="default" w:ascii="Times New Roman" w:hAnsi="Times New Roman" w:cs="Times New Roman"/>
                <w:b w:val="0"/>
                <w:bCs w:val="0"/>
              </w:rPr>
            </w:pPr>
          </w:p>
        </w:tc>
      </w:tr>
      <w:tr w14:paraId="0E7F6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3175" w:type="dxa"/>
            <w:noWrap w:val="0"/>
            <w:vAlign w:val="top"/>
          </w:tcPr>
          <w:p w14:paraId="26BCFBE6">
            <w:pPr>
              <w:pStyle w:val="2"/>
              <w:rPr>
                <w:rFonts w:hint="default" w:ascii="Times New Roman" w:hAnsi="Times New Roman" w:cs="Times New Roman"/>
                <w:b w:val="0"/>
                <w:bCs w:val="0"/>
              </w:rPr>
            </w:pPr>
            <w:r>
              <w:rPr>
                <w:rFonts w:hint="default" w:ascii="Times New Roman" w:hAnsi="Times New Roman" w:cs="Times New Roman"/>
                <w:b w:val="0"/>
                <w:bCs w:val="0"/>
              </w:rPr>
              <w:t>QUESTIONS</w:t>
            </w:r>
          </w:p>
        </w:tc>
        <w:tc>
          <w:tcPr>
            <w:tcW w:w="7865" w:type="dxa"/>
            <w:noWrap w:val="0"/>
            <w:vAlign w:val="top"/>
          </w:tcPr>
          <w:p w14:paraId="6516A9A8">
            <w:pPr>
              <w:pStyle w:val="2"/>
              <w:rPr>
                <w:rFonts w:hint="default" w:ascii="Times New Roman" w:hAnsi="Times New Roman" w:cs="Times New Roman"/>
                <w:b w:val="0"/>
                <w:bCs w:val="0"/>
              </w:rPr>
            </w:pPr>
            <w:r>
              <w:rPr>
                <w:rFonts w:hint="default" w:ascii="Times New Roman" w:hAnsi="Times New Roman" w:cs="Times New Roman"/>
                <w:b w:val="0"/>
                <w:bCs w:val="0"/>
              </w:rPr>
              <w:t>NOTES</w:t>
            </w:r>
          </w:p>
        </w:tc>
      </w:tr>
      <w:tr w14:paraId="269D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86" w:hRule="atLeast"/>
        </w:trPr>
        <w:tc>
          <w:tcPr>
            <w:tcW w:w="3175" w:type="dxa"/>
            <w:noWrap w:val="0"/>
            <w:vAlign w:val="top"/>
          </w:tcPr>
          <w:p w14:paraId="7E58CC85">
            <w:pPr>
              <w:rPr>
                <w:rFonts w:hint="default" w:ascii="Times New Roman" w:hAnsi="Times New Roman" w:cs="Times New Roman"/>
                <w:b w:val="0"/>
                <w:bCs w:val="0"/>
                <w:i w:val="0"/>
                <w:iCs w:val="0"/>
              </w:rPr>
            </w:pPr>
          </w:p>
        </w:tc>
        <w:tc>
          <w:tcPr>
            <w:tcW w:w="7865" w:type="dxa"/>
            <w:noWrap w:val="0"/>
            <w:vAlign w:val="top"/>
          </w:tcPr>
          <w:p w14:paraId="555EC508">
            <w:pPr>
              <w:jc w:val="both"/>
              <w:rPr>
                <w:rFonts w:hint="default" w:ascii="Times New Roman" w:hAnsi="Times New Roman" w:cs="Times New Roman"/>
                <w:b w:val="0"/>
                <w:bCs w:val="0"/>
                <w:i w:val="0"/>
                <w:iCs w:val="0"/>
                <w:sz w:val="25"/>
                <w:szCs w:val="25"/>
                <w:lang w:val="en-US"/>
              </w:rPr>
            </w:pPr>
            <w:r>
              <w:rPr>
                <w:rFonts w:hint="default" w:ascii="Times New Roman" w:hAnsi="Times New Roman" w:cs="Times New Roman"/>
                <w:b w:val="0"/>
                <w:bCs w:val="0"/>
                <w:i w:val="0"/>
                <w:iCs w:val="0"/>
                <w:sz w:val="25"/>
                <w:szCs w:val="25"/>
                <w:lang w:val="en-US"/>
              </w:rPr>
              <w:t xml:space="preserve"> </w:t>
            </w:r>
          </w:p>
          <w:p w14:paraId="0DD4D482">
            <w:pPr>
              <w:pStyle w:val="7"/>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eastAsia="SimSu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lang w:val="en-US"/>
              </w:rPr>
              <w:t xml:space="preserve">The Vision Thing: The author </w:t>
            </w:r>
            <w:r>
              <w:rPr>
                <w:rFonts w:hint="default" w:ascii="Times New Roman" w:hAnsi="Times New Roman" w:eastAsia="SimSun" w:cs="Times New Roman"/>
                <w:sz w:val="24"/>
                <w:szCs w:val="24"/>
              </w:rPr>
              <w:t xml:space="preserve">uses future scenarios to explain the </w:t>
            </w:r>
            <w:r>
              <w:rPr>
                <w:rFonts w:hint="default" w:ascii="Times New Roman" w:hAnsi="Times New Roman" w:eastAsia="SimSun" w:cs="Times New Roman"/>
                <w:b/>
                <w:bCs/>
                <w:sz w:val="24"/>
                <w:szCs w:val="24"/>
              </w:rPr>
              <w:t>motivation</w:t>
            </w:r>
            <w:r>
              <w:rPr>
                <w:rFonts w:hint="default" w:ascii="Times New Roman" w:hAnsi="Times New Roman" w:eastAsia="SimSun" w:cs="Times New Roman"/>
                <w:sz w:val="24"/>
                <w:szCs w:val="24"/>
              </w:rPr>
              <w:t xml:space="preserve"> behind the agent research community. These visions illustrate how things </w:t>
            </w:r>
            <w:r>
              <w:rPr>
                <w:rFonts w:hint="default" w:ascii="Times New Roman" w:hAnsi="Times New Roman" w:eastAsia="SimSun" w:cs="Times New Roman"/>
                <w:i/>
                <w:iCs/>
                <w:sz w:val="24"/>
                <w:szCs w:val="24"/>
              </w:rPr>
              <w:t>might</w:t>
            </w:r>
            <w:r>
              <w:rPr>
                <w:rFonts w:hint="default" w:ascii="Times New Roman" w:hAnsi="Times New Roman" w:eastAsia="SimSun" w:cs="Times New Roman"/>
                <w:sz w:val="24"/>
                <w:szCs w:val="24"/>
              </w:rPr>
              <w:t xml:space="preserve"> be, even if they aren't fully realized yet</w:t>
            </w:r>
            <w:r>
              <w:rPr>
                <w:rFonts w:hint="default" w:ascii="Times New Roman" w:hAnsi="Times New Roman" w:cs="Times New Roman"/>
                <w:sz w:val="24"/>
                <w:szCs w:val="24"/>
                <w:lang w:val="en-US"/>
              </w:rPr>
              <w:t>:</w:t>
            </w:r>
          </w:p>
          <w:p w14:paraId="57C9C7C1">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 </w:t>
            </w:r>
            <w:r>
              <w:rPr>
                <w:rFonts w:hint="default" w:ascii="Times New Roman" w:hAnsi="Times New Roman" w:eastAsia="SimSun" w:cs="Times New Roman"/>
                <w:b/>
                <w:bCs/>
                <w:sz w:val="24"/>
                <w:szCs w:val="24"/>
              </w:rPr>
              <w:t>Autonomous Space Probes:</w:t>
            </w:r>
            <w:r>
              <w:rPr>
                <w:rFonts w:hint="default" w:ascii="Times New Roman" w:hAnsi="Times New Roman" w:eastAsia="SimSun" w:cs="Times New Roman"/>
                <w:sz w:val="24"/>
                <w:szCs w:val="24"/>
              </w:rPr>
              <w:t xml:space="preserve"> Using NASA’s Deep Space 1 as an example, the author highlights the need for systems that can diagnose failures and re-orient themselves without waiting for human instructions. The key issue is </w:t>
            </w:r>
            <w:r>
              <w:rPr>
                <w:rFonts w:hint="default" w:ascii="Times New Roman" w:hAnsi="Times New Roman" w:eastAsia="SimSun" w:cs="Times New Roman"/>
                <w:b/>
                <w:bCs/>
                <w:sz w:val="24"/>
                <w:szCs w:val="24"/>
              </w:rPr>
              <w:t>autonomy</w:t>
            </w:r>
            <w:r>
              <w:rPr>
                <w:rFonts w:hint="default" w:ascii="Times New Roman" w:hAnsi="Times New Roman" w:eastAsia="SimSun" w:cs="Times New Roman"/>
                <w:sz w:val="24"/>
                <w:szCs w:val="24"/>
              </w:rPr>
              <w:t>.</w:t>
            </w:r>
          </w:p>
          <w:p w14:paraId="53FEB755">
            <w:pPr>
              <w:pStyle w:val="7"/>
              <w:keepNext w:val="0"/>
              <w:keepLines w:val="0"/>
              <w:widowControl/>
              <w:suppressLineNumbers w:val="0"/>
              <w:ind w:firstLine="240" w:firstLineChars="10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b/>
                <w:bCs/>
                <w:sz w:val="24"/>
                <w:szCs w:val="24"/>
              </w:rPr>
              <w:t>Air-Traffic Control:</w:t>
            </w:r>
            <w:r>
              <w:rPr>
                <w:rFonts w:hint="default" w:ascii="Times New Roman" w:hAnsi="Times New Roman" w:eastAsia="SimSun" w:cs="Times New Roman"/>
                <w:sz w:val="24"/>
                <w:szCs w:val="24"/>
              </w:rPr>
              <w:t xml:space="preserve"> In a failure scenario, nearby autonomous systems cooperate to handle affected flights. The focus here is </w:t>
            </w:r>
            <w:r>
              <w:rPr>
                <w:rFonts w:hint="default" w:ascii="Times New Roman" w:hAnsi="Times New Roman" w:eastAsia="SimSun" w:cs="Times New Roman"/>
                <w:b/>
                <w:bCs/>
                <w:sz w:val="24"/>
                <w:szCs w:val="24"/>
              </w:rPr>
              <w:t>cooperation</w:t>
            </w:r>
            <w:r>
              <w:rPr>
                <w:rFonts w:hint="default" w:ascii="Times New Roman" w:hAnsi="Times New Roman" w:eastAsia="SimSun" w:cs="Times New Roman"/>
                <w:sz w:val="24"/>
                <w:szCs w:val="24"/>
              </w:rPr>
              <w:t xml:space="preserve"> and the ability for systems to take the initiative.</w:t>
            </w:r>
          </w:p>
          <w:p w14:paraId="31D55132">
            <w:pPr>
              <w:pStyle w:val="7"/>
              <w:keepNext w:val="0"/>
              <w:keepLines w:val="0"/>
              <w:widowControl/>
              <w:suppressLineNumbers w:val="0"/>
              <w:ind w:firstLine="241" w:firstLineChars="100"/>
              <w:jc w:val="both"/>
              <w:rPr>
                <w:rFonts w:hint="default" w:ascii="Times New Roman" w:hAnsi="Times New Roman" w:eastAsia="SimSun" w:cs="Times New Roman"/>
                <w:sz w:val="24"/>
                <w:szCs w:val="24"/>
              </w:rPr>
            </w:pPr>
            <w:r>
              <w:rPr>
                <w:rFonts w:hint="default" w:ascii="Times New Roman" w:hAnsi="Times New Roman" w:cs="Times New Roman"/>
                <w:b/>
                <w:bCs/>
                <w:sz w:val="24"/>
                <w:szCs w:val="24"/>
                <w:lang w:val="en-US"/>
              </w:rPr>
              <w:t xml:space="preserve">* </w:t>
            </w:r>
            <w:r>
              <w:rPr>
                <w:rFonts w:hint="default" w:ascii="Times New Roman" w:hAnsi="Times New Roman" w:eastAsia="SimSun" w:cs="Times New Roman"/>
                <w:b/>
                <w:bCs/>
                <w:sz w:val="24"/>
                <w:szCs w:val="24"/>
              </w:rPr>
              <w:t>Personal Digital Assistants (PDA):</w:t>
            </w:r>
            <w:r>
              <w:rPr>
                <w:rFonts w:hint="default" w:ascii="Times New Roman" w:hAnsi="Times New Roman" w:eastAsia="SimSun" w:cs="Times New Roman"/>
                <w:sz w:val="24"/>
                <w:szCs w:val="24"/>
              </w:rPr>
              <w:t xml:space="preserve"> A vision where your device doesn't just search for a holiday but actively </w:t>
            </w:r>
            <w:r>
              <w:rPr>
                <w:rFonts w:hint="default" w:ascii="Times New Roman" w:hAnsi="Times New Roman" w:eastAsia="SimSun" w:cs="Times New Roman"/>
                <w:b/>
                <w:bCs/>
                <w:sz w:val="24"/>
                <w:szCs w:val="24"/>
              </w:rPr>
              <w:t>negotiates</w:t>
            </w:r>
            <w:r>
              <w:rPr>
                <w:rFonts w:hint="default" w:ascii="Times New Roman" w:hAnsi="Times New Roman" w:eastAsia="SimSun" w:cs="Times New Roman"/>
                <w:sz w:val="24"/>
                <w:szCs w:val="24"/>
              </w:rPr>
              <w:t xml:space="preserve"> with vendors (flights, hotels) to build a custom package for you, saving time and money.</w:t>
            </w:r>
          </w:p>
          <w:p w14:paraId="43B9CAB1">
            <w:pPr>
              <w:pStyle w:val="7"/>
              <w:keepNext w:val="0"/>
              <w:keepLines w:val="0"/>
              <w:widowControl/>
              <w:suppressLineNumbers w:val="0"/>
              <w:jc w:val="both"/>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=&gt; Main point: </w:t>
            </w:r>
            <w:r>
              <w:rPr>
                <w:rFonts w:hint="default" w:ascii="Times New Roman" w:hAnsi="Times New Roman" w:eastAsia="SimSun" w:cs="Times New Roman"/>
                <w:sz w:val="24"/>
                <w:szCs w:val="24"/>
              </w:rPr>
              <w:t xml:space="preserve">Agents aim to solve complex problems through </w:t>
            </w:r>
            <w:r>
              <w:rPr>
                <w:rFonts w:hint="default" w:ascii="Times New Roman" w:hAnsi="Times New Roman" w:eastAsia="SimSun" w:cs="Times New Roman"/>
                <w:b/>
                <w:bCs/>
                <w:sz w:val="24"/>
                <w:szCs w:val="24"/>
              </w:rPr>
              <w:t>autonomy, cooperation, and negotiation</w:t>
            </w:r>
            <w:r>
              <w:rPr>
                <w:rFonts w:hint="default" w:ascii="Times New Roman" w:hAnsi="Times New Roman" w:eastAsia="SimSun" w:cs="Times New Roman"/>
                <w:sz w:val="24"/>
                <w:szCs w:val="24"/>
              </w:rPr>
              <w:t>, making systems more robust and cost-effective.</w:t>
            </w:r>
          </w:p>
          <w:p w14:paraId="70DC38D3">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Some Views of the Field: </w:t>
            </w:r>
            <w:r>
              <w:rPr>
                <w:rFonts w:hint="default" w:ascii="Times New Roman" w:hAnsi="Times New Roman" w:eastAsia="SimSun" w:cs="Times New Roman"/>
                <w:sz w:val="24"/>
                <w:szCs w:val="24"/>
              </w:rPr>
              <w:t>Multiagent Systems (MAS) is a highly interdisciplinary field. The author highlights two primary perspectives:</w:t>
            </w:r>
          </w:p>
          <w:p w14:paraId="674437A8">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 </w:t>
            </w:r>
            <w:r>
              <w:rPr>
                <w:rFonts w:hint="default" w:ascii="Times New Roman" w:hAnsi="Times New Roman" w:eastAsia="SimSun" w:cs="Times New Roman"/>
                <w:b/>
                <w:bCs/>
                <w:sz w:val="24"/>
                <w:szCs w:val="24"/>
              </w:rPr>
              <w:t>A Paradigm for Software Engineering:</w:t>
            </w:r>
            <w:r>
              <w:rPr>
                <w:rFonts w:hint="default" w:ascii="Times New Roman" w:hAnsi="Times New Roman" w:eastAsia="SimSun" w:cs="Times New Roman"/>
                <w:sz w:val="24"/>
                <w:szCs w:val="24"/>
              </w:rPr>
              <w:t xml:space="preserve"> As software becomes more interconnected and complex, "interaction" becomes the hardest thing to manage. Agents are seen as a new way to build software—moving from passive "objects" to active, semi-autonomous components.</w:t>
            </w:r>
          </w:p>
          <w:p w14:paraId="4EC9FE12">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 </w:t>
            </w:r>
            <w:r>
              <w:rPr>
                <w:rFonts w:hint="default" w:ascii="Times New Roman" w:hAnsi="Times New Roman" w:eastAsia="SimSun" w:cs="Times New Roman"/>
                <w:b/>
                <w:bCs/>
                <w:sz w:val="24"/>
                <w:szCs w:val="24"/>
              </w:rPr>
              <w:t>A Tool for Understanding Societies:</w:t>
            </w:r>
            <w:r>
              <w:rPr>
                <w:rFonts w:hint="default" w:ascii="Times New Roman" w:hAnsi="Times New Roman" w:eastAsia="SimSun" w:cs="Times New Roman"/>
                <w:sz w:val="24"/>
                <w:szCs w:val="24"/>
              </w:rPr>
              <w:t xml:space="preserve"> MAS allows researchers to simulate human social processes (like the emergence of social complexity) in a way that traditional history or psychology cannot easily do.</w:t>
            </w:r>
          </w:p>
          <w:p w14:paraId="69EE00A8">
            <w:pPr>
              <w:pStyle w:val="7"/>
              <w:keepNext w:val="0"/>
              <w:keepLines w:val="0"/>
              <w:widowControl/>
              <w:suppressLineNumbers w:val="0"/>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Objections to Multiagent Systems</w:t>
            </w:r>
          </w:p>
          <w:p w14:paraId="0354117E">
            <w:pPr>
              <w:pStyle w:val="7"/>
              <w:keepNext w:val="0"/>
              <w:keepLines w:val="0"/>
              <w:widowControl/>
              <w:suppressLineNumbers w:val="0"/>
              <w:jc w:val="both"/>
              <w:rPr>
                <w:rFonts w:hint="default" w:ascii="Times New Roman" w:hAnsi="Times New Roman" w:eastAsia="SimSun" w:cs="Times New Roman"/>
                <w:sz w:val="24"/>
                <w:szCs w:val="24"/>
                <w:lang w:val="en-US"/>
              </w:rPr>
            </w:pPr>
            <w:r>
              <w:drawing>
                <wp:anchor distT="0" distB="0" distL="114300" distR="114300" simplePos="0" relativeHeight="251659264" behindDoc="0" locked="0" layoutInCell="1" allowOverlap="1">
                  <wp:simplePos x="0" y="0"/>
                  <wp:positionH relativeFrom="column">
                    <wp:posOffset>615315</wp:posOffset>
                  </wp:positionH>
                  <wp:positionV relativeFrom="paragraph">
                    <wp:posOffset>-6059805</wp:posOffset>
                  </wp:positionV>
                  <wp:extent cx="3735070" cy="2762250"/>
                  <wp:effectExtent l="0" t="0" r="13970" b="114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35070" cy="2762250"/>
                          </a:xfrm>
                          <a:prstGeom prst="rect">
                            <a:avLst/>
                          </a:prstGeom>
                          <a:noFill/>
                          <a:ln>
                            <a:noFill/>
                          </a:ln>
                        </pic:spPr>
                      </pic:pic>
                    </a:graphicData>
                  </a:graphic>
                </wp:anchor>
              </w:drawing>
            </w:r>
          </w:p>
          <w:p w14:paraId="78BF6C15">
            <w:pPr>
              <w:pStyle w:val="7"/>
              <w:keepNext w:val="0"/>
              <w:keepLines w:val="0"/>
              <w:widowControl/>
              <w:suppressLineNumbers w:val="0"/>
              <w:jc w:val="both"/>
              <w:rPr>
                <w:rFonts w:hint="default" w:ascii="Times New Roman" w:hAnsi="Times New Roman" w:cs="Times New Roman"/>
                <w:sz w:val="24"/>
                <w:szCs w:val="24"/>
                <w:lang w:val="en-US"/>
              </w:rPr>
            </w:pPr>
          </w:p>
        </w:tc>
      </w:tr>
      <w:tr w14:paraId="11D1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82" w:hRule="atLeast"/>
        </w:trPr>
        <w:tc>
          <w:tcPr>
            <w:tcW w:w="11040" w:type="dxa"/>
            <w:gridSpan w:val="2"/>
            <w:noWrap w:val="0"/>
            <w:vAlign w:val="top"/>
          </w:tcPr>
          <w:p w14:paraId="74FE05BC">
            <w:pPr>
              <w:jc w:val="both"/>
              <w:rPr>
                <w:rFonts w:hint="default" w:ascii="Times New Roman" w:hAnsi="Times New Roman" w:cs="Times New Roman"/>
                <w:b w:val="0"/>
                <w:bCs w:val="0"/>
                <w:lang w:val="en-US"/>
              </w:rPr>
            </w:pPr>
            <w:r>
              <w:rPr>
                <w:rFonts w:hint="default" w:ascii="Times New Roman" w:hAnsi="Times New Roman" w:cs="Times New Roman"/>
                <w:b w:val="0"/>
                <w:bCs w:val="0"/>
                <w:i/>
                <w:iCs/>
                <w:sz w:val="28"/>
              </w:rPr>
              <w:t xml:space="preserve">SUMMARY: </w:t>
            </w:r>
            <w:r>
              <w:rPr>
                <w:rFonts w:hint="default" w:ascii="Times New Roman" w:hAnsi="Times New Roman" w:eastAsia="SimSun" w:cs="Times New Roman"/>
                <w:sz w:val="24"/>
                <w:szCs w:val="24"/>
              </w:rPr>
              <w:t xml:space="preserve">The author’s goal is to show that MAS is not just a subfield of AI or Distributed Systems, but a </w:t>
            </w:r>
            <w:r>
              <w:rPr>
                <w:rFonts w:hint="default" w:ascii="Times New Roman" w:hAnsi="Times New Roman" w:eastAsia="SimSun" w:cs="Times New Roman"/>
                <w:b/>
                <w:bCs/>
                <w:sz w:val="24"/>
                <w:szCs w:val="24"/>
              </w:rPr>
              <w:t>new way of thinking about computati</w:t>
            </w:r>
            <w:bookmarkStart w:id="0" w:name="_GoBack"/>
            <w:bookmarkEnd w:id="0"/>
            <w:r>
              <w:rPr>
                <w:rFonts w:hint="default" w:ascii="Times New Roman" w:hAnsi="Times New Roman" w:eastAsia="SimSun" w:cs="Times New Roman"/>
                <w:b/>
                <w:bCs/>
                <w:sz w:val="24"/>
                <w:szCs w:val="24"/>
              </w:rPr>
              <w:t>on</w:t>
            </w:r>
            <w:r>
              <w:rPr>
                <w:rFonts w:hint="default" w:ascii="Times New Roman" w:hAnsi="Times New Roman" w:eastAsia="SimSun" w:cs="Times New Roman"/>
                <w:sz w:val="24"/>
                <w:szCs w:val="24"/>
              </w:rPr>
              <w:t xml:space="preserve"> as a social process between autonomous, self-interested entities.</w:t>
            </w:r>
          </w:p>
        </w:tc>
      </w:tr>
    </w:tbl>
    <w:p w14:paraId="2542DC13">
      <w:pPr>
        <w:rPr>
          <w:rFonts w:hint="default"/>
          <w:lang w:val="en-US"/>
        </w:rPr>
      </w:pP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A619C8"/>
    <w:rsid w:val="00781B0A"/>
    <w:rsid w:val="0093389D"/>
    <w:rsid w:val="00BC5E9B"/>
    <w:rsid w:val="00F40262"/>
    <w:rsid w:val="05B36C0F"/>
    <w:rsid w:val="07DC6C83"/>
    <w:rsid w:val="091C0198"/>
    <w:rsid w:val="09F4386B"/>
    <w:rsid w:val="0A1E12A6"/>
    <w:rsid w:val="0D0728B5"/>
    <w:rsid w:val="0DEE24FE"/>
    <w:rsid w:val="0F5B4A89"/>
    <w:rsid w:val="13453400"/>
    <w:rsid w:val="13D85518"/>
    <w:rsid w:val="14E764A6"/>
    <w:rsid w:val="161355B4"/>
    <w:rsid w:val="17604CAC"/>
    <w:rsid w:val="1A2024D1"/>
    <w:rsid w:val="1E6D0ADF"/>
    <w:rsid w:val="1E7B061E"/>
    <w:rsid w:val="219B227C"/>
    <w:rsid w:val="233A633B"/>
    <w:rsid w:val="235602DA"/>
    <w:rsid w:val="253E3C41"/>
    <w:rsid w:val="2B932E48"/>
    <w:rsid w:val="2DD91849"/>
    <w:rsid w:val="2E440655"/>
    <w:rsid w:val="2E6803DA"/>
    <w:rsid w:val="32E03C4B"/>
    <w:rsid w:val="33D44600"/>
    <w:rsid w:val="36D84407"/>
    <w:rsid w:val="379D45FD"/>
    <w:rsid w:val="38B06D8E"/>
    <w:rsid w:val="395A55A8"/>
    <w:rsid w:val="39B94B69"/>
    <w:rsid w:val="3B2B567D"/>
    <w:rsid w:val="3CF439AC"/>
    <w:rsid w:val="3F7140F2"/>
    <w:rsid w:val="404448BC"/>
    <w:rsid w:val="405179C3"/>
    <w:rsid w:val="431F37EA"/>
    <w:rsid w:val="435E3EE6"/>
    <w:rsid w:val="438A73BE"/>
    <w:rsid w:val="45596E3C"/>
    <w:rsid w:val="459933EC"/>
    <w:rsid w:val="461B3652"/>
    <w:rsid w:val="46403287"/>
    <w:rsid w:val="46717F86"/>
    <w:rsid w:val="49B72FF8"/>
    <w:rsid w:val="4BC36FDC"/>
    <w:rsid w:val="4C586C2C"/>
    <w:rsid w:val="4D04165B"/>
    <w:rsid w:val="4FA619C8"/>
    <w:rsid w:val="50835C26"/>
    <w:rsid w:val="533D57A2"/>
    <w:rsid w:val="55D1679A"/>
    <w:rsid w:val="560B0AE4"/>
    <w:rsid w:val="57462870"/>
    <w:rsid w:val="583F5C3D"/>
    <w:rsid w:val="5B5B0621"/>
    <w:rsid w:val="5BA109BC"/>
    <w:rsid w:val="5BD82630"/>
    <w:rsid w:val="5BEA7A1E"/>
    <w:rsid w:val="5C222EEC"/>
    <w:rsid w:val="5D213B63"/>
    <w:rsid w:val="5FB962D5"/>
    <w:rsid w:val="673426E5"/>
    <w:rsid w:val="67EC1211"/>
    <w:rsid w:val="6B2C02A3"/>
    <w:rsid w:val="6C4C0AD1"/>
    <w:rsid w:val="6DA700B4"/>
    <w:rsid w:val="6EB65E42"/>
    <w:rsid w:val="755F210E"/>
    <w:rsid w:val="76AF1D88"/>
    <w:rsid w:val="78346A52"/>
    <w:rsid w:val="78D21EA8"/>
    <w:rsid w:val="7B445194"/>
    <w:rsid w:val="7DA360E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jc w:val="center"/>
      <w:outlineLvl w:val="0"/>
    </w:pPr>
    <w:rPr>
      <w:b/>
      <w:bCs/>
      <w:i/>
      <w:iCs/>
    </w:rPr>
  </w:style>
  <w:style w:type="paragraph" w:styleId="3">
    <w:name w:val="heading 2"/>
    <w:basedOn w:val="1"/>
    <w:next w:val="1"/>
    <w:qFormat/>
    <w:uiPriority w:val="0"/>
    <w:pPr>
      <w:keepNext/>
      <w:jc w:val="center"/>
      <w:outlineLvl w:val="1"/>
    </w:pPr>
    <w:rPr>
      <w:sz w:val="32"/>
    </w:rPr>
  </w:style>
  <w:style w:type="paragraph" w:styleId="4">
    <w:name w:val="heading 3"/>
    <w:basedOn w:val="1"/>
    <w:next w:val="1"/>
    <w:qFormat/>
    <w:uiPriority w:val="0"/>
    <w:pPr>
      <w:keepNext/>
      <w:outlineLvl w:val="2"/>
    </w:pPr>
    <w:rPr>
      <w:b/>
      <w:bCs/>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90184744\Cornell%20Notes%20Sheet.doc"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Cornell Notes Sheet.doc</Template>
  <Pages>4</Pages>
  <Words>319</Words>
  <Characters>1933</Characters>
  <Lines>6</Lines>
  <Paragraphs>1</Paragraphs>
  <TotalTime>29</TotalTime>
  <ScaleCrop>false</ScaleCrop>
  <LinksUpToDate>false</LinksUpToDate>
  <CharactersWithSpaces>2275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2026-04-24T06:57:00Z</dcterms:created>
  <dc:creator>DELL</dc:creator>
  <cp:lastModifiedBy>WPS_1768210363</cp:lastModifiedBy>
  <dcterms:modified xsi:type="dcterms:W3CDTF">2026-05-13T08:23:06Z</dcterms:modified>
  <dc:title>CORNELL NOTES SHEET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57D30F77E9224B76B6B4B8F1BC2C883F_11</vt:lpwstr>
  </property>
  <property fmtid="{D5CDD505-2E9C-101B-9397-08002B2CF9AE}" pid="4" name="KSOTemplateDocerSaveRecord">
    <vt:lpwstr>eyJoZGlkIjoiYjBhYjM0ZjI0OGNlYzY0NTIwOWJmYzNmNGVmNTIzNTgiLCJ1c2VySWQiOiIxMzkyMjg0ODQ0NDUwIn0=</vt:lpwstr>
  </property>
</Properties>
</file>