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bidi w:val="0"/>
        <w:jc w:val="center"/>
        <w:rPr>
          <w:rFonts w:hint="default"/>
          <w:b/>
          <w:color w:val="374151"/>
          <w:szCs w:val="30"/>
          <w:lang w:val="en-US"/>
        </w:rPr>
      </w:pPr>
      <w:r>
        <w:rPr>
          <w:b/>
          <w:bCs/>
          <w:rtl w:val="0"/>
        </w:rPr>
        <w:t>Group Assessment Contribution Form</w:t>
      </w:r>
    </w:p>
    <w:p w14:paraId="00000002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center"/>
        <w:rPr>
          <w:b/>
          <w:color w:val="374151"/>
          <w:sz w:val="30"/>
          <w:szCs w:val="30"/>
        </w:rPr>
      </w:pPr>
    </w:p>
    <w:p w14:paraId="3452F1E9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 w:after="300"/>
        <w:jc w:val="both"/>
        <w:rPr>
          <w:color w:val="auto"/>
          <w:sz w:val="24"/>
          <w:szCs w:val="24"/>
          <w:rtl w:val="0"/>
        </w:rPr>
      </w:pPr>
      <w:r>
        <w:rPr>
          <w:rFonts w:hint="default"/>
          <w:b/>
          <w:bCs/>
          <w:color w:val="auto"/>
          <w:sz w:val="24"/>
          <w:szCs w:val="24"/>
          <w:rtl w:val="0"/>
          <w:lang w:val="en-US"/>
        </w:rPr>
        <w:t>Form No</w:t>
      </w:r>
      <w:r>
        <w:rPr>
          <w:rFonts w:hint="default"/>
          <w:color w:val="374151"/>
          <w:sz w:val="24"/>
          <w:szCs w:val="24"/>
          <w:rtl w:val="0"/>
          <w:lang w:val="en-US"/>
        </w:rPr>
        <w:t>.</w:t>
      </w:r>
      <w:r>
        <w:rPr>
          <w:color w:val="374151"/>
          <w:sz w:val="24"/>
          <w:szCs w:val="24"/>
          <w:rtl w:val="0"/>
        </w:rPr>
        <w:t>:</w:t>
      </w:r>
      <w:r>
        <w:rPr>
          <w:rFonts w:hint="default"/>
          <w:color w:val="374151"/>
          <w:sz w:val="24"/>
          <w:szCs w:val="24"/>
          <w:rtl w:val="0"/>
          <w:lang w:val="en-US"/>
        </w:rPr>
        <w:t xml:space="preserve"> </w:t>
      </w:r>
      <w:r>
        <w:rPr>
          <w:rFonts w:hint="default"/>
          <w:color w:val="auto"/>
          <w:sz w:val="24"/>
          <w:szCs w:val="24"/>
          <w:rtl w:val="0"/>
          <w:lang w:val="en-US"/>
        </w:rPr>
        <w:t>1</w:t>
      </w:r>
      <w:r>
        <w:rPr>
          <w:color w:val="auto"/>
          <w:sz w:val="24"/>
          <w:szCs w:val="24"/>
          <w:rtl w:val="0"/>
        </w:rPr>
        <w:t xml:space="preserve"> </w:t>
      </w:r>
    </w:p>
    <w:p w14:paraId="00000003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 w:after="300"/>
        <w:jc w:val="both"/>
        <w:rPr>
          <w:rFonts w:hint="default"/>
          <w:color w:val="auto"/>
          <w:sz w:val="24"/>
          <w:szCs w:val="24"/>
          <w:lang w:val="en-US"/>
        </w:rPr>
      </w:pPr>
      <w:r>
        <w:rPr>
          <w:b/>
          <w:bCs/>
          <w:color w:val="auto"/>
          <w:sz w:val="24"/>
          <w:szCs w:val="24"/>
          <w:rtl w:val="0"/>
        </w:rPr>
        <w:t>Course</w:t>
      </w:r>
      <w:r>
        <w:rPr>
          <w:color w:val="374151"/>
          <w:sz w:val="24"/>
          <w:szCs w:val="24"/>
          <w:rtl w:val="0"/>
        </w:rPr>
        <w:t xml:space="preserve">: </w:t>
      </w:r>
      <w:r>
        <w:rPr>
          <w:rFonts w:hint="default"/>
          <w:color w:val="auto"/>
          <w:sz w:val="24"/>
          <w:szCs w:val="24"/>
          <w:rtl w:val="0"/>
          <w:lang w:val="en-US"/>
        </w:rPr>
        <w:t>Introduction to Artificial Intelligence</w:t>
      </w:r>
    </w:p>
    <w:p w14:paraId="00000005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 w:after="300"/>
        <w:jc w:val="both"/>
        <w:rPr>
          <w:rFonts w:hint="default"/>
          <w:b/>
          <w:bCs/>
          <w:color w:val="auto"/>
          <w:sz w:val="24"/>
          <w:szCs w:val="24"/>
          <w:lang w:val="en-US"/>
        </w:rPr>
      </w:pPr>
      <w:r>
        <w:rPr>
          <w:b/>
          <w:bCs/>
          <w:color w:val="auto"/>
          <w:sz w:val="24"/>
          <w:szCs w:val="24"/>
          <w:rtl w:val="0"/>
        </w:rPr>
        <w:t>Project/Assignment Title:</w:t>
      </w:r>
      <w:r>
        <w:rPr>
          <w:color w:val="374151"/>
          <w:sz w:val="24"/>
          <w:szCs w:val="24"/>
          <w:rtl w:val="0"/>
        </w:rPr>
        <w:t xml:space="preserve"> </w:t>
      </w:r>
      <w:r>
        <w:rPr>
          <w:rFonts w:hint="default"/>
          <w:color w:val="374151"/>
          <w:sz w:val="24"/>
          <w:szCs w:val="24"/>
          <w:rtl w:val="0"/>
          <w:lang w:val="en-US"/>
        </w:rPr>
        <w:t xml:space="preserve">Tree Based Search </w:t>
      </w:r>
      <w:r>
        <w:rPr>
          <w:rFonts w:hint="default"/>
          <w:color w:val="374151"/>
          <w:sz w:val="24"/>
          <w:szCs w:val="24"/>
          <w:rtl w:val="0"/>
          <w:lang w:val="en-US"/>
        </w:rPr>
        <w:tab/>
      </w:r>
    </w:p>
    <w:p w14:paraId="00000006">
      <w:pPr>
        <w:jc w:val="both"/>
        <w:rPr>
          <w:sz w:val="24"/>
          <w:szCs w:val="24"/>
        </w:rPr>
      </w:pPr>
    </w:p>
    <w:p w14:paraId="00000007">
      <w:pPr>
        <w:jc w:val="both"/>
        <w:rPr>
          <w:sz w:val="24"/>
          <w:szCs w:val="24"/>
        </w:rPr>
      </w:pPr>
    </w:p>
    <w:p w14:paraId="00000008">
      <w:pPr>
        <w:jc w:val="both"/>
        <w:rPr>
          <w:sz w:val="24"/>
          <w:szCs w:val="24"/>
        </w:rPr>
      </w:pPr>
    </w:p>
    <w:p w14:paraId="00000009">
      <w:pPr>
        <w:jc w:val="both"/>
        <w:rPr>
          <w:sz w:val="24"/>
          <w:szCs w:val="24"/>
        </w:rPr>
      </w:pPr>
    </w:p>
    <w:p w14:paraId="0000000A">
      <w:pPr>
        <w:jc w:val="both"/>
        <w:rPr>
          <w:sz w:val="24"/>
          <w:szCs w:val="24"/>
        </w:rPr>
      </w:pPr>
    </w:p>
    <w:p w14:paraId="0000000B">
      <w:pPr>
        <w:jc w:val="both"/>
        <w:rPr>
          <w:sz w:val="24"/>
          <w:szCs w:val="24"/>
        </w:rPr>
      </w:pPr>
    </w:p>
    <w:p w14:paraId="0000000C">
      <w:pPr>
        <w:pStyle w:val="3"/>
        <w:bidi w:val="0"/>
        <w:rPr>
          <w:b/>
          <w:bCs/>
        </w:rPr>
      </w:pPr>
      <w:r>
        <w:rPr>
          <w:b/>
          <w:bCs/>
          <w:rtl w:val="0"/>
        </w:rPr>
        <w:t>1. Group Members:</w:t>
      </w:r>
    </w:p>
    <w:p w14:paraId="0000000D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 w:after="300"/>
        <w:jc w:val="both"/>
        <w:rPr>
          <w:color w:val="374151"/>
          <w:sz w:val="24"/>
          <w:szCs w:val="24"/>
        </w:rPr>
      </w:pPr>
      <w:r>
        <w:rPr>
          <w:color w:val="374151"/>
          <w:sz w:val="24"/>
          <w:szCs w:val="24"/>
          <w:rtl w:val="0"/>
        </w:rPr>
        <w:t>Please list down all members of the group, including yourself:</w:t>
      </w:r>
    </w:p>
    <w:p w14:paraId="0000000E">
      <w:pPr>
        <w:numPr>
          <w:ilvl w:val="0"/>
          <w:numId w:val="1"/>
        </w:num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/>
        <w:ind w:left="720" w:hanging="360"/>
        <w:rPr>
          <w:color w:val="374151"/>
          <w:sz w:val="24"/>
          <w:szCs w:val="24"/>
        </w:rPr>
      </w:pPr>
      <w:r>
        <w:rPr>
          <w:color w:val="374151"/>
          <w:sz w:val="24"/>
          <w:szCs w:val="24"/>
          <w:rtl w:val="0"/>
        </w:rPr>
        <w:t>Name:</w:t>
      </w:r>
      <w:r>
        <w:rPr>
          <w:rFonts w:hint="default"/>
          <w:color w:val="374151"/>
          <w:sz w:val="24"/>
          <w:szCs w:val="24"/>
          <w:rtl w:val="0"/>
          <w:lang w:val="en-US"/>
        </w:rPr>
        <w:t xml:space="preserve"> Truong Ngoc Gia Hieu, </w:t>
      </w:r>
      <w:r>
        <w:rPr>
          <w:color w:val="374151"/>
          <w:sz w:val="24"/>
          <w:szCs w:val="24"/>
          <w:rtl w:val="0"/>
        </w:rPr>
        <w:t>Student ID:</w:t>
      </w:r>
      <w:r>
        <w:rPr>
          <w:rFonts w:hint="default"/>
          <w:color w:val="374151"/>
          <w:sz w:val="24"/>
          <w:szCs w:val="24"/>
          <w:rtl w:val="0"/>
          <w:lang w:val="en-US"/>
        </w:rPr>
        <w:t xml:space="preserve"> 105565520</w:t>
      </w:r>
    </w:p>
    <w:p w14:paraId="0000000F">
      <w:pPr>
        <w:numPr>
          <w:ilvl w:val="0"/>
          <w:numId w:val="1"/>
        </w:num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/>
        <w:ind w:left="720" w:hanging="360"/>
        <w:rPr>
          <w:color w:val="374151"/>
          <w:sz w:val="24"/>
          <w:szCs w:val="24"/>
        </w:rPr>
      </w:pPr>
      <w:r>
        <w:rPr>
          <w:color w:val="374151"/>
          <w:sz w:val="24"/>
          <w:szCs w:val="24"/>
          <w:rtl w:val="0"/>
        </w:rPr>
        <w:t>Name</w:t>
      </w:r>
      <w:r>
        <w:rPr>
          <w:rFonts w:hint="default"/>
          <w:color w:val="374151"/>
          <w:sz w:val="24"/>
          <w:szCs w:val="24"/>
          <w:rtl w:val="0"/>
          <w:lang w:val="en-US"/>
        </w:rPr>
        <w:t xml:space="preserve">: Huynh Trong Hieu, </w:t>
      </w:r>
      <w:r>
        <w:rPr>
          <w:color w:val="374151"/>
          <w:sz w:val="24"/>
          <w:szCs w:val="24"/>
          <w:rtl w:val="0"/>
        </w:rPr>
        <w:t>Student ID:</w:t>
      </w:r>
      <w:r>
        <w:rPr>
          <w:rFonts w:hint="default"/>
          <w:color w:val="374151"/>
          <w:sz w:val="24"/>
          <w:szCs w:val="24"/>
          <w:rtl w:val="0"/>
          <w:lang w:val="en-US"/>
        </w:rPr>
        <w:t xml:space="preserve"> 105551833</w:t>
      </w:r>
      <w:bookmarkStart w:id="0" w:name="_GoBack"/>
      <w:bookmarkEnd w:id="0"/>
    </w:p>
    <w:p w14:paraId="00000010">
      <w:pPr>
        <w:numPr>
          <w:ilvl w:val="0"/>
          <w:numId w:val="1"/>
        </w:num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/>
        <w:ind w:left="720" w:hanging="360"/>
        <w:rPr>
          <w:color w:val="374151"/>
          <w:sz w:val="24"/>
          <w:szCs w:val="24"/>
        </w:rPr>
      </w:pPr>
      <w:r>
        <w:rPr>
          <w:color w:val="374151"/>
          <w:sz w:val="24"/>
          <w:szCs w:val="24"/>
          <w:rtl w:val="0"/>
        </w:rPr>
        <w:t>Name:</w:t>
      </w:r>
      <w:r>
        <w:rPr>
          <w:rFonts w:hint="default"/>
          <w:color w:val="374151"/>
          <w:sz w:val="24"/>
          <w:szCs w:val="24"/>
          <w:rtl w:val="0"/>
          <w:lang w:val="en-US"/>
        </w:rPr>
        <w:t xml:space="preserve"> Duong Nguyen Dang, </w:t>
      </w:r>
      <w:r>
        <w:rPr>
          <w:color w:val="374151"/>
          <w:sz w:val="24"/>
          <w:szCs w:val="24"/>
          <w:rtl w:val="0"/>
        </w:rPr>
        <w:t>Student ID:</w:t>
      </w:r>
      <w:r>
        <w:rPr>
          <w:rFonts w:hint="default"/>
          <w:color w:val="374151"/>
          <w:sz w:val="24"/>
          <w:szCs w:val="24"/>
          <w:rtl w:val="0"/>
          <w:lang w:val="en-US"/>
        </w:rPr>
        <w:t xml:space="preserve"> 105508444</w:t>
      </w:r>
    </w:p>
    <w:p w14:paraId="10FBDD09">
      <w:pPr>
        <w:numPr>
          <w:ilvl w:val="0"/>
          <w:numId w:val="1"/>
        </w:num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/>
        <w:ind w:left="720" w:hanging="360"/>
        <w:rPr>
          <w:color w:val="374151"/>
          <w:sz w:val="24"/>
          <w:szCs w:val="24"/>
        </w:rPr>
      </w:pPr>
      <w:r>
        <w:rPr>
          <w:rFonts w:hint="default"/>
          <w:color w:val="374151"/>
          <w:sz w:val="24"/>
          <w:szCs w:val="24"/>
          <w:lang w:val="en-US"/>
        </w:rPr>
        <w:t>Name: Pham Nguyen Minh Hoang, Student ID: 105543500</w:t>
      </w:r>
    </w:p>
    <w:p w14:paraId="00000011">
      <w:pPr>
        <w:rPr>
          <w:sz w:val="24"/>
          <w:szCs w:val="24"/>
        </w:rPr>
      </w:pPr>
      <w:r>
        <w:br w:type="page"/>
      </w:r>
    </w:p>
    <w:p w14:paraId="00000012">
      <w:pPr>
        <w:jc w:val="both"/>
        <w:rPr>
          <w:sz w:val="24"/>
          <w:szCs w:val="24"/>
        </w:rPr>
      </w:pPr>
    </w:p>
    <w:p w14:paraId="00000013">
      <w:pPr>
        <w:pStyle w:val="3"/>
        <w:bidi w:val="0"/>
        <w:rPr>
          <w:b/>
          <w:bCs/>
        </w:rPr>
      </w:pPr>
      <w:r>
        <w:rPr>
          <w:b/>
          <w:bCs/>
          <w:rtl w:val="0"/>
        </w:rPr>
        <w:t>2.Team Task &amp; Contribution Log</w:t>
      </w:r>
    </w:p>
    <w:p w14:paraId="00000014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240" w:after="240"/>
        <w:ind w:left="0" w:firstLine="0"/>
        <w:rPr>
          <w:color w:val="374151"/>
          <w:sz w:val="24"/>
          <w:szCs w:val="24"/>
        </w:rPr>
      </w:pPr>
      <w:r>
        <w:rPr>
          <w:color w:val="374151"/>
          <w:sz w:val="24"/>
          <w:szCs w:val="24"/>
          <w:rtl w:val="0"/>
        </w:rPr>
        <w:t>To be completed and signed by all group members. This section documents the specific tasks each member was responsible for and provides evidence of their work. All members must reach a consensus on the described contributions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3"/>
        <w:gridCol w:w="5942"/>
      </w:tblGrid>
      <w:tr w14:paraId="7674A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3303" w:type="dxa"/>
            <w:shd w:val="clear" w:color="auto" w:fill="FBD4B4" w:themeFill="accent6" w:themeFillTint="66"/>
            <w:vAlign w:val="center"/>
          </w:tcPr>
          <w:p w14:paraId="00000020">
            <w:pPr>
              <w:widowControl w:val="0"/>
              <w:spacing w:after="300" w:line="240" w:lineRule="auto"/>
              <w:jc w:val="center"/>
              <w:rPr>
                <w:rFonts w:hint="default" w:ascii="Times New Roman" w:hAnsi="Times New Roman" w:cs="Times New Roman"/>
                <w:b/>
                <w:i w:val="0"/>
                <w:iCs/>
                <w:color w:val="37415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i w:val="0"/>
                <w:iCs/>
                <w:color w:val="374151"/>
                <w:sz w:val="28"/>
                <w:szCs w:val="28"/>
                <w:vertAlign w:val="baseline"/>
                <w:lang w:val="en-US"/>
              </w:rPr>
              <w:t>Group Member</w:t>
            </w:r>
          </w:p>
        </w:tc>
        <w:tc>
          <w:tcPr>
            <w:tcW w:w="5942" w:type="dxa"/>
            <w:shd w:val="clear" w:color="auto" w:fill="FBD4B4" w:themeFill="accent6" w:themeFillTint="66"/>
            <w:vAlign w:val="center"/>
          </w:tcPr>
          <w:p w14:paraId="0F9C28C0">
            <w:pPr>
              <w:widowControl w:val="0"/>
              <w:spacing w:after="300" w:line="240" w:lineRule="auto"/>
              <w:jc w:val="center"/>
              <w:rPr>
                <w:rFonts w:hint="default" w:ascii="Times New Roman" w:hAnsi="Times New Roman" w:cs="Times New Roman"/>
                <w:b/>
                <w:i w:val="0"/>
                <w:iCs/>
                <w:color w:val="37415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i w:val="0"/>
                <w:iCs/>
                <w:color w:val="374151"/>
                <w:sz w:val="28"/>
                <w:szCs w:val="28"/>
                <w:vertAlign w:val="baseline"/>
                <w:lang w:val="en-US"/>
              </w:rPr>
              <w:t>Tasks</w:t>
            </w:r>
          </w:p>
        </w:tc>
      </w:tr>
      <w:tr w14:paraId="44B9C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3" w:type="dxa"/>
            <w:vAlign w:val="center"/>
          </w:tcPr>
          <w:p w14:paraId="7FD15388">
            <w:pPr>
              <w:widowControl w:val="0"/>
              <w:spacing w:after="30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Truong Ngoc Gia Hieu</w:t>
            </w:r>
          </w:p>
        </w:tc>
        <w:tc>
          <w:tcPr>
            <w:tcW w:w="5942" w:type="dxa"/>
            <w:vAlign w:val="center"/>
          </w:tcPr>
          <w:p w14:paraId="664BB44B">
            <w:pPr>
              <w:widowControl w:val="0"/>
              <w:spacing w:after="300" w:line="240" w:lineRule="auto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-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Write Assignment Requirements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Develop Framework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A* Search description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.</w:t>
            </w:r>
          </w:p>
          <w:p w14:paraId="3887DB80">
            <w:pPr>
              <w:widowControl w:val="0"/>
              <w:spacing w:after="300" w:line="240" w:lineRule="auto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-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Code for BFS</w:t>
            </w:r>
          </w:p>
          <w:p w14:paraId="2B6931EB">
            <w:pPr>
              <w:widowControl w:val="0"/>
              <w:spacing w:after="300" w:line="240" w:lineRule="auto"/>
              <w:jc w:val="left"/>
              <w:rPr>
                <w:rFonts w:hint="default" w:ascii="Times New Roman" w:hAnsi="Times New Roman" w:cs="Times New Roman"/>
                <w:b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- P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erform final logic and grammar verification.</w:t>
            </w:r>
          </w:p>
        </w:tc>
      </w:tr>
      <w:tr w14:paraId="50FDD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3" w:type="dxa"/>
            <w:vAlign w:val="center"/>
          </w:tcPr>
          <w:p w14:paraId="74E83B59">
            <w:pPr>
              <w:widowControl w:val="0"/>
              <w:spacing w:after="30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Huynh Trong Hieu</w:t>
            </w:r>
          </w:p>
        </w:tc>
        <w:tc>
          <w:tcPr>
            <w:tcW w:w="5942" w:type="dxa"/>
            <w:vAlign w:val="center"/>
          </w:tcPr>
          <w:p w14:paraId="3930F2F2">
            <w:pPr>
              <w:widowControl w:val="0"/>
              <w:spacing w:after="300" w:line="240" w:lineRule="auto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-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Write the Practical Application part, Depth-First Search (DFS) implementation, </w:t>
            </w:r>
          </w:p>
          <w:p w14:paraId="683669F1">
            <w:pPr>
              <w:widowControl w:val="0"/>
              <w:spacing w:after="300" w:line="240" w:lineRule="auto"/>
              <w:jc w:val="left"/>
              <w:rPr>
                <w:rFonts w:hint="default" w:ascii="Times New Roman" w:hAnsi="Times New Roman" w:cs="Times New Roman"/>
                <w:b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- W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rite UCS2 description and finish Part B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.</w:t>
            </w:r>
          </w:p>
        </w:tc>
      </w:tr>
      <w:tr w14:paraId="34A27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3" w:type="dxa"/>
            <w:vAlign w:val="center"/>
          </w:tcPr>
          <w:p w14:paraId="71ED9ADC">
            <w:pPr>
              <w:widowControl w:val="0"/>
              <w:spacing w:after="30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Duong Nguyen Dang</w:t>
            </w:r>
          </w:p>
        </w:tc>
        <w:tc>
          <w:tcPr>
            <w:tcW w:w="5942" w:type="dxa"/>
            <w:vAlign w:val="center"/>
          </w:tcPr>
          <w:p w14:paraId="7F033B30">
            <w:pPr>
              <w:widowControl w:val="0"/>
              <w:spacing w:after="300" w:line="24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-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Write Team Introduction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 and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Core Components</w:t>
            </w:r>
          </w:p>
          <w:p w14:paraId="11B8923F">
            <w:pPr>
              <w:widowControl w:val="0"/>
              <w:spacing w:after="300" w:line="240" w:lineRule="auto"/>
              <w:jc w:val="both"/>
              <w:rPr>
                <w:rFonts w:hint="default" w:ascii="Times New Roman" w:hAnsi="Times New Roman" w:cs="Times New Roman"/>
                <w:b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-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Write benefits and drawback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,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GBFS description, and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t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he Conclusion part.</w:t>
            </w:r>
          </w:p>
        </w:tc>
      </w:tr>
      <w:tr w14:paraId="79602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3" w:type="dxa"/>
            <w:vAlign w:val="center"/>
          </w:tcPr>
          <w:p w14:paraId="396D55B9">
            <w:pPr>
              <w:widowControl w:val="0"/>
              <w:spacing w:after="30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Pham Nguyen Minh Hoang</w:t>
            </w:r>
          </w:p>
        </w:tc>
        <w:tc>
          <w:tcPr>
            <w:tcW w:w="5942" w:type="dxa"/>
            <w:vAlign w:val="center"/>
          </w:tcPr>
          <w:p w14:paraId="29316AB0">
            <w:pPr>
              <w:widowControl w:val="0"/>
              <w:spacing w:after="300" w:line="24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-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Write the Problem Statement, the Mechanism Workflow,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and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Breadth-First Search (BFS) description, </w:t>
            </w:r>
          </w:p>
          <w:p w14:paraId="70601D7B">
            <w:pPr>
              <w:widowControl w:val="0"/>
              <w:spacing w:after="300" w:line="240" w:lineRule="auto"/>
              <w:jc w:val="both"/>
              <w:rPr>
                <w:rFonts w:hint="default" w:ascii="Times New Roman" w:hAnsi="Times New Roman" w:cs="Times New Roman"/>
                <w:b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- Write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Uniform Cost Search (UCS) description, and Write Acknowledgements.</w:t>
            </w:r>
          </w:p>
        </w:tc>
      </w:tr>
    </w:tbl>
    <w:p w14:paraId="2CAF88EC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b/>
          <w:i/>
          <w:color w:val="374151"/>
          <w:sz w:val="24"/>
          <w:szCs w:val="24"/>
        </w:rPr>
      </w:pPr>
    </w:p>
    <w:p w14:paraId="00000022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b/>
          <w:color w:val="374151"/>
          <w:sz w:val="24"/>
          <w:szCs w:val="24"/>
        </w:rPr>
      </w:pPr>
      <w:r>
        <w:rPr>
          <w:b/>
          <w:color w:val="374151"/>
          <w:sz w:val="24"/>
          <w:szCs w:val="24"/>
          <w:rtl w:val="0"/>
        </w:rPr>
        <w:t xml:space="preserve"> </w:t>
      </w:r>
    </w:p>
    <w:p w14:paraId="00000023">
      <w:pPr>
        <w:pStyle w:val="3"/>
        <w:bidi w:val="0"/>
        <w:rPr>
          <w:b/>
          <w:bCs/>
        </w:rPr>
      </w:pPr>
      <w:r>
        <w:rPr>
          <w:b/>
          <w:bCs/>
          <w:rtl w:val="0"/>
        </w:rPr>
        <w:t>3. Team Member Contributions:</w:t>
      </w:r>
    </w:p>
    <w:p w14:paraId="00000024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 w:after="300"/>
        <w:jc w:val="both"/>
        <w:rPr>
          <w:color w:val="374151"/>
          <w:sz w:val="24"/>
          <w:szCs w:val="24"/>
          <w:rtl w:val="0"/>
        </w:rPr>
      </w:pPr>
      <w:r>
        <w:rPr>
          <w:color w:val="374151"/>
          <w:sz w:val="24"/>
          <w:szCs w:val="24"/>
          <w:rtl w:val="0"/>
        </w:rPr>
        <w:t xml:space="preserve">As a group, discuss and evaluate the contributions of each team member in the table below. The final evaluations </w:t>
      </w:r>
      <w:r>
        <w:rPr>
          <w:b/>
          <w:color w:val="374151"/>
          <w:sz w:val="24"/>
          <w:szCs w:val="24"/>
          <w:rtl w:val="0"/>
        </w:rPr>
        <w:t>must represent a consensus</w:t>
      </w:r>
      <w:r>
        <w:rPr>
          <w:color w:val="374151"/>
          <w:sz w:val="24"/>
          <w:szCs w:val="24"/>
          <w:rtl w:val="0"/>
        </w:rPr>
        <w:t xml:space="preserve"> agreed upon by the entire team.</w:t>
      </w:r>
    </w:p>
    <w:p w14:paraId="5A9D3189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before="300" w:after="300"/>
        <w:jc w:val="both"/>
        <w:rPr>
          <w:color w:val="374151"/>
          <w:sz w:val="24"/>
          <w:szCs w:val="24"/>
          <w:rtl w:val="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1849"/>
        <w:gridCol w:w="1849"/>
        <w:gridCol w:w="1849"/>
        <w:gridCol w:w="1849"/>
      </w:tblGrid>
      <w:tr w14:paraId="3458F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" w:hRule="atLeast"/>
        </w:trPr>
        <w:tc>
          <w:tcPr>
            <w:tcW w:w="1849" w:type="dxa"/>
            <w:shd w:val="clear" w:color="auto" w:fill="B6DDE8" w:themeFill="accent5" w:themeFillTint="66"/>
            <w:vAlign w:val="center"/>
          </w:tcPr>
          <w:p w14:paraId="0000003B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>Group</w:t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>Member</w:t>
            </w:r>
          </w:p>
        </w:tc>
        <w:tc>
          <w:tcPr>
            <w:tcW w:w="1849" w:type="dxa"/>
            <w:shd w:val="clear" w:color="auto" w:fill="B6DDE8" w:themeFill="accent5" w:themeFillTint="66"/>
            <w:vAlign w:val="center"/>
          </w:tcPr>
          <w:p w14:paraId="33F2D259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>Contribution</w:t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>(100% in total)</w:t>
            </w:r>
          </w:p>
        </w:tc>
        <w:tc>
          <w:tcPr>
            <w:tcW w:w="1849" w:type="dxa"/>
            <w:shd w:val="clear" w:color="auto" w:fill="B6DDE8" w:themeFill="accent5" w:themeFillTint="66"/>
            <w:vAlign w:val="center"/>
          </w:tcPr>
          <w:p w14:paraId="223B99CD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 xml:space="preserve">Quality of Work </w:t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>(1-5)</w:t>
            </w:r>
          </w:p>
        </w:tc>
        <w:tc>
          <w:tcPr>
            <w:tcW w:w="1849" w:type="dxa"/>
            <w:shd w:val="clear" w:color="auto" w:fill="B6DDE8" w:themeFill="accent5" w:themeFillTint="66"/>
            <w:vAlign w:val="center"/>
          </w:tcPr>
          <w:p w14:paraId="0372F194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>Timeliness</w:t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>(1-5)</w:t>
            </w:r>
          </w:p>
        </w:tc>
        <w:tc>
          <w:tcPr>
            <w:tcW w:w="1849" w:type="dxa"/>
            <w:shd w:val="clear" w:color="auto" w:fill="B6DDE8" w:themeFill="accent5" w:themeFillTint="66"/>
            <w:vAlign w:val="center"/>
          </w:tcPr>
          <w:p w14:paraId="41F2A9A8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>Collaboration</w:t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i/>
                <w:color w:val="374151"/>
                <w:sz w:val="24"/>
                <w:szCs w:val="24"/>
                <w:vertAlign w:val="baseline"/>
                <w:lang w:val="en-US"/>
              </w:rPr>
              <w:t>(1-5)</w:t>
            </w:r>
          </w:p>
        </w:tc>
      </w:tr>
      <w:tr w14:paraId="24E42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center"/>
          </w:tcPr>
          <w:p w14:paraId="41A5DAE0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Truong Ngoc Gia Hieu</w:t>
            </w:r>
          </w:p>
        </w:tc>
        <w:tc>
          <w:tcPr>
            <w:tcW w:w="1849" w:type="dxa"/>
            <w:vAlign w:val="center"/>
          </w:tcPr>
          <w:p w14:paraId="362F854F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100%</w:t>
            </w:r>
          </w:p>
        </w:tc>
        <w:tc>
          <w:tcPr>
            <w:tcW w:w="1849" w:type="dxa"/>
            <w:vAlign w:val="center"/>
          </w:tcPr>
          <w:p w14:paraId="1471C630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849" w:type="dxa"/>
            <w:vAlign w:val="center"/>
          </w:tcPr>
          <w:p w14:paraId="4465D995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849" w:type="dxa"/>
            <w:vAlign w:val="center"/>
          </w:tcPr>
          <w:p w14:paraId="34EAB848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</w:tr>
      <w:tr w14:paraId="41DEB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center"/>
          </w:tcPr>
          <w:p w14:paraId="559657C6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Huynh Trong Hieu</w:t>
            </w:r>
          </w:p>
        </w:tc>
        <w:tc>
          <w:tcPr>
            <w:tcW w:w="1849" w:type="dxa"/>
            <w:vAlign w:val="center"/>
          </w:tcPr>
          <w:p w14:paraId="272134AE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100%</w:t>
            </w:r>
          </w:p>
        </w:tc>
        <w:tc>
          <w:tcPr>
            <w:tcW w:w="1849" w:type="dxa"/>
            <w:vAlign w:val="center"/>
          </w:tcPr>
          <w:p w14:paraId="07266658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849" w:type="dxa"/>
            <w:vAlign w:val="center"/>
          </w:tcPr>
          <w:p w14:paraId="358592AB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849" w:type="dxa"/>
            <w:vAlign w:val="center"/>
          </w:tcPr>
          <w:p w14:paraId="3046B463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</w:tr>
      <w:tr w14:paraId="6A976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center"/>
          </w:tcPr>
          <w:p w14:paraId="7EDFAA27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Duong Nguyen Dang</w:t>
            </w:r>
          </w:p>
        </w:tc>
        <w:tc>
          <w:tcPr>
            <w:tcW w:w="1849" w:type="dxa"/>
            <w:vAlign w:val="center"/>
          </w:tcPr>
          <w:p w14:paraId="04521808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100%</w:t>
            </w:r>
          </w:p>
        </w:tc>
        <w:tc>
          <w:tcPr>
            <w:tcW w:w="1849" w:type="dxa"/>
            <w:vAlign w:val="center"/>
          </w:tcPr>
          <w:p w14:paraId="04F9071A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849" w:type="dxa"/>
            <w:vAlign w:val="center"/>
          </w:tcPr>
          <w:p w14:paraId="1C47B753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849" w:type="dxa"/>
            <w:vAlign w:val="center"/>
          </w:tcPr>
          <w:p w14:paraId="03BC5443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</w:tr>
      <w:tr w14:paraId="245F0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center"/>
          </w:tcPr>
          <w:p w14:paraId="0646D237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Pham Nguyen Minh Hoang</w:t>
            </w:r>
          </w:p>
        </w:tc>
        <w:tc>
          <w:tcPr>
            <w:tcW w:w="1849" w:type="dxa"/>
            <w:vAlign w:val="center"/>
          </w:tcPr>
          <w:p w14:paraId="07073C04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100%</w:t>
            </w:r>
          </w:p>
        </w:tc>
        <w:tc>
          <w:tcPr>
            <w:tcW w:w="1849" w:type="dxa"/>
            <w:vAlign w:val="center"/>
          </w:tcPr>
          <w:p w14:paraId="11562ECF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849" w:type="dxa"/>
            <w:vAlign w:val="center"/>
          </w:tcPr>
          <w:p w14:paraId="65ABD4B9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849" w:type="dxa"/>
            <w:vAlign w:val="center"/>
          </w:tcPr>
          <w:p w14:paraId="1BE13458">
            <w:pPr>
              <w:widowControl w:val="0"/>
              <w:spacing w:after="30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/>
                <w:color w:val="374151"/>
                <w:sz w:val="24"/>
                <w:szCs w:val="24"/>
                <w:vertAlign w:val="baseline"/>
                <w:lang w:val="en-US"/>
              </w:rPr>
              <w:t>5</w:t>
            </w:r>
          </w:p>
        </w:tc>
      </w:tr>
    </w:tbl>
    <w:p w14:paraId="1F6C0646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i/>
          <w:color w:val="374151"/>
          <w:sz w:val="24"/>
          <w:szCs w:val="24"/>
        </w:rPr>
      </w:pPr>
    </w:p>
    <w:p w14:paraId="3DFC983D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i/>
          <w:color w:val="374151"/>
          <w:sz w:val="24"/>
          <w:szCs w:val="24"/>
          <w:rtl w:val="0"/>
        </w:rPr>
      </w:pPr>
    </w:p>
    <w:p w14:paraId="0000003C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i/>
          <w:color w:val="374151"/>
          <w:sz w:val="24"/>
          <w:szCs w:val="24"/>
        </w:rPr>
      </w:pPr>
      <w:r>
        <w:rPr>
          <w:i/>
          <w:color w:val="374151"/>
          <w:sz w:val="24"/>
          <w:szCs w:val="24"/>
          <w:rtl w:val="0"/>
        </w:rPr>
        <w:t>Contribution and Grading Policy:</w:t>
      </w:r>
    </w:p>
    <w:p w14:paraId="0000003D">
      <w:pPr>
        <w:keepNext w:val="0"/>
        <w:keepLines w:val="0"/>
        <w:pageBreakBefore w:val="0"/>
        <w:widowControl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hanging="36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Normal Grade: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Members contributing 33% or more will receive the full project mark.</w:t>
      </w:r>
    </w:p>
    <w:p w14:paraId="0000003E">
      <w:pPr>
        <w:numPr>
          <w:ilvl w:val="0"/>
          <w:numId w:val="2"/>
        </w:numPr>
        <w:spacing w:before="0" w:after="0" w:line="240" w:lineRule="auto"/>
        <w:ind w:left="720" w:hanging="360"/>
        <w:rPr>
          <w:sz w:val="24"/>
          <w:szCs w:val="24"/>
        </w:rPr>
      </w:pPr>
      <w:r>
        <w:rPr>
          <w:b/>
          <w:sz w:val="24"/>
          <w:szCs w:val="24"/>
          <w:rtl w:val="0"/>
        </w:rPr>
        <w:t>Penalty:</w:t>
      </w:r>
      <w:r>
        <w:rPr>
          <w:sz w:val="24"/>
          <w:szCs w:val="24"/>
          <w:rtl w:val="0"/>
        </w:rPr>
        <w:t xml:space="preserve"> Members contributing less than 33% will incur a penalty. Their grade will be calculated as follows:</w:t>
      </w:r>
    </w:p>
    <w:p w14:paraId="0000003F">
      <w:pPr>
        <w:numPr>
          <w:ilvl w:val="1"/>
          <w:numId w:val="2"/>
        </w:numPr>
        <w:spacing w:before="0" w:after="280" w:line="240" w:lineRule="auto"/>
        <w:ind w:left="1440" w:hanging="360"/>
        <w:rPr>
          <w:sz w:val="24"/>
          <w:szCs w:val="24"/>
        </w:rPr>
      </w:pPr>
      <w:r>
        <w:rPr>
          <w:sz w:val="24"/>
          <w:szCs w:val="24"/>
          <w:rtl w:val="0"/>
        </w:rPr>
        <w:t>(Contribution Percentage/33)×Group Mark</w:t>
      </w:r>
    </w:p>
    <w:p w14:paraId="00000040">
      <w:pPr>
        <w:spacing w:before="280" w:after="280" w:line="240" w:lineRule="auto"/>
        <w:ind w:left="1440" w:firstLine="0"/>
        <w:rPr>
          <w:sz w:val="24"/>
          <w:szCs w:val="24"/>
        </w:rPr>
      </w:pPr>
      <w:r>
        <w:rPr>
          <w:b/>
          <w:sz w:val="24"/>
          <w:szCs w:val="24"/>
          <w:rtl w:val="0"/>
        </w:rPr>
        <w:t>Example:</w:t>
      </w:r>
      <w:r>
        <w:rPr>
          <w:sz w:val="24"/>
          <w:szCs w:val="24"/>
          <w:rtl w:val="0"/>
        </w:rPr>
        <w:t xml:space="preserve"> If the total group mark is 15, and a member contributes 20%, their grade will be (20/33)×15 = 9</w:t>
      </w:r>
    </w:p>
    <w:p w14:paraId="00000041">
      <w:pPr>
        <w:spacing w:before="280" w:after="280" w:line="240" w:lineRule="auto"/>
        <w:ind w:left="1440" w:firstLine="0"/>
        <w:rPr>
          <w:sz w:val="24"/>
          <w:szCs w:val="24"/>
        </w:rPr>
      </w:pPr>
    </w:p>
    <w:p w14:paraId="00000042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color w:val="374151"/>
          <w:sz w:val="24"/>
          <w:szCs w:val="24"/>
        </w:rPr>
      </w:pPr>
      <w:r>
        <w:rPr>
          <w:color w:val="374151"/>
          <w:sz w:val="24"/>
          <w:szCs w:val="24"/>
          <w:rtl w:val="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1534795</wp:posOffset>
            </wp:positionH>
            <wp:positionV relativeFrom="paragraph">
              <wp:posOffset>137160</wp:posOffset>
            </wp:positionV>
            <wp:extent cx="1487805" cy="817880"/>
            <wp:effectExtent l="0" t="0" r="0" b="0"/>
            <wp:wrapSquare wrapText="bothSides"/>
            <wp:docPr id="1" name="Picture 1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ignatur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87805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43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color w:val="374151"/>
          <w:sz w:val="24"/>
          <w:szCs w:val="24"/>
        </w:rPr>
      </w:pPr>
      <w:r>
        <w:rPr>
          <w:rFonts w:hint="default"/>
          <w:color w:val="374151"/>
          <w:sz w:val="24"/>
          <w:szCs w:val="24"/>
          <w:rtl w:val="0"/>
          <w:lang w:val="en-US"/>
        </w:rPr>
        <w:t>Gia Hieu’s</w:t>
      </w:r>
      <w:r>
        <w:rPr>
          <w:color w:val="374151"/>
          <w:sz w:val="24"/>
          <w:szCs w:val="24"/>
          <w:rtl w:val="0"/>
        </w:rPr>
        <w:t xml:space="preserve"> Signature:     </w:t>
      </w:r>
    </w:p>
    <w:p w14:paraId="7A3D442A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rFonts w:hint="default"/>
          <w:color w:val="374151"/>
          <w:sz w:val="24"/>
          <w:szCs w:val="24"/>
          <w:rtl w:val="0"/>
          <w:lang w:val="en-US"/>
        </w:rPr>
      </w:pPr>
      <w:r>
        <w:rPr>
          <w:rFonts w:ascii="Arial" w:hAnsi="Arial" w:eastAsia="SimSun" w:cs="Arial"/>
          <w:i w:val="0"/>
          <w:iCs w:val="0"/>
          <w:color w:val="374151"/>
          <w:sz w:val="24"/>
          <w:szCs w:val="24"/>
          <w:u w:val="none"/>
          <w:vertAlign w:val="baseline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1778000</wp:posOffset>
            </wp:positionH>
            <wp:positionV relativeFrom="paragraph">
              <wp:posOffset>224155</wp:posOffset>
            </wp:positionV>
            <wp:extent cx="2133600" cy="514350"/>
            <wp:effectExtent l="0" t="0" r="0" b="0"/>
            <wp:wrapSquare wrapText="bothSides"/>
            <wp:docPr id="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00000044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color w:val="374151"/>
          <w:sz w:val="24"/>
          <w:szCs w:val="24"/>
        </w:rPr>
      </w:pPr>
      <w:r>
        <w:rPr>
          <w:rFonts w:hint="default"/>
          <w:color w:val="374151"/>
          <w:sz w:val="24"/>
          <w:szCs w:val="24"/>
          <w:rtl w:val="0"/>
          <w:lang w:val="en-US"/>
        </w:rPr>
        <w:t>Trong Hieu’s</w:t>
      </w:r>
      <w:r>
        <w:rPr>
          <w:color w:val="374151"/>
          <w:sz w:val="24"/>
          <w:szCs w:val="24"/>
          <w:rtl w:val="0"/>
        </w:rPr>
        <w:t xml:space="preserve"> Signature:    </w:t>
      </w:r>
    </w:p>
    <w:p w14:paraId="12483890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rFonts w:hint="default"/>
          <w:color w:val="374151"/>
          <w:sz w:val="24"/>
          <w:szCs w:val="24"/>
          <w:rtl w:val="0"/>
          <w:lang w:val="en-US"/>
        </w:rPr>
      </w:pPr>
      <w:r>
        <w:rPr>
          <w:rFonts w:ascii="Arial" w:hAnsi="Arial" w:eastAsia="SimSun" w:cs="Arial"/>
          <w:i w:val="0"/>
          <w:iCs w:val="0"/>
          <w:color w:val="374151"/>
          <w:sz w:val="24"/>
          <w:szCs w:val="24"/>
          <w:u w:val="none"/>
          <w:vertAlign w:val="baseline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2287270</wp:posOffset>
            </wp:positionH>
            <wp:positionV relativeFrom="paragraph">
              <wp:posOffset>146685</wp:posOffset>
            </wp:positionV>
            <wp:extent cx="1265555" cy="757555"/>
            <wp:effectExtent l="0" t="0" r="14605" b="4445"/>
            <wp:wrapSquare wrapText="bothSides"/>
            <wp:docPr id="2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65555" cy="7575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00000045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color w:val="374151"/>
          <w:sz w:val="24"/>
          <w:szCs w:val="24"/>
          <w:rtl w:val="0"/>
        </w:rPr>
      </w:pPr>
      <w:r>
        <w:rPr>
          <w:rFonts w:hint="default"/>
          <w:color w:val="374151"/>
          <w:sz w:val="24"/>
          <w:szCs w:val="24"/>
          <w:rtl w:val="0"/>
          <w:lang w:val="en-US"/>
        </w:rPr>
        <w:t>Nguyen Dang’s</w:t>
      </w:r>
      <w:r>
        <w:rPr>
          <w:color w:val="374151"/>
          <w:sz w:val="24"/>
          <w:szCs w:val="24"/>
          <w:rtl w:val="0"/>
        </w:rPr>
        <w:t xml:space="preserve"> Signature:      </w:t>
      </w:r>
    </w:p>
    <w:p w14:paraId="7FA8D79C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rFonts w:hint="default"/>
          <w:color w:val="374151"/>
          <w:sz w:val="24"/>
          <w:szCs w:val="24"/>
          <w:rtl w:val="0"/>
          <w:lang w:val="en-US"/>
        </w:rPr>
      </w:pPr>
    </w:p>
    <w:p w14:paraId="54279ABB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color w:val="374151"/>
          <w:sz w:val="24"/>
          <w:szCs w:val="24"/>
          <w:rtl w:val="0"/>
        </w:rPr>
      </w:pPr>
      <w:r>
        <w:rPr>
          <w:rFonts w:hint="default"/>
          <w:color w:val="374151"/>
          <w:sz w:val="24"/>
          <w:szCs w:val="24"/>
          <w:rtl w:val="0"/>
          <w:lang w:val="en-US"/>
        </w:rPr>
        <w:t>Minh Hoang’s</w:t>
      </w:r>
      <w:r>
        <w:rPr>
          <w:color w:val="374151"/>
          <w:sz w:val="24"/>
          <w:szCs w:val="24"/>
          <w:rtl w:val="0"/>
        </w:rPr>
        <w:t xml:space="preserve"> Signature:    </w:t>
      </w:r>
      <w:r>
        <w:rPr>
          <w:rFonts w:ascii="Arial" w:hAnsi="Arial" w:eastAsia="SimSun" w:cs="Arial"/>
          <w:i w:val="0"/>
          <w:iCs w:val="0"/>
          <w:color w:val="374151"/>
          <w:sz w:val="24"/>
          <w:szCs w:val="24"/>
          <w:u w:val="none"/>
          <w:vertAlign w:val="baseline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1837690</wp:posOffset>
            </wp:positionH>
            <wp:positionV relativeFrom="paragraph">
              <wp:posOffset>0</wp:posOffset>
            </wp:positionV>
            <wp:extent cx="2239010" cy="1140460"/>
            <wp:effectExtent l="0" t="0" r="0" b="0"/>
            <wp:wrapSquare wrapText="bothSides"/>
            <wp:docPr id="4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9010" cy="11404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296F2AD1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color w:val="374151"/>
          <w:sz w:val="24"/>
          <w:szCs w:val="24"/>
          <w:rtl w:val="0"/>
        </w:rPr>
      </w:pPr>
    </w:p>
    <w:p w14:paraId="174C126C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color w:val="374151"/>
          <w:sz w:val="24"/>
          <w:szCs w:val="24"/>
          <w:rtl w:val="0"/>
        </w:rPr>
      </w:pPr>
    </w:p>
    <w:p w14:paraId="159EECC8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color w:val="374151"/>
          <w:sz w:val="24"/>
          <w:szCs w:val="24"/>
          <w:rtl w:val="0"/>
        </w:rPr>
      </w:pPr>
    </w:p>
    <w:p w14:paraId="00000046">
      <w:pPr>
        <w:pBdr>
          <w:top w:val="none" w:color="D9D9E3" w:sz="0" w:space="0"/>
          <w:left w:val="none" w:color="D9D9E3" w:sz="0" w:space="0"/>
          <w:bottom w:val="none" w:color="D9D9E3" w:sz="0" w:space="0"/>
          <w:right w:val="none" w:color="D9D9E3" w:sz="0" w:space="0"/>
          <w:between w:val="none" w:color="D9D9E3" w:sz="0" w:space="0"/>
        </w:pBdr>
        <w:spacing w:after="300"/>
        <w:jc w:val="both"/>
        <w:rPr>
          <w:rFonts w:hint="default"/>
          <w:sz w:val="24"/>
          <w:szCs w:val="24"/>
          <w:lang w:val="en-US"/>
        </w:rPr>
      </w:pPr>
      <w:r>
        <w:rPr>
          <w:color w:val="374151"/>
          <w:sz w:val="24"/>
          <w:szCs w:val="24"/>
          <w:rtl w:val="0"/>
        </w:rPr>
        <w:t xml:space="preserve">Date: </w:t>
      </w:r>
      <w:r>
        <w:rPr>
          <w:rFonts w:hint="default"/>
          <w:color w:val="374151"/>
          <w:sz w:val="24"/>
          <w:szCs w:val="24"/>
          <w:rtl w:val="0"/>
          <w:lang w:val="en-US"/>
        </w:rPr>
        <w:t>Feb 26</w:t>
      </w:r>
      <w:r>
        <w:rPr>
          <w:rFonts w:hint="default"/>
          <w:color w:val="374151"/>
          <w:sz w:val="24"/>
          <w:szCs w:val="24"/>
          <w:vertAlign w:val="superscript"/>
          <w:rtl w:val="0"/>
          <w:lang w:val="en-US"/>
        </w:rPr>
        <w:t>th</w:t>
      </w:r>
      <w:r>
        <w:rPr>
          <w:rFonts w:hint="default"/>
          <w:color w:val="374151"/>
          <w:sz w:val="24"/>
          <w:szCs w:val="24"/>
          <w:rtl w:val="0"/>
          <w:lang w:val="en-US"/>
        </w:rPr>
        <w:t>, 2026</w:t>
      </w:r>
    </w:p>
    <w:p w14:paraId="00000047">
      <w:pPr>
        <w:jc w:val="both"/>
        <w:rPr>
          <w:sz w:val="24"/>
          <w:szCs w:val="24"/>
        </w:rPr>
      </w:pPr>
    </w:p>
    <w:p w14:paraId="00000048"/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3B17F9"/>
    <w:multiLevelType w:val="multilevel"/>
    <w:tmpl w:val="BE3B17F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●"/>
      <w:lvlJc w:val="left"/>
      <w:pPr>
        <w:ind w:left="1440" w:hanging="360"/>
      </w:pPr>
      <w:rPr>
        <w:rFonts w:ascii="Noto Sans Symbols" w:hAnsi="Noto Sans Symbols" w:eastAsia="Noto Sans Symbols" w:cs="Noto Sans Symbols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38002F5"/>
    <w:rsid w:val="04FF173F"/>
    <w:rsid w:val="063F7B4D"/>
    <w:rsid w:val="080C0DE8"/>
    <w:rsid w:val="2662377F"/>
    <w:rsid w:val="30751BC8"/>
    <w:rsid w:val="318962CB"/>
    <w:rsid w:val="41C537DA"/>
    <w:rsid w:val="420B0DEA"/>
    <w:rsid w:val="433E465F"/>
    <w:rsid w:val="45256299"/>
    <w:rsid w:val="45905EAD"/>
    <w:rsid w:val="45CF2B13"/>
    <w:rsid w:val="48202F63"/>
    <w:rsid w:val="4B0E1D4E"/>
    <w:rsid w:val="4B4D1E16"/>
    <w:rsid w:val="4F6F4459"/>
    <w:rsid w:val="52B21B59"/>
    <w:rsid w:val="56ED2C4C"/>
    <w:rsid w:val="5BA21FD6"/>
    <w:rsid w:val="5E146A5A"/>
    <w:rsid w:val="5F5A62FF"/>
    <w:rsid w:val="5F6B1D4D"/>
    <w:rsid w:val="5FF547AD"/>
    <w:rsid w:val="67D43165"/>
    <w:rsid w:val="6E0E551E"/>
    <w:rsid w:val="70C25205"/>
    <w:rsid w:val="72CB51FC"/>
    <w:rsid w:val="73A6484A"/>
    <w:rsid w:val="7B854D36"/>
    <w:rsid w:val="7F6D391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-AU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00" w:after="120"/>
      <w:outlineLvl w:val="0"/>
    </w:pPr>
    <w:rPr>
      <w:rFonts w:ascii="Times New Roman" w:hAnsi="Times New Roman" w:eastAsia="Arial"/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120"/>
      <w:outlineLvl w:val="1"/>
    </w:pPr>
    <w:rPr>
      <w:rFonts w:ascii="Times New Roman" w:hAnsi="Times New Roman" w:eastAsia="Arial"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40" w:after="80"/>
    </w:pPr>
    <w:rPr>
      <w:color w:val="666666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40" w:after="80"/>
    </w:pPr>
    <w:rPr>
      <w:i/>
      <w:color w:val="66666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8"/>
    <w:qFormat/>
    <w:uiPriority w:val="22"/>
    <w:rPr>
      <w:b/>
      <w:bCs/>
    </w:rPr>
  </w:style>
  <w:style w:type="paragraph" w:styleId="11">
    <w:name w:val="Subtitle"/>
    <w:basedOn w:val="1"/>
    <w:next w:val="1"/>
    <w:qFormat/>
    <w:uiPriority w:val="0"/>
    <w:pPr>
      <w:keepNext/>
      <w:keepLines/>
      <w:spacing w:after="320"/>
    </w:pPr>
    <w:rPr>
      <w:color w:val="666666"/>
      <w:sz w:val="30"/>
      <w:szCs w:val="30"/>
    </w:rPr>
  </w:style>
  <w:style w:type="table" w:styleId="12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0"/>
    <w:pPr>
      <w:keepNext/>
      <w:keepLines/>
      <w:spacing w:after="60"/>
    </w:pPr>
    <w:rPr>
      <w:sz w:val="52"/>
      <w:szCs w:val="52"/>
    </w:rPr>
  </w:style>
  <w:style w:type="table" w:customStyle="1" w:styleId="14">
    <w:name w:val="TableNormal"/>
    <w:qFormat/>
    <w:uiPriority w:val="0"/>
  </w:style>
  <w:style w:type="table" w:customStyle="1" w:styleId="15">
    <w:name w:val="_Style 11"/>
    <w:basedOn w:val="14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katex-mathml"/>
    <w:basedOn w:val="8"/>
    <w:qFormat/>
    <w:uiPriority w:val="0"/>
  </w:style>
  <w:style w:type="character" w:customStyle="1" w:styleId="18">
    <w:name w:val="mopen"/>
    <w:basedOn w:val="8"/>
    <w:qFormat/>
    <w:uiPriority w:val="0"/>
  </w:style>
  <w:style w:type="character" w:customStyle="1" w:styleId="19">
    <w:name w:val="mord"/>
    <w:basedOn w:val="8"/>
    <w:qFormat/>
    <w:uiPriority w:val="0"/>
  </w:style>
  <w:style w:type="character" w:customStyle="1" w:styleId="20">
    <w:name w:val="mclose"/>
    <w:basedOn w:val="8"/>
    <w:qFormat/>
    <w:uiPriority w:val="0"/>
  </w:style>
  <w:style w:type="character" w:customStyle="1" w:styleId="21">
    <w:name w:val="mbin"/>
    <w:basedOn w:val="8"/>
    <w:qFormat/>
    <w:uiPriority w:val="0"/>
  </w:style>
  <w:style w:type="table" w:customStyle="1" w:styleId="22">
    <w:name w:val="_Style 20"/>
    <w:basedOn w:val="14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23">
    <w:name w:val="_Style 21"/>
    <w:basedOn w:val="14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yHGKO1IIe7zo8MVOU4StITyTig==">CgMxLjAaHwoBMBIaChgICVIUChJ0YWJsZS45cWlnM243czZtOXMaHwoBMRIaChgICVIUChJ0YWJsZS5hejB1YzN6Y2l3MzY4AHIhMVo2cFE5ZGtEdnlHVnlfeTFacERRaEdIVjZOWGZDVUZO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11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2023-08-05T01:04:00Z</dcterms:created>
  <dc:creator>DELL</dc:creator>
  <cp:lastModifiedBy>WPS_1768210363</cp:lastModifiedBy>
  <dcterms:modified xsi:type="dcterms:W3CDTF">2026-02-26T12:37:50Z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060A89E685C047E28572D03EF9DD4079_12</vt:lpwstr>
  </property>
</Properties>
</file>