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3D4C8" w14:textId="7FC3524C" w:rsidR="00DE637F" w:rsidRPr="00B678C8" w:rsidRDefault="00B678C8" w:rsidP="00B678C8">
      <w:pPr>
        <w:jc w:val="center"/>
        <w:rPr>
          <w:rFonts w:ascii="Times New Roman" w:hAnsi="Times New Roman" w:cs="Times New Roman"/>
          <w:b/>
          <w:bCs/>
          <w:color w:val="FF0000"/>
          <w:sz w:val="30"/>
          <w:szCs w:val="30"/>
        </w:rPr>
      </w:pPr>
      <w:r w:rsidRPr="00B678C8">
        <w:rPr>
          <w:rFonts w:ascii="Times New Roman" w:hAnsi="Times New Roman" w:cs="Times New Roman"/>
          <w:b/>
          <w:bCs/>
          <w:color w:val="FF0000"/>
          <w:sz w:val="30"/>
          <w:szCs w:val="30"/>
        </w:rPr>
        <w:t>Dynamic Addressing for Ipv6 GUAs</w:t>
      </w:r>
    </w:p>
    <w:p w14:paraId="448B0BB4" w14:textId="77777777" w:rsidR="00B678C8" w:rsidRDefault="00B678C8">
      <w:pPr>
        <w:rPr>
          <w:rFonts w:ascii="Times New Roman" w:hAnsi="Times New Roman" w:cs="Times New Roman"/>
          <w:sz w:val="30"/>
          <w:szCs w:val="30"/>
        </w:rPr>
      </w:pPr>
    </w:p>
    <w:p w14:paraId="113DD230" w14:textId="4A20A78A" w:rsidR="00B678C8" w:rsidRDefault="00B678C8">
      <w:pPr>
        <w:rPr>
          <w:rFonts w:ascii="Times New Roman" w:hAnsi="Times New Roman" w:cs="Times New Roman"/>
          <w:b/>
          <w:bCs/>
          <w:color w:val="80340D" w:themeColor="accent2" w:themeShade="80"/>
          <w:sz w:val="26"/>
          <w:szCs w:val="26"/>
        </w:rPr>
      </w:pPr>
      <w:r w:rsidRPr="00B678C8">
        <w:rPr>
          <w:rFonts w:ascii="Times New Roman" w:hAnsi="Times New Roman" w:cs="Times New Roman"/>
          <w:b/>
          <w:bCs/>
          <w:color w:val="80340D" w:themeColor="accent2" w:themeShade="80"/>
          <w:sz w:val="26"/>
          <w:szCs w:val="26"/>
        </w:rPr>
        <w:t>I. RS and RA Messages</w:t>
      </w:r>
    </w:p>
    <w:p w14:paraId="67536724" w14:textId="7844A0AE" w:rsidR="00B678C8" w:rsidRPr="007C2830" w:rsidRDefault="007C2830" w:rsidP="00B678C8">
      <w:pPr>
        <w:jc w:val="both"/>
        <w:rPr>
          <w:rFonts w:ascii="Times New Roman" w:hAnsi="Times New Roman" w:cs="Times New Roman"/>
          <w:sz w:val="25"/>
          <w:szCs w:val="25"/>
        </w:rPr>
      </w:pPr>
      <w:r w:rsidRPr="007C2830">
        <w:rPr>
          <w:rFonts w:ascii="Times New Roman" w:hAnsi="Times New Roman" w:cs="Times New Roman"/>
          <w:sz w:val="25"/>
          <w:szCs w:val="25"/>
        </w:rPr>
        <w:t xml:space="preserve">- </w:t>
      </w:r>
      <w:r w:rsidR="00B678C8" w:rsidRPr="007C2830">
        <w:rPr>
          <w:rFonts w:ascii="Times New Roman" w:hAnsi="Times New Roman" w:cs="Times New Roman"/>
          <w:sz w:val="25"/>
          <w:szCs w:val="25"/>
        </w:rPr>
        <w:t>RS (Router Solicitation) and RA (Router Advertisement) are ICMPv6</w:t>
      </w:r>
      <w:r w:rsidR="00B678C8" w:rsidRPr="007C2830">
        <w:rPr>
          <w:rFonts w:ascii="Times New Roman" w:hAnsi="Times New Roman" w:cs="Times New Roman"/>
          <w:sz w:val="25"/>
          <w:szCs w:val="25"/>
        </w:rPr>
        <w:t xml:space="preserve"> (</w:t>
      </w:r>
      <w:r w:rsidR="00B678C8" w:rsidRPr="007C2830">
        <w:rPr>
          <w:rFonts w:ascii="Times New Roman" w:hAnsi="Times New Roman" w:cs="Times New Roman"/>
          <w:sz w:val="25"/>
          <w:szCs w:val="25"/>
        </w:rPr>
        <w:t>Internet Control Message Protocol version 6</w:t>
      </w:r>
      <w:r w:rsidR="00B678C8" w:rsidRPr="007C2830">
        <w:rPr>
          <w:rFonts w:ascii="Times New Roman" w:hAnsi="Times New Roman" w:cs="Times New Roman"/>
          <w:sz w:val="25"/>
          <w:szCs w:val="25"/>
        </w:rPr>
        <w:t>)</w:t>
      </w:r>
      <w:r w:rsidR="00B678C8" w:rsidRPr="007C2830">
        <w:rPr>
          <w:rFonts w:ascii="Times New Roman" w:hAnsi="Times New Roman" w:cs="Times New Roman"/>
          <w:sz w:val="25"/>
          <w:szCs w:val="25"/>
        </w:rPr>
        <w:t xml:space="preserve"> messages used in IPv6 networks to enable hosts to automatically configure their network interfaces. They are part of the Neighbor Discovery Protocol (NDP), which is used in IPv6 instead of ARP (Address Resolution Protocol) in IPv4.</w:t>
      </w:r>
    </w:p>
    <w:p w14:paraId="19C5CF2F" w14:textId="3B15A2E5" w:rsidR="007C2830" w:rsidRPr="007C2830" w:rsidRDefault="007C2830" w:rsidP="007C2830">
      <w:pPr>
        <w:jc w:val="both"/>
        <w:rPr>
          <w:rFonts w:ascii="Times New Roman" w:hAnsi="Times New Roman" w:cs="Times New Roman"/>
          <w:sz w:val="25"/>
          <w:szCs w:val="25"/>
        </w:rPr>
      </w:pPr>
      <w:r w:rsidRPr="007C2830">
        <w:rPr>
          <w:rFonts w:ascii="Times New Roman" w:hAnsi="Times New Roman" w:cs="Times New Roman"/>
          <w:sz w:val="25"/>
          <w:szCs w:val="25"/>
        </w:rPr>
        <w:t xml:space="preserve">- </w:t>
      </w:r>
      <w:r w:rsidRPr="007C2830">
        <w:rPr>
          <w:rFonts w:ascii="Times New Roman" w:hAnsi="Times New Roman" w:cs="Times New Roman"/>
          <w:sz w:val="25"/>
          <w:szCs w:val="25"/>
        </w:rPr>
        <w:t>RS message:</w:t>
      </w:r>
    </w:p>
    <w:p w14:paraId="54A9FE23" w14:textId="77777777" w:rsidR="007C2830" w:rsidRPr="007C2830" w:rsidRDefault="007C2830" w:rsidP="007C2830">
      <w:pPr>
        <w:pStyle w:val="ListParagraph"/>
        <w:numPr>
          <w:ilvl w:val="0"/>
          <w:numId w:val="4"/>
        </w:numPr>
        <w:jc w:val="both"/>
        <w:rPr>
          <w:rFonts w:ascii="Times New Roman" w:hAnsi="Times New Roman" w:cs="Times New Roman"/>
          <w:b/>
          <w:bCs/>
          <w:sz w:val="25"/>
          <w:szCs w:val="25"/>
        </w:rPr>
      </w:pPr>
      <w:r w:rsidRPr="007C2830">
        <w:rPr>
          <w:rFonts w:ascii="Times New Roman" w:hAnsi="Times New Roman" w:cs="Times New Roman"/>
          <w:b/>
          <w:bCs/>
          <w:sz w:val="25"/>
          <w:szCs w:val="25"/>
        </w:rPr>
        <w:t>A host sends an RS message to request a router to send an RA message.</w:t>
      </w:r>
    </w:p>
    <w:p w14:paraId="18876A2C" w14:textId="77777777" w:rsidR="007C2830" w:rsidRPr="007C2830" w:rsidRDefault="007C2830" w:rsidP="007C2830">
      <w:pPr>
        <w:pStyle w:val="ListParagraph"/>
        <w:numPr>
          <w:ilvl w:val="0"/>
          <w:numId w:val="4"/>
        </w:numPr>
        <w:jc w:val="both"/>
        <w:rPr>
          <w:rFonts w:ascii="Times New Roman" w:hAnsi="Times New Roman" w:cs="Times New Roman"/>
          <w:sz w:val="25"/>
          <w:szCs w:val="25"/>
        </w:rPr>
      </w:pPr>
      <w:r w:rsidRPr="007C2830">
        <w:rPr>
          <w:rFonts w:ascii="Times New Roman" w:hAnsi="Times New Roman" w:cs="Times New Roman"/>
          <w:sz w:val="25"/>
          <w:szCs w:val="25"/>
        </w:rPr>
        <w:t>This is typically done when a host first joins the network or when it needs to reconfigure its network interface.</w:t>
      </w:r>
    </w:p>
    <w:p w14:paraId="1E00CB37" w14:textId="77777777" w:rsidR="007C2830" w:rsidRPr="007C2830" w:rsidRDefault="007C2830" w:rsidP="007C2830">
      <w:pPr>
        <w:pStyle w:val="ListParagraph"/>
        <w:numPr>
          <w:ilvl w:val="0"/>
          <w:numId w:val="4"/>
        </w:numPr>
        <w:jc w:val="both"/>
        <w:rPr>
          <w:rFonts w:ascii="Times New Roman" w:hAnsi="Times New Roman" w:cs="Times New Roman"/>
          <w:sz w:val="25"/>
          <w:szCs w:val="25"/>
        </w:rPr>
      </w:pPr>
      <w:r w:rsidRPr="007C2830">
        <w:rPr>
          <w:rFonts w:ascii="Times New Roman" w:hAnsi="Times New Roman" w:cs="Times New Roman"/>
          <w:sz w:val="25"/>
          <w:szCs w:val="25"/>
        </w:rPr>
        <w:t xml:space="preserve">The RS message is sent to the </w:t>
      </w:r>
      <w:r w:rsidRPr="007C2830">
        <w:rPr>
          <w:rFonts w:ascii="Times New Roman" w:hAnsi="Times New Roman" w:cs="Times New Roman"/>
          <w:b/>
          <w:bCs/>
          <w:sz w:val="25"/>
          <w:szCs w:val="25"/>
        </w:rPr>
        <w:t>link-local all-routers</w:t>
      </w:r>
      <w:r w:rsidRPr="007C2830">
        <w:rPr>
          <w:rFonts w:ascii="Times New Roman" w:hAnsi="Times New Roman" w:cs="Times New Roman"/>
          <w:sz w:val="25"/>
          <w:szCs w:val="25"/>
        </w:rPr>
        <w:t xml:space="preserve"> multicast address (</w:t>
      </w:r>
      <w:proofErr w:type="gramStart"/>
      <w:r w:rsidRPr="007C2830">
        <w:rPr>
          <w:rFonts w:ascii="Times New Roman" w:hAnsi="Times New Roman" w:cs="Times New Roman"/>
          <w:sz w:val="25"/>
          <w:szCs w:val="25"/>
        </w:rPr>
        <w:t>ff02::</w:t>
      </w:r>
      <w:proofErr w:type="gramEnd"/>
      <w:r w:rsidRPr="007C2830">
        <w:rPr>
          <w:rFonts w:ascii="Times New Roman" w:hAnsi="Times New Roman" w:cs="Times New Roman"/>
          <w:sz w:val="25"/>
          <w:szCs w:val="25"/>
        </w:rPr>
        <w:t>2).</w:t>
      </w:r>
    </w:p>
    <w:p w14:paraId="1F80BD6C" w14:textId="56E2E96F" w:rsidR="007C2830" w:rsidRPr="007C2830" w:rsidRDefault="007C2830" w:rsidP="007C2830">
      <w:pPr>
        <w:jc w:val="both"/>
        <w:rPr>
          <w:rFonts w:ascii="Times New Roman" w:hAnsi="Times New Roman" w:cs="Times New Roman"/>
          <w:sz w:val="25"/>
          <w:szCs w:val="25"/>
        </w:rPr>
      </w:pPr>
      <w:r>
        <w:rPr>
          <w:rFonts w:ascii="Times New Roman" w:hAnsi="Times New Roman" w:cs="Times New Roman"/>
          <w:sz w:val="25"/>
          <w:szCs w:val="25"/>
        </w:rPr>
        <w:t xml:space="preserve">- </w:t>
      </w:r>
      <w:r w:rsidRPr="007C2830">
        <w:rPr>
          <w:rFonts w:ascii="Times New Roman" w:hAnsi="Times New Roman" w:cs="Times New Roman"/>
          <w:sz w:val="25"/>
          <w:szCs w:val="25"/>
        </w:rPr>
        <w:t>RA message:</w:t>
      </w:r>
    </w:p>
    <w:p w14:paraId="28EF93CE" w14:textId="77777777" w:rsidR="007C2830" w:rsidRPr="007C2830" w:rsidRDefault="007C2830" w:rsidP="007C2830">
      <w:pPr>
        <w:numPr>
          <w:ilvl w:val="0"/>
          <w:numId w:val="5"/>
        </w:numPr>
        <w:jc w:val="both"/>
        <w:rPr>
          <w:rFonts w:ascii="Times New Roman" w:hAnsi="Times New Roman" w:cs="Times New Roman"/>
          <w:sz w:val="25"/>
          <w:szCs w:val="25"/>
        </w:rPr>
      </w:pPr>
      <w:r w:rsidRPr="007C2830">
        <w:rPr>
          <w:rFonts w:ascii="Times New Roman" w:hAnsi="Times New Roman" w:cs="Times New Roman"/>
          <w:sz w:val="25"/>
          <w:szCs w:val="25"/>
        </w:rPr>
        <w:t>A router sends an RA message to advertise its presence and provide network configuration information to hosts.</w:t>
      </w:r>
    </w:p>
    <w:p w14:paraId="0A0608D3" w14:textId="77777777" w:rsidR="007C2830" w:rsidRPr="007C2830" w:rsidRDefault="007C2830" w:rsidP="007C2830">
      <w:pPr>
        <w:numPr>
          <w:ilvl w:val="0"/>
          <w:numId w:val="5"/>
        </w:numPr>
        <w:jc w:val="both"/>
        <w:rPr>
          <w:rFonts w:ascii="Times New Roman" w:hAnsi="Times New Roman" w:cs="Times New Roman"/>
          <w:sz w:val="25"/>
          <w:szCs w:val="25"/>
        </w:rPr>
      </w:pPr>
      <w:r w:rsidRPr="007C2830">
        <w:rPr>
          <w:rFonts w:ascii="Times New Roman" w:hAnsi="Times New Roman" w:cs="Times New Roman"/>
          <w:sz w:val="25"/>
          <w:szCs w:val="25"/>
        </w:rPr>
        <w:t xml:space="preserve">This includes information such as </w:t>
      </w:r>
      <w:r w:rsidRPr="007C2830">
        <w:rPr>
          <w:rFonts w:ascii="Times New Roman" w:hAnsi="Times New Roman" w:cs="Times New Roman"/>
          <w:b/>
          <w:bCs/>
          <w:sz w:val="25"/>
          <w:szCs w:val="25"/>
        </w:rPr>
        <w:t>the prefix(es) for the local network</w:t>
      </w:r>
      <w:r w:rsidRPr="007C2830">
        <w:rPr>
          <w:rFonts w:ascii="Times New Roman" w:hAnsi="Times New Roman" w:cs="Times New Roman"/>
          <w:sz w:val="25"/>
          <w:szCs w:val="25"/>
        </w:rPr>
        <w:t>, the default router, and other configuration parameters.</w:t>
      </w:r>
    </w:p>
    <w:p w14:paraId="248D48F7" w14:textId="77777777" w:rsidR="007C2830" w:rsidRPr="007C2830" w:rsidRDefault="007C2830" w:rsidP="007C2830">
      <w:pPr>
        <w:numPr>
          <w:ilvl w:val="0"/>
          <w:numId w:val="5"/>
        </w:numPr>
        <w:jc w:val="both"/>
        <w:rPr>
          <w:rFonts w:ascii="Times New Roman" w:hAnsi="Times New Roman" w:cs="Times New Roman"/>
          <w:sz w:val="25"/>
          <w:szCs w:val="25"/>
        </w:rPr>
      </w:pPr>
      <w:r w:rsidRPr="007C2830">
        <w:rPr>
          <w:rFonts w:ascii="Times New Roman" w:hAnsi="Times New Roman" w:cs="Times New Roman"/>
          <w:sz w:val="25"/>
          <w:szCs w:val="25"/>
        </w:rPr>
        <w:t>Routers send RA messages periodically and in response to RS messages.</w:t>
      </w:r>
    </w:p>
    <w:p w14:paraId="5B34FC0D" w14:textId="77777777" w:rsidR="007C2830" w:rsidRPr="007C2830" w:rsidRDefault="007C2830" w:rsidP="007C2830">
      <w:pPr>
        <w:numPr>
          <w:ilvl w:val="0"/>
          <w:numId w:val="5"/>
        </w:numPr>
        <w:jc w:val="both"/>
        <w:rPr>
          <w:rFonts w:ascii="Times New Roman" w:hAnsi="Times New Roman" w:cs="Times New Roman"/>
          <w:sz w:val="25"/>
          <w:szCs w:val="25"/>
        </w:rPr>
      </w:pPr>
      <w:r w:rsidRPr="007C2830">
        <w:rPr>
          <w:rFonts w:ascii="Times New Roman" w:hAnsi="Times New Roman" w:cs="Times New Roman"/>
          <w:sz w:val="25"/>
          <w:szCs w:val="25"/>
        </w:rPr>
        <w:t>The RA message is sent to the link-local all-nodes multicast address (</w:t>
      </w:r>
      <w:proofErr w:type="gramStart"/>
      <w:r w:rsidRPr="007C2830">
        <w:rPr>
          <w:rFonts w:ascii="Times New Roman" w:hAnsi="Times New Roman" w:cs="Times New Roman"/>
          <w:sz w:val="25"/>
          <w:szCs w:val="25"/>
        </w:rPr>
        <w:t>ff02::</w:t>
      </w:r>
      <w:proofErr w:type="gramEnd"/>
      <w:r w:rsidRPr="007C2830">
        <w:rPr>
          <w:rFonts w:ascii="Times New Roman" w:hAnsi="Times New Roman" w:cs="Times New Roman"/>
          <w:sz w:val="25"/>
          <w:szCs w:val="25"/>
        </w:rPr>
        <w:t>1).</w:t>
      </w:r>
    </w:p>
    <w:p w14:paraId="1AB67423" w14:textId="64C3D061" w:rsidR="007C2830" w:rsidRDefault="007C2830" w:rsidP="007C2830">
      <w:pPr>
        <w:jc w:val="both"/>
        <w:rPr>
          <w:rFonts w:ascii="Times New Roman" w:hAnsi="Times New Roman" w:cs="Times New Roman"/>
          <w:sz w:val="25"/>
          <w:szCs w:val="25"/>
        </w:rPr>
      </w:pPr>
      <w:r>
        <w:rPr>
          <w:rFonts w:ascii="Times New Roman" w:hAnsi="Times New Roman" w:cs="Times New Roman"/>
          <w:sz w:val="25"/>
          <w:szCs w:val="25"/>
        </w:rPr>
        <w:t xml:space="preserve">=&gt; </w:t>
      </w:r>
      <w:r w:rsidRPr="007C2830">
        <w:rPr>
          <w:rFonts w:ascii="Times New Roman" w:hAnsi="Times New Roman" w:cs="Times New Roman"/>
          <w:sz w:val="25"/>
          <w:szCs w:val="25"/>
        </w:rPr>
        <w:t>Together, RS and RA messages allow hosts to automatically configure their network interfaces in IPv6 networks. This simplifies network administration and makes it easier to deploy IPv6.</w:t>
      </w:r>
    </w:p>
    <w:tbl>
      <w:tblPr>
        <w:tblStyle w:val="TableGrid"/>
        <w:tblW w:w="0" w:type="auto"/>
        <w:jc w:val="center"/>
        <w:tblLook w:val="04A0" w:firstRow="1" w:lastRow="0" w:firstColumn="1" w:lastColumn="0" w:noHBand="0" w:noVBand="1"/>
      </w:tblPr>
      <w:tblGrid>
        <w:gridCol w:w="1369"/>
        <w:gridCol w:w="4026"/>
        <w:gridCol w:w="3955"/>
      </w:tblGrid>
      <w:tr w:rsidR="007C2830" w14:paraId="3528EDBE" w14:textId="77777777" w:rsidTr="00AD6C4B">
        <w:trPr>
          <w:trHeight w:val="404"/>
          <w:jc w:val="center"/>
        </w:trPr>
        <w:tc>
          <w:tcPr>
            <w:tcW w:w="1369" w:type="dxa"/>
            <w:vAlign w:val="center"/>
          </w:tcPr>
          <w:p w14:paraId="6AF17898" w14:textId="3B9792B7" w:rsidR="007C2830" w:rsidRPr="00AD6C4B" w:rsidRDefault="007C2830" w:rsidP="00AD6C4B">
            <w:pPr>
              <w:jc w:val="center"/>
              <w:rPr>
                <w:rFonts w:ascii="Times New Roman" w:hAnsi="Times New Roman" w:cs="Times New Roman"/>
                <w:sz w:val="25"/>
                <w:szCs w:val="25"/>
              </w:rPr>
            </w:pPr>
            <w:r w:rsidRPr="00AD6C4B">
              <w:rPr>
                <w:rFonts w:ascii="Times New Roman" w:hAnsi="Times New Roman" w:cs="Times New Roman"/>
                <w:sz w:val="25"/>
                <w:szCs w:val="25"/>
              </w:rPr>
              <w:t>Feature</w:t>
            </w:r>
          </w:p>
        </w:tc>
        <w:tc>
          <w:tcPr>
            <w:tcW w:w="4026" w:type="dxa"/>
            <w:vAlign w:val="center"/>
          </w:tcPr>
          <w:p w14:paraId="4CAC4F9C" w14:textId="4FF31B0B" w:rsidR="007C2830" w:rsidRPr="00AD6C4B" w:rsidRDefault="007C2830" w:rsidP="00AD6C4B">
            <w:pPr>
              <w:jc w:val="center"/>
              <w:rPr>
                <w:rFonts w:ascii="Times New Roman" w:hAnsi="Times New Roman" w:cs="Times New Roman"/>
                <w:b/>
                <w:bCs/>
                <w:sz w:val="25"/>
                <w:szCs w:val="25"/>
              </w:rPr>
            </w:pPr>
            <w:r w:rsidRPr="00AD6C4B">
              <w:rPr>
                <w:rFonts w:ascii="Times New Roman" w:hAnsi="Times New Roman" w:cs="Times New Roman"/>
                <w:b/>
                <w:bCs/>
                <w:sz w:val="25"/>
                <w:szCs w:val="25"/>
              </w:rPr>
              <w:t>RS Message</w:t>
            </w:r>
          </w:p>
        </w:tc>
        <w:tc>
          <w:tcPr>
            <w:tcW w:w="3955" w:type="dxa"/>
            <w:vAlign w:val="center"/>
          </w:tcPr>
          <w:p w14:paraId="0976FF33" w14:textId="0D9B327D" w:rsidR="007C2830" w:rsidRPr="00AD6C4B" w:rsidRDefault="007C2830" w:rsidP="00AD6C4B">
            <w:pPr>
              <w:jc w:val="center"/>
              <w:rPr>
                <w:rFonts w:ascii="Times New Roman" w:hAnsi="Times New Roman" w:cs="Times New Roman"/>
                <w:b/>
                <w:bCs/>
                <w:sz w:val="25"/>
                <w:szCs w:val="25"/>
              </w:rPr>
            </w:pPr>
            <w:r w:rsidRPr="00AD6C4B">
              <w:rPr>
                <w:rFonts w:ascii="Times New Roman" w:hAnsi="Times New Roman" w:cs="Times New Roman"/>
                <w:b/>
                <w:bCs/>
                <w:sz w:val="25"/>
                <w:szCs w:val="25"/>
              </w:rPr>
              <w:t>RA Message</w:t>
            </w:r>
          </w:p>
        </w:tc>
      </w:tr>
      <w:tr w:rsidR="007C2830" w14:paraId="6731B933" w14:textId="77777777" w:rsidTr="00AD6C4B">
        <w:trPr>
          <w:trHeight w:val="440"/>
          <w:jc w:val="center"/>
        </w:trPr>
        <w:tc>
          <w:tcPr>
            <w:tcW w:w="1369" w:type="dxa"/>
            <w:vAlign w:val="center"/>
          </w:tcPr>
          <w:p w14:paraId="7E355DEC" w14:textId="727DEA16" w:rsidR="007C2830" w:rsidRPr="00AD6C4B" w:rsidRDefault="007C2830" w:rsidP="00AD6C4B">
            <w:pPr>
              <w:jc w:val="center"/>
              <w:rPr>
                <w:rFonts w:ascii="Times New Roman" w:hAnsi="Times New Roman" w:cs="Times New Roman"/>
                <w:sz w:val="25"/>
                <w:szCs w:val="25"/>
              </w:rPr>
            </w:pPr>
            <w:r w:rsidRPr="00AD6C4B">
              <w:rPr>
                <w:rFonts w:ascii="Times New Roman" w:hAnsi="Times New Roman" w:cs="Times New Roman"/>
                <w:sz w:val="25"/>
                <w:szCs w:val="25"/>
              </w:rPr>
              <w:t>Sender</w:t>
            </w:r>
          </w:p>
        </w:tc>
        <w:tc>
          <w:tcPr>
            <w:tcW w:w="4026" w:type="dxa"/>
            <w:vAlign w:val="center"/>
          </w:tcPr>
          <w:p w14:paraId="60612703" w14:textId="7584FB88" w:rsidR="007C2830" w:rsidRDefault="007C2830" w:rsidP="00AD6C4B">
            <w:pPr>
              <w:jc w:val="center"/>
              <w:rPr>
                <w:rFonts w:ascii="Times New Roman" w:hAnsi="Times New Roman" w:cs="Times New Roman"/>
                <w:sz w:val="25"/>
                <w:szCs w:val="25"/>
              </w:rPr>
            </w:pPr>
            <w:r>
              <w:rPr>
                <w:rFonts w:ascii="Times New Roman" w:hAnsi="Times New Roman" w:cs="Times New Roman"/>
                <w:sz w:val="25"/>
                <w:szCs w:val="25"/>
              </w:rPr>
              <w:t>Host</w:t>
            </w:r>
          </w:p>
        </w:tc>
        <w:tc>
          <w:tcPr>
            <w:tcW w:w="3955" w:type="dxa"/>
            <w:vAlign w:val="center"/>
          </w:tcPr>
          <w:p w14:paraId="0A2276BC" w14:textId="36B92873" w:rsidR="007C2830" w:rsidRDefault="007C2830" w:rsidP="00AD6C4B">
            <w:pPr>
              <w:jc w:val="center"/>
              <w:rPr>
                <w:rFonts w:ascii="Times New Roman" w:hAnsi="Times New Roman" w:cs="Times New Roman"/>
                <w:sz w:val="25"/>
                <w:szCs w:val="25"/>
              </w:rPr>
            </w:pPr>
            <w:r>
              <w:rPr>
                <w:rFonts w:ascii="Times New Roman" w:hAnsi="Times New Roman" w:cs="Times New Roman"/>
                <w:sz w:val="25"/>
                <w:szCs w:val="25"/>
              </w:rPr>
              <w:t>Router</w:t>
            </w:r>
          </w:p>
        </w:tc>
      </w:tr>
      <w:tr w:rsidR="007C2830" w14:paraId="7AB795D6" w14:textId="77777777" w:rsidTr="00AD6C4B">
        <w:trPr>
          <w:jc w:val="center"/>
        </w:trPr>
        <w:tc>
          <w:tcPr>
            <w:tcW w:w="1369" w:type="dxa"/>
            <w:vAlign w:val="center"/>
          </w:tcPr>
          <w:p w14:paraId="799ACE7D" w14:textId="3F0FD8FE" w:rsidR="007C2830" w:rsidRPr="00AD6C4B" w:rsidRDefault="007C2830" w:rsidP="00AD6C4B">
            <w:pPr>
              <w:jc w:val="center"/>
              <w:rPr>
                <w:rFonts w:ascii="Times New Roman" w:hAnsi="Times New Roman" w:cs="Times New Roman"/>
                <w:sz w:val="25"/>
                <w:szCs w:val="25"/>
              </w:rPr>
            </w:pPr>
            <w:r w:rsidRPr="00AD6C4B">
              <w:rPr>
                <w:rFonts w:ascii="Times New Roman" w:hAnsi="Times New Roman" w:cs="Times New Roman"/>
                <w:sz w:val="25"/>
                <w:szCs w:val="25"/>
              </w:rPr>
              <w:t>Purpo</w:t>
            </w:r>
            <w:r w:rsidR="00AD6C4B" w:rsidRPr="00AD6C4B">
              <w:rPr>
                <w:rFonts w:ascii="Times New Roman" w:hAnsi="Times New Roman" w:cs="Times New Roman"/>
                <w:sz w:val="25"/>
                <w:szCs w:val="25"/>
              </w:rPr>
              <w:t>se</w:t>
            </w:r>
          </w:p>
        </w:tc>
        <w:tc>
          <w:tcPr>
            <w:tcW w:w="4026" w:type="dxa"/>
            <w:vAlign w:val="center"/>
          </w:tcPr>
          <w:p w14:paraId="42F08001" w14:textId="0CF930D5" w:rsidR="007C2830" w:rsidRDefault="00AD6C4B" w:rsidP="00AD6C4B">
            <w:pPr>
              <w:jc w:val="center"/>
              <w:rPr>
                <w:rFonts w:ascii="Times New Roman" w:hAnsi="Times New Roman" w:cs="Times New Roman"/>
                <w:sz w:val="25"/>
                <w:szCs w:val="25"/>
              </w:rPr>
            </w:pPr>
            <w:r w:rsidRPr="00AD6C4B">
              <w:rPr>
                <w:rFonts w:ascii="Times New Roman" w:hAnsi="Times New Roman" w:cs="Times New Roman"/>
                <w:sz w:val="25"/>
                <w:szCs w:val="25"/>
              </w:rPr>
              <w:t>Request an RA message</w:t>
            </w:r>
          </w:p>
        </w:tc>
        <w:tc>
          <w:tcPr>
            <w:tcW w:w="3955" w:type="dxa"/>
            <w:vAlign w:val="center"/>
          </w:tcPr>
          <w:p w14:paraId="1F6B841A" w14:textId="4A9E3DA9" w:rsidR="007C2830" w:rsidRDefault="00AD6C4B" w:rsidP="00AD6C4B">
            <w:pPr>
              <w:jc w:val="center"/>
              <w:rPr>
                <w:rFonts w:ascii="Times New Roman" w:hAnsi="Times New Roman" w:cs="Times New Roman"/>
                <w:sz w:val="25"/>
                <w:szCs w:val="25"/>
              </w:rPr>
            </w:pPr>
            <w:r w:rsidRPr="00AD6C4B">
              <w:rPr>
                <w:rFonts w:ascii="Times New Roman" w:hAnsi="Times New Roman" w:cs="Times New Roman"/>
                <w:sz w:val="25"/>
                <w:szCs w:val="25"/>
              </w:rPr>
              <w:t>Advertise</w:t>
            </w:r>
            <w:r>
              <w:rPr>
                <w:rFonts w:ascii="Times New Roman" w:hAnsi="Times New Roman" w:cs="Times New Roman"/>
                <w:sz w:val="25"/>
                <w:szCs w:val="25"/>
              </w:rPr>
              <w:t xml:space="preserve"> </w:t>
            </w:r>
            <w:r w:rsidRPr="00AD6C4B">
              <w:rPr>
                <w:rFonts w:ascii="Times New Roman" w:hAnsi="Times New Roman" w:cs="Times New Roman"/>
                <w:sz w:val="25"/>
                <w:szCs w:val="25"/>
              </w:rPr>
              <w:t>network configuration information</w:t>
            </w:r>
          </w:p>
        </w:tc>
      </w:tr>
      <w:tr w:rsidR="007C2830" w14:paraId="606EB60A" w14:textId="77777777" w:rsidTr="00AD6C4B">
        <w:trPr>
          <w:trHeight w:val="665"/>
          <w:jc w:val="center"/>
        </w:trPr>
        <w:tc>
          <w:tcPr>
            <w:tcW w:w="1369" w:type="dxa"/>
            <w:vAlign w:val="center"/>
          </w:tcPr>
          <w:p w14:paraId="6FFC1C04" w14:textId="1766148C" w:rsidR="007C2830" w:rsidRPr="00AD6C4B" w:rsidRDefault="007C2830" w:rsidP="00AD6C4B">
            <w:pPr>
              <w:jc w:val="center"/>
              <w:rPr>
                <w:rFonts w:ascii="Times New Roman" w:hAnsi="Times New Roman" w:cs="Times New Roman"/>
                <w:sz w:val="25"/>
                <w:szCs w:val="25"/>
              </w:rPr>
            </w:pPr>
            <w:r w:rsidRPr="00AD6C4B">
              <w:rPr>
                <w:rFonts w:ascii="Times New Roman" w:hAnsi="Times New Roman" w:cs="Times New Roman"/>
                <w:sz w:val="25"/>
                <w:szCs w:val="25"/>
              </w:rPr>
              <w:t>Destination</w:t>
            </w:r>
          </w:p>
        </w:tc>
        <w:tc>
          <w:tcPr>
            <w:tcW w:w="4026" w:type="dxa"/>
            <w:vAlign w:val="center"/>
          </w:tcPr>
          <w:p w14:paraId="35CBA73C" w14:textId="7FE5084A" w:rsidR="007C2830" w:rsidRDefault="00AD6C4B" w:rsidP="00AD6C4B">
            <w:pPr>
              <w:jc w:val="center"/>
              <w:rPr>
                <w:rFonts w:ascii="Times New Roman" w:hAnsi="Times New Roman" w:cs="Times New Roman"/>
                <w:sz w:val="25"/>
                <w:szCs w:val="25"/>
              </w:rPr>
            </w:pPr>
            <w:r w:rsidRPr="00AD6C4B">
              <w:rPr>
                <w:rFonts w:ascii="Times New Roman" w:hAnsi="Times New Roman" w:cs="Times New Roman"/>
                <w:sz w:val="25"/>
                <w:szCs w:val="25"/>
              </w:rPr>
              <w:t>Link-local all-routers multicast address (ff02::2)</w:t>
            </w:r>
          </w:p>
        </w:tc>
        <w:tc>
          <w:tcPr>
            <w:tcW w:w="3955" w:type="dxa"/>
            <w:vAlign w:val="center"/>
          </w:tcPr>
          <w:p w14:paraId="60DB8448" w14:textId="17D27B23" w:rsidR="007C2830" w:rsidRDefault="00AD6C4B" w:rsidP="00AD6C4B">
            <w:pPr>
              <w:jc w:val="center"/>
              <w:rPr>
                <w:rFonts w:ascii="Times New Roman" w:hAnsi="Times New Roman" w:cs="Times New Roman"/>
                <w:sz w:val="25"/>
                <w:szCs w:val="25"/>
              </w:rPr>
            </w:pPr>
            <w:r w:rsidRPr="00AD6C4B">
              <w:rPr>
                <w:rFonts w:ascii="Times New Roman" w:hAnsi="Times New Roman" w:cs="Times New Roman"/>
                <w:sz w:val="25"/>
                <w:szCs w:val="25"/>
              </w:rPr>
              <w:t>Link-local all-nodes multicast address (ff02::1)</w:t>
            </w:r>
          </w:p>
        </w:tc>
      </w:tr>
      <w:tr w:rsidR="007C2830" w14:paraId="231759DA" w14:textId="77777777" w:rsidTr="00AD6C4B">
        <w:trPr>
          <w:trHeight w:val="710"/>
          <w:jc w:val="center"/>
        </w:trPr>
        <w:tc>
          <w:tcPr>
            <w:tcW w:w="1369" w:type="dxa"/>
            <w:vAlign w:val="center"/>
          </w:tcPr>
          <w:p w14:paraId="124A8F74" w14:textId="40CAB67A" w:rsidR="007C2830" w:rsidRPr="00AD6C4B" w:rsidRDefault="007C2830" w:rsidP="00AD6C4B">
            <w:pPr>
              <w:jc w:val="center"/>
              <w:rPr>
                <w:rFonts w:ascii="Times New Roman" w:hAnsi="Times New Roman" w:cs="Times New Roman"/>
                <w:sz w:val="25"/>
                <w:szCs w:val="25"/>
              </w:rPr>
            </w:pPr>
            <w:r w:rsidRPr="00AD6C4B">
              <w:rPr>
                <w:rFonts w:ascii="Times New Roman" w:hAnsi="Times New Roman" w:cs="Times New Roman"/>
                <w:sz w:val="25"/>
                <w:szCs w:val="25"/>
              </w:rPr>
              <w:t>Trigger</w:t>
            </w:r>
          </w:p>
        </w:tc>
        <w:tc>
          <w:tcPr>
            <w:tcW w:w="4026" w:type="dxa"/>
            <w:vAlign w:val="center"/>
          </w:tcPr>
          <w:p w14:paraId="516E053E" w14:textId="30CEBD41" w:rsidR="007C2830" w:rsidRDefault="00AD6C4B" w:rsidP="00AD6C4B">
            <w:pPr>
              <w:jc w:val="center"/>
              <w:rPr>
                <w:rFonts w:ascii="Times New Roman" w:hAnsi="Times New Roman" w:cs="Times New Roman"/>
                <w:sz w:val="25"/>
                <w:szCs w:val="25"/>
              </w:rPr>
            </w:pPr>
            <w:r w:rsidRPr="00AD6C4B">
              <w:rPr>
                <w:rFonts w:ascii="Times New Roman" w:hAnsi="Times New Roman" w:cs="Times New Roman"/>
                <w:sz w:val="25"/>
                <w:szCs w:val="25"/>
              </w:rPr>
              <w:t>Host joining the network or needing to reconfigure its interface</w:t>
            </w:r>
          </w:p>
        </w:tc>
        <w:tc>
          <w:tcPr>
            <w:tcW w:w="3955" w:type="dxa"/>
            <w:vAlign w:val="center"/>
          </w:tcPr>
          <w:p w14:paraId="04CC0CE5" w14:textId="4E437931" w:rsidR="007C2830" w:rsidRDefault="00AD6C4B" w:rsidP="00AD6C4B">
            <w:pPr>
              <w:jc w:val="center"/>
              <w:rPr>
                <w:rFonts w:ascii="Times New Roman" w:hAnsi="Times New Roman" w:cs="Times New Roman"/>
                <w:sz w:val="25"/>
                <w:szCs w:val="25"/>
              </w:rPr>
            </w:pPr>
            <w:r w:rsidRPr="00AD6C4B">
              <w:rPr>
                <w:rFonts w:ascii="Times New Roman" w:hAnsi="Times New Roman" w:cs="Times New Roman"/>
                <w:sz w:val="25"/>
                <w:szCs w:val="25"/>
              </w:rPr>
              <w:t>Router periodically or in response to an RS message</w:t>
            </w:r>
          </w:p>
        </w:tc>
      </w:tr>
    </w:tbl>
    <w:p w14:paraId="1B2324D2" w14:textId="77777777" w:rsidR="007C2830" w:rsidRDefault="007C2830" w:rsidP="007C2830">
      <w:pPr>
        <w:jc w:val="both"/>
        <w:rPr>
          <w:rFonts w:ascii="Times New Roman" w:hAnsi="Times New Roman" w:cs="Times New Roman"/>
          <w:sz w:val="25"/>
          <w:szCs w:val="25"/>
        </w:rPr>
      </w:pPr>
    </w:p>
    <w:p w14:paraId="4A91A188" w14:textId="2F745A74" w:rsidR="00AD6C4B" w:rsidRDefault="00AD6C4B" w:rsidP="007C2830">
      <w:pPr>
        <w:jc w:val="both"/>
        <w:rPr>
          <w:rFonts w:ascii="Times New Roman" w:hAnsi="Times New Roman" w:cs="Times New Roman"/>
          <w:sz w:val="25"/>
          <w:szCs w:val="25"/>
        </w:rPr>
      </w:pPr>
      <w:r>
        <w:rPr>
          <w:rFonts w:ascii="Times New Roman" w:hAnsi="Times New Roman" w:cs="Times New Roman"/>
          <w:sz w:val="25"/>
          <w:szCs w:val="25"/>
        </w:rPr>
        <w:lastRenderedPageBreak/>
        <w:t xml:space="preserve">=&gt; </w:t>
      </w:r>
      <w:r w:rsidRPr="00AD6C4B">
        <w:rPr>
          <w:rFonts w:ascii="Times New Roman" w:hAnsi="Times New Roman" w:cs="Times New Roman"/>
          <w:sz w:val="25"/>
          <w:szCs w:val="25"/>
        </w:rPr>
        <w:t>Overall, RS and RA messages are essential for IPv6 network configuration. They allow hosts to automatically configure their network interfaces, which simplifies network administration and makes it easier to deploy IPv6.</w:t>
      </w:r>
    </w:p>
    <w:p w14:paraId="70CA1BC7" w14:textId="408E89ED" w:rsidR="00AD6C4B" w:rsidRPr="00AD6C4B" w:rsidRDefault="00AD6C4B" w:rsidP="00AD6C4B">
      <w:pPr>
        <w:jc w:val="both"/>
        <w:rPr>
          <w:rFonts w:ascii="Times New Roman" w:hAnsi="Times New Roman" w:cs="Times New Roman"/>
          <w:sz w:val="25"/>
          <w:szCs w:val="25"/>
        </w:rPr>
      </w:pPr>
      <w:r>
        <w:rPr>
          <w:rFonts w:ascii="Times New Roman" w:hAnsi="Times New Roman" w:cs="Times New Roman"/>
          <w:sz w:val="25"/>
          <w:szCs w:val="25"/>
        </w:rPr>
        <w:t xml:space="preserve">- </w:t>
      </w:r>
      <w:r w:rsidRPr="00AD6C4B">
        <w:rPr>
          <w:rFonts w:ascii="Times New Roman" w:hAnsi="Times New Roman" w:cs="Times New Roman"/>
          <w:sz w:val="25"/>
          <w:szCs w:val="25"/>
        </w:rPr>
        <w:t>The ICMPv6 RA message includes the following:</w:t>
      </w:r>
    </w:p>
    <w:p w14:paraId="14988C98" w14:textId="77777777" w:rsidR="00AD6C4B" w:rsidRPr="00AD6C4B" w:rsidRDefault="00AD6C4B" w:rsidP="00AD6C4B">
      <w:pPr>
        <w:numPr>
          <w:ilvl w:val="0"/>
          <w:numId w:val="8"/>
        </w:numPr>
        <w:jc w:val="both"/>
        <w:rPr>
          <w:rFonts w:ascii="Times New Roman" w:hAnsi="Times New Roman" w:cs="Times New Roman"/>
          <w:sz w:val="25"/>
          <w:szCs w:val="25"/>
        </w:rPr>
      </w:pPr>
      <w:r w:rsidRPr="00AD6C4B">
        <w:rPr>
          <w:rFonts w:ascii="Times New Roman" w:hAnsi="Times New Roman" w:cs="Times New Roman"/>
          <w:b/>
          <w:bCs/>
          <w:sz w:val="25"/>
          <w:szCs w:val="25"/>
        </w:rPr>
        <w:t>Network prefix and prefix length</w:t>
      </w:r>
      <w:r w:rsidRPr="00AD6C4B">
        <w:rPr>
          <w:rFonts w:ascii="Times New Roman" w:hAnsi="Times New Roman" w:cs="Times New Roman"/>
          <w:sz w:val="25"/>
          <w:szCs w:val="25"/>
        </w:rPr>
        <w:t> - This tells the device which network it belongs to.</w:t>
      </w:r>
    </w:p>
    <w:p w14:paraId="3B565AE4" w14:textId="77777777" w:rsidR="00AD6C4B" w:rsidRPr="00AD6C4B" w:rsidRDefault="00AD6C4B" w:rsidP="00AD6C4B">
      <w:pPr>
        <w:numPr>
          <w:ilvl w:val="0"/>
          <w:numId w:val="8"/>
        </w:numPr>
        <w:jc w:val="both"/>
        <w:rPr>
          <w:rFonts w:ascii="Times New Roman" w:hAnsi="Times New Roman" w:cs="Times New Roman"/>
          <w:sz w:val="25"/>
          <w:szCs w:val="25"/>
        </w:rPr>
      </w:pPr>
      <w:r w:rsidRPr="00AD6C4B">
        <w:rPr>
          <w:rFonts w:ascii="Times New Roman" w:hAnsi="Times New Roman" w:cs="Times New Roman"/>
          <w:b/>
          <w:bCs/>
          <w:sz w:val="25"/>
          <w:szCs w:val="25"/>
        </w:rPr>
        <w:t>Default gateway address</w:t>
      </w:r>
      <w:r w:rsidRPr="00AD6C4B">
        <w:rPr>
          <w:rFonts w:ascii="Times New Roman" w:hAnsi="Times New Roman" w:cs="Times New Roman"/>
          <w:sz w:val="25"/>
          <w:szCs w:val="25"/>
        </w:rPr>
        <w:t> - This is an IPv6 LLA, the source IPv6 address of the RA message.</w:t>
      </w:r>
    </w:p>
    <w:p w14:paraId="7AE9B517" w14:textId="77777777" w:rsidR="00AD6C4B" w:rsidRPr="00AD6C4B" w:rsidRDefault="00AD6C4B" w:rsidP="00AD6C4B">
      <w:pPr>
        <w:numPr>
          <w:ilvl w:val="0"/>
          <w:numId w:val="8"/>
        </w:numPr>
        <w:jc w:val="both"/>
        <w:rPr>
          <w:rFonts w:ascii="Times New Roman" w:hAnsi="Times New Roman" w:cs="Times New Roman"/>
          <w:sz w:val="25"/>
          <w:szCs w:val="25"/>
        </w:rPr>
      </w:pPr>
      <w:r w:rsidRPr="00AD6C4B">
        <w:rPr>
          <w:rFonts w:ascii="Times New Roman" w:hAnsi="Times New Roman" w:cs="Times New Roman"/>
          <w:b/>
          <w:bCs/>
          <w:sz w:val="25"/>
          <w:szCs w:val="25"/>
        </w:rPr>
        <w:t>DNS addresses and domain name</w:t>
      </w:r>
      <w:r w:rsidRPr="00AD6C4B">
        <w:rPr>
          <w:rFonts w:ascii="Times New Roman" w:hAnsi="Times New Roman" w:cs="Times New Roman"/>
          <w:sz w:val="25"/>
          <w:szCs w:val="25"/>
        </w:rPr>
        <w:t> - These are the addresses of DNS servers and a domain name.</w:t>
      </w:r>
    </w:p>
    <w:p w14:paraId="72D53282" w14:textId="36471776" w:rsidR="00AD6C4B" w:rsidRPr="00AD6C4B" w:rsidRDefault="00AD6C4B" w:rsidP="00AD6C4B">
      <w:pPr>
        <w:jc w:val="both"/>
        <w:rPr>
          <w:rFonts w:ascii="Times New Roman" w:hAnsi="Times New Roman" w:cs="Times New Roman"/>
          <w:sz w:val="25"/>
          <w:szCs w:val="25"/>
        </w:rPr>
      </w:pPr>
      <w:r>
        <w:rPr>
          <w:rFonts w:ascii="Times New Roman" w:hAnsi="Times New Roman" w:cs="Times New Roman"/>
          <w:sz w:val="25"/>
          <w:szCs w:val="25"/>
        </w:rPr>
        <w:t xml:space="preserve">- </w:t>
      </w:r>
      <w:r w:rsidRPr="00AD6C4B">
        <w:rPr>
          <w:rFonts w:ascii="Times New Roman" w:hAnsi="Times New Roman" w:cs="Times New Roman"/>
          <w:sz w:val="25"/>
          <w:szCs w:val="25"/>
        </w:rPr>
        <w:t>There are three methods for RA messages:</w:t>
      </w:r>
    </w:p>
    <w:p w14:paraId="77FF8881" w14:textId="77777777" w:rsidR="00AD6C4B" w:rsidRPr="00AD6C4B" w:rsidRDefault="00AD6C4B" w:rsidP="00AD6C4B">
      <w:pPr>
        <w:numPr>
          <w:ilvl w:val="0"/>
          <w:numId w:val="9"/>
        </w:numPr>
        <w:jc w:val="both"/>
        <w:rPr>
          <w:rFonts w:ascii="Times New Roman" w:hAnsi="Times New Roman" w:cs="Times New Roman"/>
          <w:sz w:val="25"/>
          <w:szCs w:val="25"/>
        </w:rPr>
      </w:pPr>
      <w:r w:rsidRPr="00AD6C4B">
        <w:rPr>
          <w:rFonts w:ascii="Times New Roman" w:hAnsi="Times New Roman" w:cs="Times New Roman"/>
          <w:b/>
          <w:bCs/>
          <w:sz w:val="25"/>
          <w:szCs w:val="25"/>
        </w:rPr>
        <w:t>Method 1: SLAAC</w:t>
      </w:r>
      <w:r w:rsidRPr="00AD6C4B">
        <w:rPr>
          <w:rFonts w:ascii="Times New Roman" w:hAnsi="Times New Roman" w:cs="Times New Roman"/>
          <w:sz w:val="25"/>
          <w:szCs w:val="25"/>
        </w:rPr>
        <w:t> - “I have everything you need including the prefix, prefix length, and default gateway address.”</w:t>
      </w:r>
    </w:p>
    <w:p w14:paraId="2124B0A1" w14:textId="77777777" w:rsidR="00AD6C4B" w:rsidRPr="00AD6C4B" w:rsidRDefault="00AD6C4B" w:rsidP="00AD6C4B">
      <w:pPr>
        <w:numPr>
          <w:ilvl w:val="0"/>
          <w:numId w:val="9"/>
        </w:numPr>
        <w:jc w:val="both"/>
        <w:rPr>
          <w:rFonts w:ascii="Times New Roman" w:hAnsi="Times New Roman" w:cs="Times New Roman"/>
          <w:sz w:val="25"/>
          <w:szCs w:val="25"/>
        </w:rPr>
      </w:pPr>
      <w:r w:rsidRPr="00AD6C4B">
        <w:rPr>
          <w:rFonts w:ascii="Times New Roman" w:hAnsi="Times New Roman" w:cs="Times New Roman"/>
          <w:b/>
          <w:bCs/>
          <w:sz w:val="25"/>
          <w:szCs w:val="25"/>
        </w:rPr>
        <w:t>Method 2: SLAAC with a stateless DHCPv6 server</w:t>
      </w:r>
      <w:r w:rsidRPr="00AD6C4B">
        <w:rPr>
          <w:rFonts w:ascii="Times New Roman" w:hAnsi="Times New Roman" w:cs="Times New Roman"/>
          <w:sz w:val="25"/>
          <w:szCs w:val="25"/>
        </w:rPr>
        <w:t> - “Here is my information but you need to get other information such as DNS addresses from a stateless DHCPv6 server.”</w:t>
      </w:r>
    </w:p>
    <w:p w14:paraId="1798DC65" w14:textId="77777777" w:rsidR="00AD6C4B" w:rsidRPr="00AD6C4B" w:rsidRDefault="00AD6C4B" w:rsidP="00AD6C4B">
      <w:pPr>
        <w:numPr>
          <w:ilvl w:val="0"/>
          <w:numId w:val="9"/>
        </w:numPr>
        <w:jc w:val="both"/>
        <w:rPr>
          <w:rFonts w:ascii="Times New Roman" w:hAnsi="Times New Roman" w:cs="Times New Roman"/>
          <w:sz w:val="25"/>
          <w:szCs w:val="25"/>
        </w:rPr>
      </w:pPr>
      <w:r w:rsidRPr="00AD6C4B">
        <w:rPr>
          <w:rFonts w:ascii="Times New Roman" w:hAnsi="Times New Roman" w:cs="Times New Roman"/>
          <w:b/>
          <w:bCs/>
          <w:sz w:val="25"/>
          <w:szCs w:val="25"/>
        </w:rPr>
        <w:t>Method 3: Stateful DHCPv6 (no SLAAC)</w:t>
      </w:r>
      <w:r w:rsidRPr="00AD6C4B">
        <w:rPr>
          <w:rFonts w:ascii="Times New Roman" w:hAnsi="Times New Roman" w:cs="Times New Roman"/>
          <w:sz w:val="25"/>
          <w:szCs w:val="25"/>
        </w:rPr>
        <w:t> - “I can give you your default gateway address. You need to ask a stateful DHCPv6 server for all your other information.”</w:t>
      </w:r>
    </w:p>
    <w:p w14:paraId="44273D01" w14:textId="77777777" w:rsidR="007C2830" w:rsidRDefault="007C2830" w:rsidP="00B678C8">
      <w:pPr>
        <w:jc w:val="both"/>
        <w:rPr>
          <w:rFonts w:ascii="Times New Roman" w:hAnsi="Times New Roman" w:cs="Times New Roman"/>
          <w:sz w:val="25"/>
          <w:szCs w:val="25"/>
        </w:rPr>
      </w:pPr>
    </w:p>
    <w:p w14:paraId="6A506869" w14:textId="144C2389" w:rsidR="00AD6C4B" w:rsidRDefault="00AD6C4B" w:rsidP="00B678C8">
      <w:pPr>
        <w:jc w:val="both"/>
        <w:rPr>
          <w:rFonts w:ascii="Times New Roman" w:hAnsi="Times New Roman" w:cs="Times New Roman"/>
          <w:b/>
          <w:bCs/>
          <w:color w:val="80340D" w:themeColor="accent2" w:themeShade="80"/>
          <w:sz w:val="26"/>
          <w:szCs w:val="26"/>
        </w:rPr>
      </w:pPr>
      <w:r w:rsidRPr="006827F1">
        <w:rPr>
          <w:rFonts w:ascii="Times New Roman" w:hAnsi="Times New Roman" w:cs="Times New Roman"/>
          <w:b/>
          <w:bCs/>
          <w:color w:val="80340D" w:themeColor="accent2" w:themeShade="80"/>
          <w:sz w:val="26"/>
          <w:szCs w:val="26"/>
        </w:rPr>
        <w:t>II. SLAAC (Stateless Address Autoconfiguration)</w:t>
      </w:r>
    </w:p>
    <w:p w14:paraId="01DEE372" w14:textId="4CF8765A" w:rsidR="006827F1" w:rsidRDefault="006827F1" w:rsidP="00B678C8">
      <w:pPr>
        <w:jc w:val="both"/>
        <w:rPr>
          <w:rFonts w:ascii="Times New Roman" w:hAnsi="Times New Roman" w:cs="Times New Roman"/>
          <w:b/>
          <w:bCs/>
          <w:sz w:val="25"/>
          <w:szCs w:val="25"/>
        </w:rPr>
      </w:pPr>
      <w:r w:rsidRPr="006827F1">
        <w:rPr>
          <w:rFonts w:ascii="Times New Roman" w:hAnsi="Times New Roman" w:cs="Times New Roman"/>
          <w:sz w:val="25"/>
          <w:szCs w:val="25"/>
        </w:rPr>
        <w:t xml:space="preserve">- </w:t>
      </w:r>
      <w:r w:rsidRPr="006827F1">
        <w:rPr>
          <w:rFonts w:ascii="Times New Roman" w:hAnsi="Times New Roman" w:cs="Times New Roman"/>
          <w:sz w:val="25"/>
          <w:szCs w:val="25"/>
        </w:rPr>
        <w:t xml:space="preserve">This is a </w:t>
      </w:r>
      <w:r w:rsidRPr="006827F1">
        <w:rPr>
          <w:rFonts w:ascii="Times New Roman" w:hAnsi="Times New Roman" w:cs="Times New Roman"/>
          <w:b/>
          <w:bCs/>
          <w:sz w:val="25"/>
          <w:szCs w:val="25"/>
        </w:rPr>
        <w:t>self-service process</w:t>
      </w:r>
      <w:r w:rsidRPr="006827F1">
        <w:rPr>
          <w:rFonts w:ascii="Times New Roman" w:hAnsi="Times New Roman" w:cs="Times New Roman"/>
          <w:sz w:val="25"/>
          <w:szCs w:val="25"/>
        </w:rPr>
        <w:t xml:space="preserve"> where </w:t>
      </w:r>
      <w:r w:rsidRPr="006827F1">
        <w:rPr>
          <w:rFonts w:ascii="Times New Roman" w:hAnsi="Times New Roman" w:cs="Times New Roman"/>
          <w:b/>
          <w:bCs/>
          <w:sz w:val="25"/>
          <w:szCs w:val="25"/>
        </w:rPr>
        <w:t>devices generate their own addresses</w:t>
      </w:r>
      <w:r w:rsidRPr="006827F1">
        <w:rPr>
          <w:rFonts w:ascii="Times New Roman" w:hAnsi="Times New Roman" w:cs="Times New Roman"/>
          <w:sz w:val="25"/>
          <w:szCs w:val="25"/>
        </w:rPr>
        <w:t xml:space="preserve"> based on </w:t>
      </w:r>
      <w:r w:rsidRPr="006827F1">
        <w:rPr>
          <w:rFonts w:ascii="Times New Roman" w:hAnsi="Times New Roman" w:cs="Times New Roman"/>
          <w:b/>
          <w:bCs/>
          <w:sz w:val="25"/>
          <w:szCs w:val="25"/>
        </w:rPr>
        <w:t>information from routers</w:t>
      </w:r>
      <w:r w:rsidRPr="006827F1">
        <w:rPr>
          <w:rFonts w:ascii="Times New Roman" w:hAnsi="Times New Roman" w:cs="Times New Roman"/>
          <w:sz w:val="25"/>
          <w:szCs w:val="25"/>
        </w:rPr>
        <w:t xml:space="preserve">. It's </w:t>
      </w:r>
      <w:r w:rsidRPr="006827F1">
        <w:rPr>
          <w:rFonts w:ascii="Times New Roman" w:hAnsi="Times New Roman" w:cs="Times New Roman"/>
          <w:b/>
          <w:bCs/>
          <w:sz w:val="25"/>
          <w:szCs w:val="25"/>
        </w:rPr>
        <w:t>efficient and scalable</w:t>
      </w:r>
      <w:r w:rsidRPr="006827F1">
        <w:rPr>
          <w:rFonts w:ascii="Times New Roman" w:hAnsi="Times New Roman" w:cs="Times New Roman"/>
          <w:sz w:val="25"/>
          <w:szCs w:val="25"/>
        </w:rPr>
        <w:t xml:space="preserve"> </w:t>
      </w:r>
      <w:r w:rsidRPr="006827F1">
        <w:rPr>
          <w:rFonts w:ascii="Times New Roman" w:hAnsi="Times New Roman" w:cs="Times New Roman"/>
          <w:b/>
          <w:bCs/>
          <w:sz w:val="25"/>
          <w:szCs w:val="25"/>
        </w:rPr>
        <w:t>but lacks a mechanism to detect address conflicts</w:t>
      </w:r>
    </w:p>
    <w:p w14:paraId="5324A6A8" w14:textId="53A121EB" w:rsidR="006827F1" w:rsidRPr="006827F1" w:rsidRDefault="006827F1" w:rsidP="00B678C8">
      <w:pPr>
        <w:jc w:val="both"/>
        <w:rPr>
          <w:rFonts w:ascii="Times New Roman" w:hAnsi="Times New Roman" w:cs="Times New Roman"/>
          <w:sz w:val="25"/>
          <w:szCs w:val="25"/>
        </w:rPr>
      </w:pPr>
      <w:r w:rsidRPr="006827F1">
        <w:rPr>
          <w:rFonts w:ascii="Times New Roman" w:hAnsi="Times New Roman" w:cs="Times New Roman"/>
          <w:sz w:val="25"/>
          <w:szCs w:val="25"/>
        </w:rPr>
        <w:t xml:space="preserve">- </w:t>
      </w:r>
      <w:r w:rsidRPr="006827F1">
        <w:rPr>
          <w:rFonts w:ascii="Times New Roman" w:hAnsi="Times New Roman" w:cs="Times New Roman"/>
          <w:sz w:val="25"/>
          <w:szCs w:val="25"/>
        </w:rPr>
        <w:t>With SLAAC, the client device uses the information in the RA message to create its own GUA. As shown in the figure, the two parts of the address are created as follows:</w:t>
      </w:r>
    </w:p>
    <w:p w14:paraId="13ED20B0" w14:textId="77777777" w:rsidR="006827F1" w:rsidRPr="006827F1" w:rsidRDefault="006827F1" w:rsidP="006827F1">
      <w:pPr>
        <w:numPr>
          <w:ilvl w:val="0"/>
          <w:numId w:val="11"/>
        </w:numPr>
        <w:jc w:val="both"/>
        <w:rPr>
          <w:rFonts w:ascii="Times New Roman" w:hAnsi="Times New Roman" w:cs="Times New Roman"/>
          <w:sz w:val="25"/>
          <w:szCs w:val="25"/>
        </w:rPr>
      </w:pPr>
      <w:r w:rsidRPr="006827F1">
        <w:rPr>
          <w:rFonts w:ascii="Times New Roman" w:hAnsi="Times New Roman" w:cs="Times New Roman"/>
          <w:sz w:val="25"/>
          <w:szCs w:val="25"/>
        </w:rPr>
        <w:t>Prefix - This is advertised in the RA message.</w:t>
      </w:r>
    </w:p>
    <w:p w14:paraId="0B0BBE82" w14:textId="77777777" w:rsidR="006827F1" w:rsidRPr="006827F1" w:rsidRDefault="006827F1" w:rsidP="006827F1">
      <w:pPr>
        <w:numPr>
          <w:ilvl w:val="0"/>
          <w:numId w:val="11"/>
        </w:numPr>
        <w:jc w:val="both"/>
        <w:rPr>
          <w:rFonts w:ascii="Times New Roman" w:hAnsi="Times New Roman" w:cs="Times New Roman"/>
          <w:sz w:val="25"/>
          <w:szCs w:val="25"/>
        </w:rPr>
      </w:pPr>
      <w:r w:rsidRPr="006827F1">
        <w:rPr>
          <w:rFonts w:ascii="Times New Roman" w:hAnsi="Times New Roman" w:cs="Times New Roman"/>
          <w:sz w:val="25"/>
          <w:szCs w:val="25"/>
        </w:rPr>
        <w:t>Interface ID - This uses the EUI-64 process or by generating a random 64-bit number, depending on the device operating system.</w:t>
      </w:r>
    </w:p>
    <w:p w14:paraId="4E2483FE" w14:textId="0D44A250" w:rsidR="006827F1" w:rsidRDefault="00637A03" w:rsidP="00B678C8">
      <w:pPr>
        <w:jc w:val="both"/>
        <w:rPr>
          <w:rFonts w:ascii="Times New Roman" w:hAnsi="Times New Roman" w:cs="Times New Roman"/>
          <w:b/>
          <w:bCs/>
          <w:sz w:val="25"/>
          <w:szCs w:val="25"/>
        </w:rPr>
      </w:pPr>
      <w:r>
        <w:rPr>
          <w:noProof/>
        </w:rPr>
        <w:lastRenderedPageBreak/>
        <w:drawing>
          <wp:anchor distT="0" distB="0" distL="114300" distR="114300" simplePos="0" relativeHeight="251658240" behindDoc="0" locked="0" layoutInCell="1" allowOverlap="1" wp14:anchorId="1D13A1FE" wp14:editId="6BCAEDB1">
            <wp:simplePos x="0" y="0"/>
            <wp:positionH relativeFrom="margin">
              <wp:align>right</wp:align>
            </wp:positionH>
            <wp:positionV relativeFrom="paragraph">
              <wp:posOffset>0</wp:posOffset>
            </wp:positionV>
            <wp:extent cx="5943600" cy="4606925"/>
            <wp:effectExtent l="0" t="0" r="0" b="3175"/>
            <wp:wrapSquare wrapText="bothSides"/>
            <wp:docPr id="823492803" name="Picture 1" descr="A computer diagram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92803" name="Picture 1" descr="A computer diagram with text and image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4606925"/>
                    </a:xfrm>
                    <a:prstGeom prst="rect">
                      <a:avLst/>
                    </a:prstGeom>
                  </pic:spPr>
                </pic:pic>
              </a:graphicData>
            </a:graphic>
            <wp14:sizeRelH relativeFrom="page">
              <wp14:pctWidth>0</wp14:pctWidth>
            </wp14:sizeRelH>
            <wp14:sizeRelV relativeFrom="page">
              <wp14:pctHeight>0</wp14:pctHeight>
            </wp14:sizeRelV>
          </wp:anchor>
        </w:drawing>
      </w:r>
    </w:p>
    <w:p w14:paraId="15B1DDE8" w14:textId="70F0E9E5" w:rsidR="00637A03" w:rsidRDefault="00637A03" w:rsidP="00B678C8">
      <w:pPr>
        <w:jc w:val="both"/>
        <w:rPr>
          <w:rFonts w:ascii="Times New Roman" w:hAnsi="Times New Roman" w:cs="Times New Roman"/>
          <w:b/>
          <w:bCs/>
          <w:color w:val="80340D" w:themeColor="accent2" w:themeShade="80"/>
          <w:sz w:val="25"/>
          <w:szCs w:val="25"/>
        </w:rPr>
      </w:pPr>
      <w:r w:rsidRPr="00637A03">
        <w:rPr>
          <w:rFonts w:ascii="Times New Roman" w:hAnsi="Times New Roman" w:cs="Times New Roman"/>
          <w:b/>
          <w:bCs/>
          <w:color w:val="80340D" w:themeColor="accent2" w:themeShade="80"/>
          <w:sz w:val="25"/>
          <w:szCs w:val="25"/>
        </w:rPr>
        <w:t xml:space="preserve">III. </w:t>
      </w:r>
      <w:r w:rsidRPr="00637A03">
        <w:rPr>
          <w:rFonts w:ascii="Times New Roman" w:hAnsi="Times New Roman" w:cs="Times New Roman"/>
          <w:b/>
          <w:bCs/>
          <w:color w:val="80340D" w:themeColor="accent2" w:themeShade="80"/>
          <w:sz w:val="25"/>
          <w:szCs w:val="25"/>
        </w:rPr>
        <w:t>SLAAC and Stateless DHCPv6</w:t>
      </w:r>
    </w:p>
    <w:p w14:paraId="1D25A42E" w14:textId="27F65FEA" w:rsidR="00637A03" w:rsidRDefault="003E44D4" w:rsidP="00B678C8">
      <w:pPr>
        <w:jc w:val="both"/>
        <w:rPr>
          <w:rFonts w:ascii="Times New Roman" w:hAnsi="Times New Roman" w:cs="Times New Roman"/>
          <w:sz w:val="25"/>
          <w:szCs w:val="25"/>
        </w:rPr>
      </w:pPr>
      <w:r w:rsidRPr="003E44D4">
        <w:rPr>
          <w:rFonts w:ascii="Times New Roman" w:hAnsi="Times New Roman" w:cs="Times New Roman"/>
          <w:sz w:val="25"/>
          <w:szCs w:val="25"/>
        </w:rPr>
        <w:t xml:space="preserve">- </w:t>
      </w:r>
      <w:r w:rsidRPr="003E44D4">
        <w:rPr>
          <w:rFonts w:ascii="Times New Roman" w:hAnsi="Times New Roman" w:cs="Times New Roman"/>
          <w:sz w:val="25"/>
          <w:szCs w:val="25"/>
        </w:rPr>
        <w:t xml:space="preserve">DHCPv6 </w:t>
      </w:r>
      <w:r>
        <w:rPr>
          <w:rFonts w:ascii="Times New Roman" w:hAnsi="Times New Roman" w:cs="Times New Roman"/>
          <w:sz w:val="25"/>
          <w:szCs w:val="25"/>
        </w:rPr>
        <w:t>(</w:t>
      </w:r>
      <w:r w:rsidRPr="003E44D4">
        <w:rPr>
          <w:rFonts w:ascii="Times New Roman" w:hAnsi="Times New Roman" w:cs="Times New Roman"/>
          <w:b/>
          <w:bCs/>
          <w:sz w:val="25"/>
          <w:szCs w:val="25"/>
        </w:rPr>
        <w:t>Dynamic Host Configuration Protocol version 6</w:t>
      </w:r>
      <w:r>
        <w:rPr>
          <w:rFonts w:ascii="Times New Roman" w:hAnsi="Times New Roman" w:cs="Times New Roman"/>
          <w:sz w:val="25"/>
          <w:szCs w:val="25"/>
        </w:rPr>
        <w:t xml:space="preserve">) </w:t>
      </w:r>
      <w:r w:rsidRPr="003E44D4">
        <w:rPr>
          <w:rFonts w:ascii="Times New Roman" w:hAnsi="Times New Roman" w:cs="Times New Roman"/>
          <w:sz w:val="25"/>
          <w:szCs w:val="25"/>
        </w:rPr>
        <w:t>is like a helpful assistant for devices joining an IPv6 network. It automatically gives them the information they need to communicate, like an IP address and how to find other networks. This makes it easier to set up devices and keeps the network running smoothly.</w:t>
      </w:r>
    </w:p>
    <w:p w14:paraId="290F2334" w14:textId="67AB9C54" w:rsidR="00C2445C" w:rsidRDefault="00C2445C" w:rsidP="00B678C8">
      <w:pPr>
        <w:jc w:val="both"/>
        <w:rPr>
          <w:rFonts w:ascii="Times New Roman" w:hAnsi="Times New Roman" w:cs="Times New Roman"/>
          <w:sz w:val="25"/>
          <w:szCs w:val="25"/>
        </w:rPr>
      </w:pPr>
      <w:r>
        <w:rPr>
          <w:rFonts w:ascii="Times New Roman" w:hAnsi="Times New Roman" w:cs="Times New Roman"/>
          <w:sz w:val="25"/>
          <w:szCs w:val="25"/>
        </w:rPr>
        <w:t>- Benefits when using SLAAC and Stateless DHCPv6:</w:t>
      </w:r>
    </w:p>
    <w:p w14:paraId="5C5D89A2" w14:textId="74830FDD" w:rsidR="00C2445C" w:rsidRPr="00C2445C" w:rsidRDefault="00C2445C" w:rsidP="00C2445C">
      <w:pPr>
        <w:pStyle w:val="ListParagraph"/>
        <w:numPr>
          <w:ilvl w:val="0"/>
          <w:numId w:val="12"/>
        </w:numPr>
        <w:jc w:val="both"/>
        <w:rPr>
          <w:rFonts w:ascii="Times New Roman" w:hAnsi="Times New Roman" w:cs="Times New Roman"/>
          <w:sz w:val="25"/>
          <w:szCs w:val="25"/>
        </w:rPr>
      </w:pPr>
      <w:r w:rsidRPr="00C2445C">
        <w:rPr>
          <w:rFonts w:ascii="Times New Roman" w:hAnsi="Times New Roman" w:cs="Times New Roman"/>
          <w:b/>
          <w:bCs/>
          <w:sz w:val="25"/>
          <w:szCs w:val="25"/>
        </w:rPr>
        <w:t>Flexibility:</w:t>
      </w:r>
      <w:r w:rsidRPr="00C2445C">
        <w:rPr>
          <w:rFonts w:ascii="Times New Roman" w:hAnsi="Times New Roman" w:cs="Times New Roman"/>
          <w:sz w:val="25"/>
          <w:szCs w:val="25"/>
        </w:rPr>
        <w:t xml:space="preserve"> Some devices might only need a basic address (SLAAC), while others require more detailed settings (DHCPv6). </w:t>
      </w:r>
    </w:p>
    <w:p w14:paraId="2652606A" w14:textId="040C3700" w:rsidR="00C2445C" w:rsidRPr="00C2445C" w:rsidRDefault="00C2445C" w:rsidP="00C2445C">
      <w:pPr>
        <w:pStyle w:val="ListParagraph"/>
        <w:numPr>
          <w:ilvl w:val="0"/>
          <w:numId w:val="12"/>
        </w:numPr>
        <w:jc w:val="both"/>
        <w:rPr>
          <w:rFonts w:ascii="Times New Roman" w:hAnsi="Times New Roman" w:cs="Times New Roman"/>
          <w:sz w:val="25"/>
          <w:szCs w:val="25"/>
        </w:rPr>
      </w:pPr>
      <w:r w:rsidRPr="00C2445C">
        <w:rPr>
          <w:rFonts w:ascii="Times New Roman" w:hAnsi="Times New Roman" w:cs="Times New Roman"/>
          <w:b/>
          <w:bCs/>
          <w:sz w:val="25"/>
          <w:szCs w:val="25"/>
        </w:rPr>
        <w:t>Efficiency:</w:t>
      </w:r>
      <w:r w:rsidRPr="00C2445C">
        <w:rPr>
          <w:rFonts w:ascii="Times New Roman" w:hAnsi="Times New Roman" w:cs="Times New Roman"/>
          <w:sz w:val="25"/>
          <w:szCs w:val="25"/>
        </w:rPr>
        <w:t xml:space="preserve"> SLAAC is lightweight and fast for simple setups. DHCPv6 is there when you need more control.   </w:t>
      </w:r>
    </w:p>
    <w:p w14:paraId="37D00A7D" w14:textId="0AEFA324" w:rsidR="00C2445C" w:rsidRDefault="00C2445C" w:rsidP="00C2445C">
      <w:pPr>
        <w:pStyle w:val="ListParagraph"/>
        <w:numPr>
          <w:ilvl w:val="0"/>
          <w:numId w:val="12"/>
        </w:numPr>
        <w:jc w:val="both"/>
        <w:rPr>
          <w:rFonts w:ascii="Times New Roman" w:hAnsi="Times New Roman" w:cs="Times New Roman"/>
          <w:sz w:val="25"/>
          <w:szCs w:val="25"/>
        </w:rPr>
      </w:pPr>
      <w:r w:rsidRPr="00C2445C">
        <w:rPr>
          <w:rFonts w:ascii="Times New Roman" w:hAnsi="Times New Roman" w:cs="Times New Roman"/>
          <w:b/>
          <w:bCs/>
          <w:sz w:val="25"/>
          <w:szCs w:val="25"/>
        </w:rPr>
        <w:t>Compatibility:</w:t>
      </w:r>
      <w:r w:rsidRPr="00C2445C">
        <w:rPr>
          <w:rFonts w:ascii="Times New Roman" w:hAnsi="Times New Roman" w:cs="Times New Roman"/>
          <w:sz w:val="25"/>
          <w:szCs w:val="25"/>
        </w:rPr>
        <w:t xml:space="preserve"> Some devices might not fully support one or the other, so having both ensures everyone can connec</w:t>
      </w:r>
    </w:p>
    <w:p w14:paraId="2BD06FFE" w14:textId="77777777" w:rsidR="00CF2AB6" w:rsidRPr="00CF2AB6" w:rsidRDefault="00CF2AB6" w:rsidP="00CF2AB6">
      <w:pPr>
        <w:jc w:val="both"/>
        <w:rPr>
          <w:sz w:val="25"/>
          <w:szCs w:val="25"/>
        </w:rPr>
      </w:pPr>
      <w:r>
        <w:rPr>
          <w:rFonts w:ascii="Times New Roman" w:hAnsi="Times New Roman" w:cs="Times New Roman"/>
          <w:sz w:val="25"/>
          <w:szCs w:val="25"/>
        </w:rPr>
        <w:t xml:space="preserve">- </w:t>
      </w:r>
      <w:r w:rsidRPr="00CF2AB6">
        <w:rPr>
          <w:b/>
          <w:bCs/>
          <w:sz w:val="25"/>
          <w:szCs w:val="25"/>
        </w:rPr>
        <w:t>In simple terms:</w:t>
      </w:r>
    </w:p>
    <w:p w14:paraId="76652A87" w14:textId="53AB8E46" w:rsidR="00CF2AB6" w:rsidRDefault="00CF2AB6" w:rsidP="00CF2AB6">
      <w:pPr>
        <w:jc w:val="both"/>
        <w:rPr>
          <w:rFonts w:ascii="Times New Roman" w:hAnsi="Times New Roman" w:cs="Times New Roman"/>
          <w:sz w:val="25"/>
          <w:szCs w:val="25"/>
        </w:rPr>
      </w:pPr>
      <w:r>
        <w:rPr>
          <w:noProof/>
        </w:rPr>
        <w:lastRenderedPageBreak/>
        <w:drawing>
          <wp:anchor distT="0" distB="0" distL="114300" distR="114300" simplePos="0" relativeHeight="251659264" behindDoc="0" locked="0" layoutInCell="1" allowOverlap="1" wp14:anchorId="1FBE0353" wp14:editId="777DE65F">
            <wp:simplePos x="0" y="0"/>
            <wp:positionH relativeFrom="margin">
              <wp:align>right</wp:align>
            </wp:positionH>
            <wp:positionV relativeFrom="paragraph">
              <wp:posOffset>713913</wp:posOffset>
            </wp:positionV>
            <wp:extent cx="5943600" cy="2714625"/>
            <wp:effectExtent l="0" t="0" r="0" b="9525"/>
            <wp:wrapSquare wrapText="bothSides"/>
            <wp:docPr id="1705551097"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551097" name="Picture 1" descr="A diagram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14:sizeRelH relativeFrom="page">
              <wp14:pctWidth>0</wp14:pctWidth>
            </wp14:sizeRelH>
            <wp14:sizeRelV relativeFrom="page">
              <wp14:pctHeight>0</wp14:pctHeight>
            </wp14:sizeRelV>
          </wp:anchor>
        </w:drawing>
      </w:r>
      <w:r w:rsidRPr="00CF2AB6">
        <w:rPr>
          <w:rFonts w:ascii="Times New Roman" w:hAnsi="Times New Roman" w:cs="Times New Roman"/>
          <w:sz w:val="25"/>
          <w:szCs w:val="25"/>
        </w:rPr>
        <w:t xml:space="preserve">Imagine you're setting up a new phone. SLAAC is like the basic setup wizard that gets you online quickly. DHCPv6 is like going into </w:t>
      </w:r>
      <w:proofErr w:type="gramStart"/>
      <w:r w:rsidRPr="00CF2AB6">
        <w:rPr>
          <w:rFonts w:ascii="Times New Roman" w:hAnsi="Times New Roman" w:cs="Times New Roman"/>
          <w:sz w:val="25"/>
          <w:szCs w:val="25"/>
        </w:rPr>
        <w:t>the advanced</w:t>
      </w:r>
      <w:proofErr w:type="gramEnd"/>
      <w:r w:rsidRPr="00CF2AB6">
        <w:rPr>
          <w:rFonts w:ascii="Times New Roman" w:hAnsi="Times New Roman" w:cs="Times New Roman"/>
          <w:sz w:val="25"/>
          <w:szCs w:val="25"/>
        </w:rPr>
        <w:t xml:space="preserve"> settings to customize things further, like setting up your preferred Wi-Fi network or email accounts.</w:t>
      </w:r>
    </w:p>
    <w:p w14:paraId="5E0CBB42" w14:textId="77777777" w:rsidR="00CF2AB6" w:rsidRDefault="00CF2AB6" w:rsidP="00CF2AB6">
      <w:pPr>
        <w:jc w:val="both"/>
        <w:rPr>
          <w:rFonts w:ascii="Times New Roman" w:hAnsi="Times New Roman" w:cs="Times New Roman"/>
          <w:sz w:val="25"/>
          <w:szCs w:val="25"/>
        </w:rPr>
      </w:pPr>
    </w:p>
    <w:p w14:paraId="531589F1" w14:textId="0BF37D53" w:rsidR="00CF2AB6" w:rsidRDefault="00CF2AB6" w:rsidP="00CF2AB6">
      <w:pPr>
        <w:jc w:val="both"/>
        <w:rPr>
          <w:rFonts w:ascii="Times New Roman" w:hAnsi="Times New Roman" w:cs="Times New Roman"/>
          <w:b/>
          <w:bCs/>
          <w:color w:val="80340D" w:themeColor="accent2" w:themeShade="80"/>
          <w:sz w:val="25"/>
          <w:szCs w:val="25"/>
        </w:rPr>
      </w:pPr>
      <w:r w:rsidRPr="00637A03">
        <w:rPr>
          <w:rFonts w:ascii="Times New Roman" w:hAnsi="Times New Roman" w:cs="Times New Roman"/>
          <w:b/>
          <w:bCs/>
          <w:color w:val="80340D" w:themeColor="accent2" w:themeShade="80"/>
          <w:sz w:val="25"/>
          <w:szCs w:val="25"/>
        </w:rPr>
        <w:t>I</w:t>
      </w:r>
      <w:r>
        <w:rPr>
          <w:rFonts w:ascii="Times New Roman" w:hAnsi="Times New Roman" w:cs="Times New Roman"/>
          <w:b/>
          <w:bCs/>
          <w:color w:val="80340D" w:themeColor="accent2" w:themeShade="80"/>
          <w:sz w:val="25"/>
          <w:szCs w:val="25"/>
        </w:rPr>
        <w:t>V</w:t>
      </w:r>
      <w:r w:rsidRPr="00637A03">
        <w:rPr>
          <w:rFonts w:ascii="Times New Roman" w:hAnsi="Times New Roman" w:cs="Times New Roman"/>
          <w:b/>
          <w:bCs/>
          <w:color w:val="80340D" w:themeColor="accent2" w:themeShade="80"/>
          <w:sz w:val="25"/>
          <w:szCs w:val="25"/>
        </w:rPr>
        <w:t xml:space="preserve">. </w:t>
      </w:r>
      <w:r w:rsidRPr="00CF2AB6">
        <w:rPr>
          <w:rFonts w:ascii="Times New Roman" w:hAnsi="Times New Roman" w:cs="Times New Roman"/>
          <w:b/>
          <w:bCs/>
          <w:color w:val="80340D" w:themeColor="accent2" w:themeShade="80"/>
          <w:sz w:val="25"/>
          <w:szCs w:val="25"/>
        </w:rPr>
        <w:t>Stateful DHCPv6</w:t>
      </w:r>
    </w:p>
    <w:p w14:paraId="49849521" w14:textId="183CCF59" w:rsidR="00EF5DC2" w:rsidRPr="00EF5DC2" w:rsidRDefault="00EF5DC2" w:rsidP="00EF5DC2">
      <w:pPr>
        <w:jc w:val="both"/>
        <w:rPr>
          <w:rFonts w:ascii="Times New Roman" w:hAnsi="Times New Roman" w:cs="Times New Roman"/>
          <w:sz w:val="25"/>
          <w:szCs w:val="25"/>
        </w:rPr>
      </w:pPr>
      <w:r>
        <w:rPr>
          <w:rFonts w:ascii="Times New Roman" w:hAnsi="Times New Roman" w:cs="Times New Roman"/>
          <w:sz w:val="25"/>
          <w:szCs w:val="25"/>
        </w:rPr>
        <w:t xml:space="preserve">- </w:t>
      </w:r>
      <w:r w:rsidRPr="00EF5DC2">
        <w:rPr>
          <w:rFonts w:ascii="Times New Roman" w:hAnsi="Times New Roman" w:cs="Times New Roman"/>
          <w:sz w:val="25"/>
          <w:szCs w:val="25"/>
        </w:rPr>
        <w:t>Stateful DHCPv6 is indeed similar in function to DHCP for IPv4. It's used when a network administrator wants more control over address assignments and other network parameters than SLAAC provides.</w:t>
      </w:r>
    </w:p>
    <w:p w14:paraId="7E59E063" w14:textId="33361B90" w:rsidR="00EF5DC2" w:rsidRPr="00EF5DC2" w:rsidRDefault="00EF5DC2" w:rsidP="00EF5DC2">
      <w:pPr>
        <w:jc w:val="both"/>
        <w:rPr>
          <w:rFonts w:ascii="Times New Roman" w:hAnsi="Times New Roman" w:cs="Times New Roman"/>
          <w:sz w:val="25"/>
          <w:szCs w:val="25"/>
        </w:rPr>
      </w:pPr>
      <w:r>
        <w:rPr>
          <w:rFonts w:ascii="Times New Roman" w:hAnsi="Times New Roman" w:cs="Times New Roman"/>
          <w:sz w:val="25"/>
          <w:szCs w:val="25"/>
        </w:rPr>
        <w:t xml:space="preserve">- </w:t>
      </w:r>
      <w:r w:rsidRPr="00EF5DC2">
        <w:rPr>
          <w:rFonts w:ascii="Times New Roman" w:hAnsi="Times New Roman" w:cs="Times New Roman"/>
          <w:sz w:val="25"/>
          <w:szCs w:val="25"/>
        </w:rPr>
        <w:t>Here's how it works:</w:t>
      </w:r>
    </w:p>
    <w:p w14:paraId="59022828" w14:textId="77777777" w:rsidR="00EF5DC2" w:rsidRPr="00EF5DC2" w:rsidRDefault="00EF5DC2" w:rsidP="00EF5DC2">
      <w:pPr>
        <w:numPr>
          <w:ilvl w:val="0"/>
          <w:numId w:val="13"/>
        </w:numPr>
        <w:jc w:val="both"/>
        <w:rPr>
          <w:rFonts w:ascii="Times New Roman" w:hAnsi="Times New Roman" w:cs="Times New Roman"/>
          <w:sz w:val="25"/>
          <w:szCs w:val="25"/>
        </w:rPr>
      </w:pPr>
      <w:r w:rsidRPr="00EF5DC2">
        <w:rPr>
          <w:rFonts w:ascii="Times New Roman" w:hAnsi="Times New Roman" w:cs="Times New Roman"/>
          <w:b/>
          <w:bCs/>
          <w:sz w:val="25"/>
          <w:szCs w:val="25"/>
        </w:rPr>
        <w:t>RA Message Configuration</w:t>
      </w:r>
      <w:r w:rsidRPr="00EF5DC2">
        <w:rPr>
          <w:rFonts w:ascii="Times New Roman" w:hAnsi="Times New Roman" w:cs="Times New Roman"/>
          <w:sz w:val="25"/>
          <w:szCs w:val="25"/>
        </w:rPr>
        <w:t xml:space="preserve">: The router is configured to send RA messages where the flags indicate that hosts should use </w:t>
      </w:r>
      <w:r w:rsidRPr="00EF5DC2">
        <w:rPr>
          <w:rFonts w:ascii="Times New Roman" w:hAnsi="Times New Roman" w:cs="Times New Roman"/>
          <w:i/>
          <w:iCs/>
          <w:sz w:val="25"/>
          <w:szCs w:val="25"/>
        </w:rPr>
        <w:t>only</w:t>
      </w:r>
      <w:r w:rsidRPr="00EF5DC2">
        <w:rPr>
          <w:rFonts w:ascii="Times New Roman" w:hAnsi="Times New Roman" w:cs="Times New Roman"/>
          <w:sz w:val="25"/>
          <w:szCs w:val="25"/>
        </w:rPr>
        <w:t xml:space="preserve"> DHCPv6 for address configuration (and potentially other parameters). Crucially, the RA </w:t>
      </w:r>
      <w:r w:rsidRPr="00EF5DC2">
        <w:rPr>
          <w:rFonts w:ascii="Times New Roman" w:hAnsi="Times New Roman" w:cs="Times New Roman"/>
          <w:i/>
          <w:iCs/>
          <w:sz w:val="25"/>
          <w:szCs w:val="25"/>
        </w:rPr>
        <w:t>does not</w:t>
      </w:r>
      <w:r w:rsidRPr="00EF5DC2">
        <w:rPr>
          <w:rFonts w:ascii="Times New Roman" w:hAnsi="Times New Roman" w:cs="Times New Roman"/>
          <w:sz w:val="25"/>
          <w:szCs w:val="25"/>
        </w:rPr>
        <w:t xml:space="preserve"> contain any prefix information for SLAAC.</w:t>
      </w:r>
    </w:p>
    <w:p w14:paraId="42CB597A" w14:textId="77777777" w:rsidR="00EF5DC2" w:rsidRPr="00EF5DC2" w:rsidRDefault="00EF5DC2" w:rsidP="00EF5DC2">
      <w:pPr>
        <w:numPr>
          <w:ilvl w:val="0"/>
          <w:numId w:val="13"/>
        </w:numPr>
        <w:jc w:val="both"/>
        <w:rPr>
          <w:rFonts w:ascii="Times New Roman" w:hAnsi="Times New Roman" w:cs="Times New Roman"/>
          <w:sz w:val="25"/>
          <w:szCs w:val="25"/>
        </w:rPr>
      </w:pPr>
      <w:r w:rsidRPr="00EF5DC2">
        <w:rPr>
          <w:rFonts w:ascii="Times New Roman" w:hAnsi="Times New Roman" w:cs="Times New Roman"/>
          <w:b/>
          <w:bCs/>
          <w:sz w:val="25"/>
          <w:szCs w:val="25"/>
        </w:rPr>
        <w:t>Host Receives RA</w:t>
      </w:r>
      <w:r w:rsidRPr="00EF5DC2">
        <w:rPr>
          <w:rFonts w:ascii="Times New Roman" w:hAnsi="Times New Roman" w:cs="Times New Roman"/>
          <w:sz w:val="25"/>
          <w:szCs w:val="25"/>
        </w:rPr>
        <w:t>: When a host joins the network or needs to refresh its configuration, it receives the RA. Because the RA indicates stateful DHCPv6, the host knows it must contact a DHCPv6 server.</w:t>
      </w:r>
    </w:p>
    <w:p w14:paraId="0E347A16" w14:textId="77777777" w:rsidR="00EF5DC2" w:rsidRPr="00EF5DC2" w:rsidRDefault="00EF5DC2" w:rsidP="00EF5DC2">
      <w:pPr>
        <w:numPr>
          <w:ilvl w:val="0"/>
          <w:numId w:val="13"/>
        </w:numPr>
        <w:jc w:val="both"/>
        <w:rPr>
          <w:rFonts w:ascii="Times New Roman" w:hAnsi="Times New Roman" w:cs="Times New Roman"/>
          <w:sz w:val="25"/>
          <w:szCs w:val="25"/>
        </w:rPr>
      </w:pPr>
      <w:r w:rsidRPr="00EF5DC2">
        <w:rPr>
          <w:rFonts w:ascii="Times New Roman" w:hAnsi="Times New Roman" w:cs="Times New Roman"/>
          <w:b/>
          <w:bCs/>
          <w:sz w:val="25"/>
          <w:szCs w:val="25"/>
        </w:rPr>
        <w:t>DHCPv6 Request</w:t>
      </w:r>
      <w:r w:rsidRPr="00EF5DC2">
        <w:rPr>
          <w:rFonts w:ascii="Times New Roman" w:hAnsi="Times New Roman" w:cs="Times New Roman"/>
          <w:sz w:val="25"/>
          <w:szCs w:val="25"/>
        </w:rPr>
        <w:t>: The host sends a DHCPv6 request (Solicit message) to discover available DHCPv6 servers.</w:t>
      </w:r>
    </w:p>
    <w:p w14:paraId="0E3C4C87" w14:textId="77777777" w:rsidR="00EF5DC2" w:rsidRPr="00EF5DC2" w:rsidRDefault="00EF5DC2" w:rsidP="00EF5DC2">
      <w:pPr>
        <w:numPr>
          <w:ilvl w:val="0"/>
          <w:numId w:val="13"/>
        </w:numPr>
        <w:jc w:val="both"/>
        <w:rPr>
          <w:rFonts w:ascii="Times New Roman" w:hAnsi="Times New Roman" w:cs="Times New Roman"/>
          <w:sz w:val="25"/>
          <w:szCs w:val="25"/>
        </w:rPr>
      </w:pPr>
      <w:r w:rsidRPr="00EF5DC2">
        <w:rPr>
          <w:rFonts w:ascii="Times New Roman" w:hAnsi="Times New Roman" w:cs="Times New Roman"/>
          <w:b/>
          <w:bCs/>
          <w:sz w:val="25"/>
          <w:szCs w:val="25"/>
        </w:rPr>
        <w:t>DHCPv6 Response</w:t>
      </w:r>
      <w:r w:rsidRPr="00EF5DC2">
        <w:rPr>
          <w:rFonts w:ascii="Times New Roman" w:hAnsi="Times New Roman" w:cs="Times New Roman"/>
          <w:sz w:val="25"/>
          <w:szCs w:val="25"/>
        </w:rPr>
        <w:t>: A DHCPv6 server responds (Advertise message) with an offer of an IPv6 address (GUA), prefix length, DNS server addresses, domain name, and other configuration parameters.</w:t>
      </w:r>
    </w:p>
    <w:p w14:paraId="3A5082CD" w14:textId="77777777" w:rsidR="00EF5DC2" w:rsidRDefault="00EF5DC2" w:rsidP="00EF5DC2">
      <w:pPr>
        <w:numPr>
          <w:ilvl w:val="0"/>
          <w:numId w:val="13"/>
        </w:numPr>
        <w:jc w:val="both"/>
        <w:rPr>
          <w:rFonts w:ascii="Times New Roman" w:hAnsi="Times New Roman" w:cs="Times New Roman"/>
          <w:sz w:val="25"/>
          <w:szCs w:val="25"/>
        </w:rPr>
      </w:pPr>
      <w:r w:rsidRPr="00EF5DC2">
        <w:rPr>
          <w:rFonts w:ascii="Times New Roman" w:hAnsi="Times New Roman" w:cs="Times New Roman"/>
          <w:b/>
          <w:bCs/>
          <w:sz w:val="25"/>
          <w:szCs w:val="25"/>
        </w:rPr>
        <w:lastRenderedPageBreak/>
        <w:t>Address Assignment</w:t>
      </w:r>
      <w:r w:rsidRPr="00EF5DC2">
        <w:rPr>
          <w:rFonts w:ascii="Times New Roman" w:hAnsi="Times New Roman" w:cs="Times New Roman"/>
          <w:sz w:val="25"/>
          <w:szCs w:val="25"/>
        </w:rPr>
        <w:t>: The host accepts the offer (Request message) and the DHCPv6 server confirms the assignment (Reply message). The host now has a fully configured IPv6 address and other network settings.</w:t>
      </w:r>
    </w:p>
    <w:p w14:paraId="5F52D2D7" w14:textId="193A8A84" w:rsidR="00EF5DC2" w:rsidRPr="00EF5DC2" w:rsidRDefault="00EF5DC2" w:rsidP="00EF5DC2">
      <w:pPr>
        <w:jc w:val="both"/>
        <w:rPr>
          <w:rFonts w:ascii="Times New Roman" w:hAnsi="Times New Roman" w:cs="Times New Roman"/>
          <w:sz w:val="25"/>
          <w:szCs w:val="25"/>
        </w:rPr>
      </w:pPr>
    </w:p>
    <w:p w14:paraId="3DB6CF4F" w14:textId="4EC81D84" w:rsidR="00EF5DC2" w:rsidRDefault="00EF5DC2" w:rsidP="00EF5DC2">
      <w:pPr>
        <w:jc w:val="both"/>
        <w:rPr>
          <w:rFonts w:ascii="Times New Roman" w:hAnsi="Times New Roman" w:cs="Times New Roman"/>
          <w:sz w:val="25"/>
          <w:szCs w:val="25"/>
        </w:rPr>
      </w:pPr>
      <w:r>
        <w:rPr>
          <w:rFonts w:ascii="Times New Roman" w:hAnsi="Times New Roman" w:cs="Times New Roman"/>
          <w:sz w:val="25"/>
          <w:szCs w:val="25"/>
        </w:rPr>
        <w:t xml:space="preserve">- </w:t>
      </w:r>
      <w:r w:rsidRPr="00EF5DC2">
        <w:rPr>
          <w:rFonts w:ascii="Times New Roman" w:hAnsi="Times New Roman" w:cs="Times New Roman"/>
          <w:sz w:val="25"/>
          <w:szCs w:val="25"/>
        </w:rPr>
        <w:t>Key Differences Between Stateful DHCPv6 and SLAAC</w:t>
      </w:r>
    </w:p>
    <w:p w14:paraId="46744614" w14:textId="0F31DFD8" w:rsidR="00EF5DC2" w:rsidRPr="00EF5DC2" w:rsidRDefault="00EF5DC2" w:rsidP="00EF5DC2">
      <w:pPr>
        <w:jc w:val="both"/>
        <w:rPr>
          <w:rFonts w:ascii="Times New Roman" w:hAnsi="Times New Roman" w:cs="Times New Roman"/>
          <w:sz w:val="25"/>
          <w:szCs w:val="25"/>
        </w:rPr>
      </w:pPr>
      <w:r>
        <w:rPr>
          <w:noProof/>
        </w:rPr>
        <w:drawing>
          <wp:inline distT="0" distB="0" distL="0" distR="0" wp14:anchorId="07652AE7" wp14:editId="4889E303">
            <wp:extent cx="5943600" cy="2900045"/>
            <wp:effectExtent l="0" t="0" r="0" b="0"/>
            <wp:docPr id="1973858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5845" name="Picture 1" descr="A screenshot of a computer&#10;&#10;AI-generated content may be incorrect."/>
                    <pic:cNvPicPr/>
                  </pic:nvPicPr>
                  <pic:blipFill>
                    <a:blip r:embed="rId8"/>
                    <a:stretch>
                      <a:fillRect/>
                    </a:stretch>
                  </pic:blipFill>
                  <pic:spPr>
                    <a:xfrm>
                      <a:off x="0" y="0"/>
                      <a:ext cx="5943600" cy="2900045"/>
                    </a:xfrm>
                    <a:prstGeom prst="rect">
                      <a:avLst/>
                    </a:prstGeom>
                  </pic:spPr>
                </pic:pic>
              </a:graphicData>
            </a:graphic>
          </wp:inline>
        </w:drawing>
      </w:r>
    </w:p>
    <w:p w14:paraId="06F369F4" w14:textId="77777777" w:rsidR="00EF5DC2" w:rsidRDefault="00EF5DC2" w:rsidP="00EF5DC2">
      <w:pPr>
        <w:jc w:val="both"/>
        <w:rPr>
          <w:rFonts w:ascii="Times New Roman" w:hAnsi="Times New Roman" w:cs="Times New Roman"/>
          <w:sz w:val="25"/>
          <w:szCs w:val="25"/>
        </w:rPr>
      </w:pPr>
    </w:p>
    <w:p w14:paraId="723BA060" w14:textId="614F862B" w:rsidR="00EF5DC2" w:rsidRPr="00EF5DC2" w:rsidRDefault="00EF5DC2" w:rsidP="00EF5DC2">
      <w:pPr>
        <w:jc w:val="both"/>
        <w:rPr>
          <w:rFonts w:ascii="Times New Roman" w:hAnsi="Times New Roman" w:cs="Times New Roman"/>
          <w:sz w:val="25"/>
          <w:szCs w:val="25"/>
        </w:rPr>
      </w:pPr>
      <w:r>
        <w:rPr>
          <w:rFonts w:ascii="Times New Roman" w:hAnsi="Times New Roman" w:cs="Times New Roman"/>
          <w:sz w:val="25"/>
          <w:szCs w:val="25"/>
        </w:rPr>
        <w:t xml:space="preserve">- </w:t>
      </w:r>
      <w:r w:rsidRPr="00EF5DC2">
        <w:rPr>
          <w:rFonts w:ascii="Times New Roman" w:hAnsi="Times New Roman" w:cs="Times New Roman"/>
          <w:sz w:val="25"/>
          <w:szCs w:val="25"/>
        </w:rPr>
        <w:t>Why Use Stateful DHCPv6?</w:t>
      </w:r>
    </w:p>
    <w:p w14:paraId="74847E0E" w14:textId="77777777" w:rsidR="00EF5DC2" w:rsidRPr="00EF5DC2" w:rsidRDefault="00EF5DC2" w:rsidP="00EF5DC2">
      <w:pPr>
        <w:numPr>
          <w:ilvl w:val="0"/>
          <w:numId w:val="16"/>
        </w:numPr>
        <w:jc w:val="both"/>
        <w:rPr>
          <w:rFonts w:ascii="Times New Roman" w:hAnsi="Times New Roman" w:cs="Times New Roman"/>
          <w:sz w:val="25"/>
          <w:szCs w:val="25"/>
        </w:rPr>
      </w:pPr>
      <w:r w:rsidRPr="00EF5DC2">
        <w:rPr>
          <w:rFonts w:ascii="Times New Roman" w:hAnsi="Times New Roman" w:cs="Times New Roman"/>
          <w:sz w:val="25"/>
          <w:szCs w:val="25"/>
        </w:rPr>
        <w:t>Address Management: Provides centralized control over address assignments, preventing duplicates and allowing for address reservations.</w:t>
      </w:r>
    </w:p>
    <w:p w14:paraId="19E4D09B" w14:textId="77777777" w:rsidR="00EF5DC2" w:rsidRPr="00EF5DC2" w:rsidRDefault="00EF5DC2" w:rsidP="00EF5DC2">
      <w:pPr>
        <w:numPr>
          <w:ilvl w:val="0"/>
          <w:numId w:val="16"/>
        </w:numPr>
        <w:jc w:val="both"/>
        <w:rPr>
          <w:rFonts w:ascii="Times New Roman" w:hAnsi="Times New Roman" w:cs="Times New Roman"/>
          <w:sz w:val="25"/>
          <w:szCs w:val="25"/>
        </w:rPr>
      </w:pPr>
      <w:r w:rsidRPr="00EF5DC2">
        <w:rPr>
          <w:rFonts w:ascii="Times New Roman" w:hAnsi="Times New Roman" w:cs="Times New Roman"/>
          <w:sz w:val="25"/>
          <w:szCs w:val="25"/>
        </w:rPr>
        <w:t xml:space="preserve">Parameter Control: </w:t>
      </w:r>
      <w:proofErr w:type="gramStart"/>
      <w:r w:rsidRPr="00EF5DC2">
        <w:rPr>
          <w:rFonts w:ascii="Times New Roman" w:hAnsi="Times New Roman" w:cs="Times New Roman"/>
          <w:sz w:val="25"/>
          <w:szCs w:val="25"/>
        </w:rPr>
        <w:t>Allows for</w:t>
      </w:r>
      <w:proofErr w:type="gramEnd"/>
      <w:r w:rsidRPr="00EF5DC2">
        <w:rPr>
          <w:rFonts w:ascii="Times New Roman" w:hAnsi="Times New Roman" w:cs="Times New Roman"/>
          <w:sz w:val="25"/>
          <w:szCs w:val="25"/>
        </w:rPr>
        <w:t xml:space="preserve"> granular control over network parameters like DNS servers, domain names, and lease times.</w:t>
      </w:r>
    </w:p>
    <w:p w14:paraId="7A2384F9" w14:textId="77777777" w:rsidR="00EF5DC2" w:rsidRDefault="00EF5DC2" w:rsidP="00EF5DC2">
      <w:pPr>
        <w:numPr>
          <w:ilvl w:val="0"/>
          <w:numId w:val="16"/>
        </w:numPr>
        <w:jc w:val="both"/>
        <w:rPr>
          <w:rFonts w:ascii="Times New Roman" w:hAnsi="Times New Roman" w:cs="Times New Roman"/>
          <w:sz w:val="25"/>
          <w:szCs w:val="25"/>
        </w:rPr>
      </w:pPr>
      <w:r w:rsidRPr="00EF5DC2">
        <w:rPr>
          <w:rFonts w:ascii="Times New Roman" w:hAnsi="Times New Roman" w:cs="Times New Roman"/>
          <w:sz w:val="25"/>
          <w:szCs w:val="25"/>
        </w:rPr>
        <w:t>Security: Can be combined with other security measures to restrict access to the network.</w:t>
      </w:r>
    </w:p>
    <w:p w14:paraId="5968E102" w14:textId="77777777" w:rsidR="00EF5DC2" w:rsidRPr="00EF5DC2" w:rsidRDefault="00EF5DC2" w:rsidP="00EF5DC2">
      <w:pPr>
        <w:ind w:left="360"/>
        <w:jc w:val="both"/>
        <w:rPr>
          <w:rFonts w:ascii="Times New Roman" w:hAnsi="Times New Roman" w:cs="Times New Roman"/>
          <w:sz w:val="25"/>
          <w:szCs w:val="25"/>
        </w:rPr>
      </w:pPr>
    </w:p>
    <w:p w14:paraId="3FB14D47" w14:textId="67139488" w:rsidR="00EF5DC2" w:rsidRPr="00EF5DC2" w:rsidRDefault="00EF5DC2" w:rsidP="00EF5DC2">
      <w:pPr>
        <w:jc w:val="both"/>
        <w:rPr>
          <w:rFonts w:ascii="Times New Roman" w:hAnsi="Times New Roman" w:cs="Times New Roman"/>
          <w:sz w:val="25"/>
          <w:szCs w:val="25"/>
        </w:rPr>
      </w:pPr>
      <w:r>
        <w:rPr>
          <w:rFonts w:ascii="Times New Roman" w:hAnsi="Times New Roman" w:cs="Times New Roman"/>
          <w:sz w:val="25"/>
          <w:szCs w:val="25"/>
        </w:rPr>
        <w:t xml:space="preserve">- </w:t>
      </w:r>
      <w:r w:rsidRPr="00EF5DC2">
        <w:rPr>
          <w:rFonts w:ascii="Times New Roman" w:hAnsi="Times New Roman" w:cs="Times New Roman"/>
          <w:sz w:val="25"/>
          <w:szCs w:val="25"/>
        </w:rPr>
        <w:t>Why Not Always Use Stateful DHCPv6?</w:t>
      </w:r>
    </w:p>
    <w:p w14:paraId="0FEE6A59" w14:textId="77777777" w:rsidR="00EF5DC2" w:rsidRPr="00EF5DC2" w:rsidRDefault="00EF5DC2" w:rsidP="00EF5DC2">
      <w:pPr>
        <w:numPr>
          <w:ilvl w:val="0"/>
          <w:numId w:val="15"/>
        </w:numPr>
        <w:jc w:val="both"/>
        <w:rPr>
          <w:rFonts w:ascii="Times New Roman" w:hAnsi="Times New Roman" w:cs="Times New Roman"/>
          <w:sz w:val="25"/>
          <w:szCs w:val="25"/>
        </w:rPr>
      </w:pPr>
      <w:r w:rsidRPr="00EF5DC2">
        <w:rPr>
          <w:rFonts w:ascii="Times New Roman" w:hAnsi="Times New Roman" w:cs="Times New Roman"/>
          <w:sz w:val="25"/>
          <w:szCs w:val="25"/>
        </w:rPr>
        <w:t>Complexity: Requires a DHCPv6 server to be deployed and maintained.</w:t>
      </w:r>
    </w:p>
    <w:p w14:paraId="48728BBC" w14:textId="77777777" w:rsidR="00EF5DC2" w:rsidRPr="00EF5DC2" w:rsidRDefault="00EF5DC2" w:rsidP="00EF5DC2">
      <w:pPr>
        <w:numPr>
          <w:ilvl w:val="0"/>
          <w:numId w:val="15"/>
        </w:numPr>
        <w:jc w:val="both"/>
        <w:rPr>
          <w:rFonts w:ascii="Times New Roman" w:hAnsi="Times New Roman" w:cs="Times New Roman"/>
          <w:sz w:val="25"/>
          <w:szCs w:val="25"/>
        </w:rPr>
      </w:pPr>
      <w:r w:rsidRPr="00EF5DC2">
        <w:rPr>
          <w:rFonts w:ascii="Times New Roman" w:hAnsi="Times New Roman" w:cs="Times New Roman"/>
          <w:sz w:val="25"/>
          <w:szCs w:val="25"/>
        </w:rPr>
        <w:t>Overhead: Adds additional communication overhead for address assignment.</w:t>
      </w:r>
    </w:p>
    <w:p w14:paraId="6D6775FF" w14:textId="77777777" w:rsidR="00EF5DC2" w:rsidRPr="00EF5DC2" w:rsidRDefault="00EF5DC2" w:rsidP="00EF5DC2">
      <w:pPr>
        <w:jc w:val="both"/>
        <w:rPr>
          <w:rFonts w:ascii="Times New Roman" w:hAnsi="Times New Roman" w:cs="Times New Roman"/>
          <w:sz w:val="25"/>
          <w:szCs w:val="25"/>
        </w:rPr>
      </w:pPr>
      <w:r w:rsidRPr="00EF5DC2">
        <w:rPr>
          <w:rFonts w:ascii="Times New Roman" w:hAnsi="Times New Roman" w:cs="Times New Roman"/>
          <w:sz w:val="25"/>
          <w:szCs w:val="25"/>
        </w:rPr>
        <w:lastRenderedPageBreak/>
        <w:t>In summary: Stateful DHCPv6 is a powerful tool for managing IPv6 addresses and network configuration. It provides more control than SLAAC but requires a DHCPv6 server. It's often used in enterprise networks where centralized management is essential.</w:t>
      </w:r>
    </w:p>
    <w:p w14:paraId="2871B5E7" w14:textId="77777777" w:rsidR="00EF5DC2" w:rsidRDefault="00EF5DC2" w:rsidP="00CF2AB6">
      <w:pPr>
        <w:jc w:val="both"/>
        <w:rPr>
          <w:rFonts w:ascii="Times New Roman" w:hAnsi="Times New Roman" w:cs="Times New Roman"/>
          <w:b/>
          <w:bCs/>
          <w:color w:val="80340D" w:themeColor="accent2" w:themeShade="80"/>
          <w:sz w:val="25"/>
          <w:szCs w:val="25"/>
        </w:rPr>
      </w:pPr>
    </w:p>
    <w:p w14:paraId="7F394A2E" w14:textId="221D7348" w:rsidR="00CF2AB6" w:rsidRPr="00CF2AB6" w:rsidRDefault="00CF2AB6" w:rsidP="00CF2AB6">
      <w:pPr>
        <w:jc w:val="both"/>
        <w:rPr>
          <w:rFonts w:ascii="Times New Roman" w:hAnsi="Times New Roman" w:cs="Times New Roman"/>
          <w:sz w:val="25"/>
          <w:szCs w:val="25"/>
        </w:rPr>
      </w:pPr>
    </w:p>
    <w:sectPr w:rsidR="00CF2AB6" w:rsidRPr="00CF2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11.4pt;height:11.4pt" o:bullet="t">
        <v:imagedata r:id="rId1" o:title="mso1402"/>
      </v:shape>
    </w:pict>
  </w:numPicBullet>
  <w:abstractNum w:abstractNumId="0" w15:restartNumberingAfterBreak="0">
    <w:nsid w:val="0385297D"/>
    <w:multiLevelType w:val="multilevel"/>
    <w:tmpl w:val="DC4022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D0D4D"/>
    <w:multiLevelType w:val="hybridMultilevel"/>
    <w:tmpl w:val="0BF2C3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21399"/>
    <w:multiLevelType w:val="multilevel"/>
    <w:tmpl w:val="B544779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5191A"/>
    <w:multiLevelType w:val="multilevel"/>
    <w:tmpl w:val="43823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A96319"/>
    <w:multiLevelType w:val="multilevel"/>
    <w:tmpl w:val="14CC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E6BAC"/>
    <w:multiLevelType w:val="multilevel"/>
    <w:tmpl w:val="F714495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247557"/>
    <w:multiLevelType w:val="multilevel"/>
    <w:tmpl w:val="ADE2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27BB4"/>
    <w:multiLevelType w:val="multilevel"/>
    <w:tmpl w:val="E71E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790463"/>
    <w:multiLevelType w:val="multilevel"/>
    <w:tmpl w:val="E54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217A0"/>
    <w:multiLevelType w:val="multilevel"/>
    <w:tmpl w:val="0DAA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E11897"/>
    <w:multiLevelType w:val="hybridMultilevel"/>
    <w:tmpl w:val="0026F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3E6965"/>
    <w:multiLevelType w:val="multilevel"/>
    <w:tmpl w:val="329CD4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0B1B65"/>
    <w:multiLevelType w:val="multilevel"/>
    <w:tmpl w:val="26747C5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F66C7F"/>
    <w:multiLevelType w:val="multilevel"/>
    <w:tmpl w:val="03F413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3878D9"/>
    <w:multiLevelType w:val="multilevel"/>
    <w:tmpl w:val="0444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1146E0"/>
    <w:multiLevelType w:val="hybridMultilevel"/>
    <w:tmpl w:val="D76623EE"/>
    <w:lvl w:ilvl="0" w:tplc="04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48477160">
    <w:abstractNumId w:val="9"/>
  </w:num>
  <w:num w:numId="2" w16cid:durableId="887572127">
    <w:abstractNumId w:val="8"/>
  </w:num>
  <w:num w:numId="3" w16cid:durableId="882402505">
    <w:abstractNumId w:val="10"/>
  </w:num>
  <w:num w:numId="4" w16cid:durableId="1250768278">
    <w:abstractNumId w:val="15"/>
  </w:num>
  <w:num w:numId="5" w16cid:durableId="1558541909">
    <w:abstractNumId w:val="0"/>
  </w:num>
  <w:num w:numId="6" w16cid:durableId="1107625223">
    <w:abstractNumId w:val="14"/>
  </w:num>
  <w:num w:numId="7" w16cid:durableId="191114794">
    <w:abstractNumId w:val="4"/>
  </w:num>
  <w:num w:numId="8" w16cid:durableId="7948529">
    <w:abstractNumId w:val="13"/>
  </w:num>
  <w:num w:numId="9" w16cid:durableId="1817869226">
    <w:abstractNumId w:val="5"/>
  </w:num>
  <w:num w:numId="10" w16cid:durableId="1036850766">
    <w:abstractNumId w:val="7"/>
  </w:num>
  <w:num w:numId="11" w16cid:durableId="284242800">
    <w:abstractNumId w:val="11"/>
  </w:num>
  <w:num w:numId="12" w16cid:durableId="1557669313">
    <w:abstractNumId w:val="1"/>
  </w:num>
  <w:num w:numId="13" w16cid:durableId="1703284715">
    <w:abstractNumId w:val="3"/>
  </w:num>
  <w:num w:numId="14" w16cid:durableId="2089422225">
    <w:abstractNumId w:val="12"/>
  </w:num>
  <w:num w:numId="15" w16cid:durableId="311756960">
    <w:abstractNumId w:val="6"/>
  </w:num>
  <w:num w:numId="16" w16cid:durableId="1982540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37F"/>
    <w:rsid w:val="003E44D4"/>
    <w:rsid w:val="004331F8"/>
    <w:rsid w:val="00637A03"/>
    <w:rsid w:val="006827F1"/>
    <w:rsid w:val="007C2830"/>
    <w:rsid w:val="009439C4"/>
    <w:rsid w:val="00AD6C4B"/>
    <w:rsid w:val="00B678C8"/>
    <w:rsid w:val="00C2445C"/>
    <w:rsid w:val="00CF2AB6"/>
    <w:rsid w:val="00DE637F"/>
    <w:rsid w:val="00EF5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54732"/>
  <w15:chartTrackingRefBased/>
  <w15:docId w15:val="{C371771A-EDED-4266-922A-540F314F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3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63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63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63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63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63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3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3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3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3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63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63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63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63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63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3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3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37F"/>
    <w:rPr>
      <w:rFonts w:eastAsiaTheme="majorEastAsia" w:cstheme="majorBidi"/>
      <w:color w:val="272727" w:themeColor="text1" w:themeTint="D8"/>
    </w:rPr>
  </w:style>
  <w:style w:type="paragraph" w:styleId="Title">
    <w:name w:val="Title"/>
    <w:basedOn w:val="Normal"/>
    <w:next w:val="Normal"/>
    <w:link w:val="TitleChar"/>
    <w:uiPriority w:val="10"/>
    <w:qFormat/>
    <w:rsid w:val="00DE63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3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3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3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37F"/>
    <w:pPr>
      <w:spacing w:before="160"/>
      <w:jc w:val="center"/>
    </w:pPr>
    <w:rPr>
      <w:i/>
      <w:iCs/>
      <w:color w:val="404040" w:themeColor="text1" w:themeTint="BF"/>
    </w:rPr>
  </w:style>
  <w:style w:type="character" w:customStyle="1" w:styleId="QuoteChar">
    <w:name w:val="Quote Char"/>
    <w:basedOn w:val="DefaultParagraphFont"/>
    <w:link w:val="Quote"/>
    <w:uiPriority w:val="29"/>
    <w:rsid w:val="00DE637F"/>
    <w:rPr>
      <w:i/>
      <w:iCs/>
      <w:color w:val="404040" w:themeColor="text1" w:themeTint="BF"/>
    </w:rPr>
  </w:style>
  <w:style w:type="paragraph" w:styleId="ListParagraph">
    <w:name w:val="List Paragraph"/>
    <w:basedOn w:val="Normal"/>
    <w:uiPriority w:val="34"/>
    <w:qFormat/>
    <w:rsid w:val="00DE637F"/>
    <w:pPr>
      <w:ind w:left="720"/>
      <w:contextualSpacing/>
    </w:pPr>
  </w:style>
  <w:style w:type="character" w:styleId="IntenseEmphasis">
    <w:name w:val="Intense Emphasis"/>
    <w:basedOn w:val="DefaultParagraphFont"/>
    <w:uiPriority w:val="21"/>
    <w:qFormat/>
    <w:rsid w:val="00DE637F"/>
    <w:rPr>
      <w:i/>
      <w:iCs/>
      <w:color w:val="0F4761" w:themeColor="accent1" w:themeShade="BF"/>
    </w:rPr>
  </w:style>
  <w:style w:type="paragraph" w:styleId="IntenseQuote">
    <w:name w:val="Intense Quote"/>
    <w:basedOn w:val="Normal"/>
    <w:next w:val="Normal"/>
    <w:link w:val="IntenseQuoteChar"/>
    <w:uiPriority w:val="30"/>
    <w:qFormat/>
    <w:rsid w:val="00DE63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637F"/>
    <w:rPr>
      <w:i/>
      <w:iCs/>
      <w:color w:val="0F4761" w:themeColor="accent1" w:themeShade="BF"/>
    </w:rPr>
  </w:style>
  <w:style w:type="character" w:styleId="IntenseReference">
    <w:name w:val="Intense Reference"/>
    <w:basedOn w:val="DefaultParagraphFont"/>
    <w:uiPriority w:val="32"/>
    <w:qFormat/>
    <w:rsid w:val="00DE637F"/>
    <w:rPr>
      <w:b/>
      <w:bCs/>
      <w:smallCaps/>
      <w:color w:val="0F4761" w:themeColor="accent1" w:themeShade="BF"/>
      <w:spacing w:val="5"/>
    </w:rPr>
  </w:style>
  <w:style w:type="table" w:styleId="TableGrid">
    <w:name w:val="Table Grid"/>
    <w:basedOn w:val="TableNormal"/>
    <w:uiPriority w:val="39"/>
    <w:rsid w:val="007C28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2AB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746442">
      <w:bodyDiv w:val="1"/>
      <w:marLeft w:val="0"/>
      <w:marRight w:val="0"/>
      <w:marTop w:val="0"/>
      <w:marBottom w:val="0"/>
      <w:divBdr>
        <w:top w:val="none" w:sz="0" w:space="0" w:color="auto"/>
        <w:left w:val="none" w:sz="0" w:space="0" w:color="auto"/>
        <w:bottom w:val="none" w:sz="0" w:space="0" w:color="auto"/>
        <w:right w:val="none" w:sz="0" w:space="0" w:color="auto"/>
      </w:divBdr>
    </w:div>
    <w:div w:id="389884033">
      <w:bodyDiv w:val="1"/>
      <w:marLeft w:val="0"/>
      <w:marRight w:val="0"/>
      <w:marTop w:val="0"/>
      <w:marBottom w:val="0"/>
      <w:divBdr>
        <w:top w:val="none" w:sz="0" w:space="0" w:color="auto"/>
        <w:left w:val="none" w:sz="0" w:space="0" w:color="auto"/>
        <w:bottom w:val="none" w:sz="0" w:space="0" w:color="auto"/>
        <w:right w:val="none" w:sz="0" w:space="0" w:color="auto"/>
      </w:divBdr>
    </w:div>
    <w:div w:id="519970491">
      <w:bodyDiv w:val="1"/>
      <w:marLeft w:val="0"/>
      <w:marRight w:val="0"/>
      <w:marTop w:val="0"/>
      <w:marBottom w:val="0"/>
      <w:divBdr>
        <w:top w:val="none" w:sz="0" w:space="0" w:color="auto"/>
        <w:left w:val="none" w:sz="0" w:space="0" w:color="auto"/>
        <w:bottom w:val="none" w:sz="0" w:space="0" w:color="auto"/>
        <w:right w:val="none" w:sz="0" w:space="0" w:color="auto"/>
      </w:divBdr>
      <w:divsChild>
        <w:div w:id="583954493">
          <w:marLeft w:val="0"/>
          <w:marRight w:val="0"/>
          <w:marTop w:val="0"/>
          <w:marBottom w:val="0"/>
          <w:divBdr>
            <w:top w:val="none" w:sz="0" w:space="0" w:color="auto"/>
            <w:left w:val="none" w:sz="0" w:space="0" w:color="auto"/>
            <w:bottom w:val="none" w:sz="0" w:space="0" w:color="auto"/>
            <w:right w:val="none" w:sz="0" w:space="0" w:color="auto"/>
          </w:divBdr>
          <w:divsChild>
            <w:div w:id="1083071492">
              <w:marLeft w:val="0"/>
              <w:marRight w:val="0"/>
              <w:marTop w:val="0"/>
              <w:marBottom w:val="0"/>
              <w:divBdr>
                <w:top w:val="none" w:sz="0" w:space="0" w:color="auto"/>
                <w:left w:val="none" w:sz="0" w:space="0" w:color="auto"/>
                <w:bottom w:val="none" w:sz="0" w:space="0" w:color="auto"/>
                <w:right w:val="none" w:sz="0" w:space="0" w:color="auto"/>
              </w:divBdr>
              <w:divsChild>
                <w:div w:id="2006279177">
                  <w:marLeft w:val="0"/>
                  <w:marRight w:val="0"/>
                  <w:marTop w:val="0"/>
                  <w:marBottom w:val="0"/>
                  <w:divBdr>
                    <w:top w:val="none" w:sz="0" w:space="0" w:color="auto"/>
                    <w:left w:val="none" w:sz="0" w:space="0" w:color="auto"/>
                    <w:bottom w:val="none" w:sz="0" w:space="0" w:color="auto"/>
                    <w:right w:val="none" w:sz="0" w:space="0" w:color="auto"/>
                  </w:divBdr>
                  <w:divsChild>
                    <w:div w:id="713964345">
                      <w:marLeft w:val="0"/>
                      <w:marRight w:val="0"/>
                      <w:marTop w:val="0"/>
                      <w:marBottom w:val="0"/>
                      <w:divBdr>
                        <w:top w:val="none" w:sz="0" w:space="0" w:color="auto"/>
                        <w:left w:val="none" w:sz="0" w:space="0" w:color="auto"/>
                        <w:bottom w:val="none" w:sz="0" w:space="0" w:color="auto"/>
                        <w:right w:val="none" w:sz="0" w:space="0" w:color="auto"/>
                      </w:divBdr>
                    </w:div>
                    <w:div w:id="5705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947631">
      <w:bodyDiv w:val="1"/>
      <w:marLeft w:val="0"/>
      <w:marRight w:val="0"/>
      <w:marTop w:val="0"/>
      <w:marBottom w:val="0"/>
      <w:divBdr>
        <w:top w:val="none" w:sz="0" w:space="0" w:color="auto"/>
        <w:left w:val="none" w:sz="0" w:space="0" w:color="auto"/>
        <w:bottom w:val="none" w:sz="0" w:space="0" w:color="auto"/>
        <w:right w:val="none" w:sz="0" w:space="0" w:color="auto"/>
      </w:divBdr>
      <w:divsChild>
        <w:div w:id="264729710">
          <w:marLeft w:val="0"/>
          <w:marRight w:val="0"/>
          <w:marTop w:val="0"/>
          <w:marBottom w:val="0"/>
          <w:divBdr>
            <w:top w:val="none" w:sz="0" w:space="0" w:color="auto"/>
            <w:left w:val="none" w:sz="0" w:space="0" w:color="auto"/>
            <w:bottom w:val="none" w:sz="0" w:space="0" w:color="auto"/>
            <w:right w:val="none" w:sz="0" w:space="0" w:color="auto"/>
          </w:divBdr>
          <w:divsChild>
            <w:div w:id="197595488">
              <w:marLeft w:val="0"/>
              <w:marRight w:val="0"/>
              <w:marTop w:val="0"/>
              <w:marBottom w:val="0"/>
              <w:divBdr>
                <w:top w:val="none" w:sz="0" w:space="0" w:color="auto"/>
                <w:left w:val="none" w:sz="0" w:space="0" w:color="auto"/>
                <w:bottom w:val="none" w:sz="0" w:space="0" w:color="auto"/>
                <w:right w:val="none" w:sz="0" w:space="0" w:color="auto"/>
              </w:divBdr>
              <w:divsChild>
                <w:div w:id="1973903967">
                  <w:marLeft w:val="0"/>
                  <w:marRight w:val="0"/>
                  <w:marTop w:val="0"/>
                  <w:marBottom w:val="0"/>
                  <w:divBdr>
                    <w:top w:val="none" w:sz="0" w:space="0" w:color="auto"/>
                    <w:left w:val="none" w:sz="0" w:space="0" w:color="auto"/>
                    <w:bottom w:val="none" w:sz="0" w:space="0" w:color="auto"/>
                    <w:right w:val="none" w:sz="0" w:space="0" w:color="auto"/>
                  </w:divBdr>
                  <w:divsChild>
                    <w:div w:id="1377510283">
                      <w:marLeft w:val="0"/>
                      <w:marRight w:val="0"/>
                      <w:marTop w:val="0"/>
                      <w:marBottom w:val="0"/>
                      <w:divBdr>
                        <w:top w:val="none" w:sz="0" w:space="0" w:color="auto"/>
                        <w:left w:val="none" w:sz="0" w:space="0" w:color="auto"/>
                        <w:bottom w:val="none" w:sz="0" w:space="0" w:color="auto"/>
                        <w:right w:val="none" w:sz="0" w:space="0" w:color="auto"/>
                      </w:divBdr>
                    </w:div>
                    <w:div w:id="7529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125362">
      <w:bodyDiv w:val="1"/>
      <w:marLeft w:val="0"/>
      <w:marRight w:val="0"/>
      <w:marTop w:val="0"/>
      <w:marBottom w:val="0"/>
      <w:divBdr>
        <w:top w:val="none" w:sz="0" w:space="0" w:color="auto"/>
        <w:left w:val="none" w:sz="0" w:space="0" w:color="auto"/>
        <w:bottom w:val="none" w:sz="0" w:space="0" w:color="auto"/>
        <w:right w:val="none" w:sz="0" w:space="0" w:color="auto"/>
      </w:divBdr>
    </w:div>
    <w:div w:id="871066961">
      <w:bodyDiv w:val="1"/>
      <w:marLeft w:val="0"/>
      <w:marRight w:val="0"/>
      <w:marTop w:val="0"/>
      <w:marBottom w:val="0"/>
      <w:divBdr>
        <w:top w:val="none" w:sz="0" w:space="0" w:color="auto"/>
        <w:left w:val="none" w:sz="0" w:space="0" w:color="auto"/>
        <w:bottom w:val="none" w:sz="0" w:space="0" w:color="auto"/>
        <w:right w:val="none" w:sz="0" w:space="0" w:color="auto"/>
      </w:divBdr>
    </w:div>
    <w:div w:id="967662205">
      <w:bodyDiv w:val="1"/>
      <w:marLeft w:val="0"/>
      <w:marRight w:val="0"/>
      <w:marTop w:val="0"/>
      <w:marBottom w:val="0"/>
      <w:divBdr>
        <w:top w:val="none" w:sz="0" w:space="0" w:color="auto"/>
        <w:left w:val="none" w:sz="0" w:space="0" w:color="auto"/>
        <w:bottom w:val="none" w:sz="0" w:space="0" w:color="auto"/>
        <w:right w:val="none" w:sz="0" w:space="0" w:color="auto"/>
      </w:divBdr>
    </w:div>
    <w:div w:id="1091780579">
      <w:bodyDiv w:val="1"/>
      <w:marLeft w:val="0"/>
      <w:marRight w:val="0"/>
      <w:marTop w:val="0"/>
      <w:marBottom w:val="0"/>
      <w:divBdr>
        <w:top w:val="none" w:sz="0" w:space="0" w:color="auto"/>
        <w:left w:val="none" w:sz="0" w:space="0" w:color="auto"/>
        <w:bottom w:val="none" w:sz="0" w:space="0" w:color="auto"/>
        <w:right w:val="none" w:sz="0" w:space="0" w:color="auto"/>
      </w:divBdr>
    </w:div>
    <w:div w:id="1107575590">
      <w:bodyDiv w:val="1"/>
      <w:marLeft w:val="0"/>
      <w:marRight w:val="0"/>
      <w:marTop w:val="0"/>
      <w:marBottom w:val="0"/>
      <w:divBdr>
        <w:top w:val="none" w:sz="0" w:space="0" w:color="auto"/>
        <w:left w:val="none" w:sz="0" w:space="0" w:color="auto"/>
        <w:bottom w:val="none" w:sz="0" w:space="0" w:color="auto"/>
        <w:right w:val="none" w:sz="0" w:space="0" w:color="auto"/>
      </w:divBdr>
    </w:div>
    <w:div w:id="1141927412">
      <w:bodyDiv w:val="1"/>
      <w:marLeft w:val="0"/>
      <w:marRight w:val="0"/>
      <w:marTop w:val="0"/>
      <w:marBottom w:val="0"/>
      <w:divBdr>
        <w:top w:val="none" w:sz="0" w:space="0" w:color="auto"/>
        <w:left w:val="none" w:sz="0" w:space="0" w:color="auto"/>
        <w:bottom w:val="none" w:sz="0" w:space="0" w:color="auto"/>
        <w:right w:val="none" w:sz="0" w:space="0" w:color="auto"/>
      </w:divBdr>
    </w:div>
    <w:div w:id="1362901512">
      <w:bodyDiv w:val="1"/>
      <w:marLeft w:val="0"/>
      <w:marRight w:val="0"/>
      <w:marTop w:val="0"/>
      <w:marBottom w:val="0"/>
      <w:divBdr>
        <w:top w:val="none" w:sz="0" w:space="0" w:color="auto"/>
        <w:left w:val="none" w:sz="0" w:space="0" w:color="auto"/>
        <w:bottom w:val="none" w:sz="0" w:space="0" w:color="auto"/>
        <w:right w:val="none" w:sz="0" w:space="0" w:color="auto"/>
      </w:divBdr>
    </w:div>
    <w:div w:id="187858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EFE3F-0000-47E1-80B8-9955844F6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6</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Hieu</dc:creator>
  <cp:keywords/>
  <dc:description/>
  <cp:lastModifiedBy>Truong Hieu</cp:lastModifiedBy>
  <cp:revision>7</cp:revision>
  <dcterms:created xsi:type="dcterms:W3CDTF">2025-02-18T02:39:00Z</dcterms:created>
  <dcterms:modified xsi:type="dcterms:W3CDTF">2025-02-18T03:56:00Z</dcterms:modified>
</cp:coreProperties>
</file>