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4B725" w14:textId="77777777" w:rsidR="00847E4C" w:rsidRPr="00624F23" w:rsidRDefault="00847E4C" w:rsidP="00847E4C">
      <w:pPr>
        <w:jc w:val="center"/>
        <w:rPr>
          <w:rFonts w:ascii="Times New Roman" w:hAnsi="Times New Roman" w:cs="Times New Roman"/>
          <w:color w:val="FF0000"/>
          <w:sz w:val="30"/>
          <w:szCs w:val="30"/>
        </w:rPr>
      </w:pPr>
      <w:r w:rsidRPr="00624F23">
        <w:rPr>
          <w:rFonts w:ascii="Times New Roman" w:hAnsi="Times New Roman" w:cs="Times New Roman"/>
          <w:color w:val="FF0000"/>
          <w:sz w:val="30"/>
          <w:szCs w:val="30"/>
        </w:rPr>
        <w:t>CCNA: Introduction to Network</w:t>
      </w:r>
    </w:p>
    <w:p w14:paraId="0052DB1D" w14:textId="7319CDE1" w:rsidR="00847E4C" w:rsidRDefault="00847E4C" w:rsidP="00847E4C">
      <w:pPr>
        <w:jc w:val="center"/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</w:pPr>
      <w:r w:rsidRPr="00624F23"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>Module 3 – 3.</w:t>
      </w:r>
      <w:r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>4</w:t>
      </w:r>
      <w:r w:rsidRPr="00624F23"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>Standards Organization</w:t>
      </w:r>
    </w:p>
    <w:p w14:paraId="65EFEB39" w14:textId="1C18433D" w:rsidR="00847E4C" w:rsidRDefault="00847E4C" w:rsidP="00847E4C">
      <w:p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847E4C">
        <w:rPr>
          <w:rFonts w:ascii="Times New Roman" w:hAnsi="Times New Roman" w:cs="Times New Roman"/>
          <w:i/>
          <w:iCs/>
          <w:sz w:val="26"/>
          <w:szCs w:val="26"/>
          <w:u w:val="single"/>
        </w:rPr>
        <w:t>I. Open Standards</w:t>
      </w: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>:</w:t>
      </w:r>
    </w:p>
    <w:p w14:paraId="78D751AF" w14:textId="6C73B821" w:rsidR="00847E4C" w:rsidRPr="00847E4C" w:rsidRDefault="00847E4C" w:rsidP="007A0654">
      <w:pPr>
        <w:jc w:val="both"/>
        <w:rPr>
          <w:rFonts w:ascii="Times New Roman" w:hAnsi="Times New Roman" w:cs="Times New Roman"/>
          <w:b/>
          <w:bCs/>
        </w:rPr>
      </w:pPr>
      <w:r w:rsidRPr="00847E4C">
        <w:rPr>
          <w:rFonts w:ascii="Times New Roman" w:hAnsi="Times New Roman" w:cs="Times New Roman"/>
          <w:b/>
          <w:bCs/>
        </w:rPr>
        <w:t xml:space="preserve">- </w:t>
      </w:r>
      <w:r w:rsidRPr="00847E4C">
        <w:rPr>
          <w:rFonts w:ascii="Times New Roman" w:hAnsi="Times New Roman" w:cs="Times New Roman"/>
          <w:b/>
          <w:bCs/>
        </w:rPr>
        <w:t>Importance of Open Standards</w:t>
      </w:r>
      <w:r w:rsidRPr="00847E4C">
        <w:rPr>
          <w:rFonts w:ascii="Times New Roman" w:hAnsi="Times New Roman" w:cs="Times New Roman"/>
          <w:b/>
          <w:bCs/>
        </w:rPr>
        <w:t xml:space="preserve"> (Ti</w:t>
      </w:r>
      <w:r w:rsidRPr="00847E4C">
        <w:rPr>
          <w:rFonts w:ascii="Times New Roman" w:hAnsi="Times New Roman" w:cs="Times New Roman"/>
          <w:b/>
          <w:bCs/>
        </w:rPr>
        <w:t>êu</w:t>
      </w:r>
      <w:r w:rsidRPr="00847E4C">
        <w:rPr>
          <w:rFonts w:ascii="Times New Roman" w:hAnsi="Times New Roman" w:cs="Times New Roman"/>
          <w:b/>
          <w:bCs/>
        </w:rPr>
        <w:t xml:space="preserve"> chu</w:t>
      </w:r>
      <w:r w:rsidRPr="00847E4C">
        <w:rPr>
          <w:rFonts w:ascii="Times New Roman" w:hAnsi="Times New Roman" w:cs="Times New Roman"/>
          <w:b/>
          <w:bCs/>
        </w:rPr>
        <w:t>ẩn</w:t>
      </w:r>
      <w:r w:rsidRPr="00847E4C">
        <w:rPr>
          <w:rFonts w:ascii="Times New Roman" w:hAnsi="Times New Roman" w:cs="Times New Roman"/>
          <w:b/>
          <w:bCs/>
        </w:rPr>
        <w:t xml:space="preserve"> m</w:t>
      </w:r>
      <w:r w:rsidRPr="00847E4C">
        <w:rPr>
          <w:rFonts w:ascii="Times New Roman" w:hAnsi="Times New Roman" w:cs="Times New Roman"/>
          <w:b/>
          <w:bCs/>
        </w:rPr>
        <w:t>ở</w:t>
      </w:r>
      <w:r w:rsidRPr="00847E4C">
        <w:rPr>
          <w:rFonts w:ascii="Times New Roman" w:hAnsi="Times New Roman" w:cs="Times New Roman"/>
          <w:b/>
          <w:bCs/>
        </w:rPr>
        <w:t>)</w:t>
      </w:r>
      <w:r w:rsidRPr="00847E4C">
        <w:rPr>
          <w:rFonts w:ascii="Times New Roman" w:hAnsi="Times New Roman" w:cs="Times New Roman"/>
          <w:b/>
          <w:bCs/>
        </w:rPr>
        <w:t xml:space="preserve">: </w:t>
      </w:r>
    </w:p>
    <w:p w14:paraId="77658CD9" w14:textId="582F8B14" w:rsidR="00847E4C" w:rsidRPr="00847E4C" w:rsidRDefault="00847E4C" w:rsidP="007A06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+ </w:t>
      </w:r>
      <w:r w:rsidRPr="00847E4C">
        <w:rPr>
          <w:rFonts w:ascii="Times New Roman" w:hAnsi="Times New Roman" w:cs="Times New Roman"/>
        </w:rPr>
        <w:t>Interoperability</w:t>
      </w:r>
      <w:r>
        <w:rPr>
          <w:rFonts w:ascii="Times New Roman" w:hAnsi="Times New Roman" w:cs="Times New Roman"/>
        </w:rPr>
        <w:t xml:space="preserve"> (Kh</w:t>
      </w:r>
      <w:r w:rsidRPr="00847E4C"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 xml:space="preserve"> n</w:t>
      </w:r>
      <w:r w:rsidRPr="00847E4C">
        <w:rPr>
          <w:rFonts w:ascii="Times New Roman" w:hAnsi="Times New Roman" w:cs="Times New Roman"/>
        </w:rPr>
        <w:t>ăng</w:t>
      </w:r>
      <w:r>
        <w:rPr>
          <w:rFonts w:ascii="Times New Roman" w:hAnsi="Times New Roman" w:cs="Times New Roman"/>
        </w:rPr>
        <w:t xml:space="preserve"> t</w:t>
      </w:r>
      <w:r w:rsidRPr="00847E4C">
        <w:rPr>
          <w:rFonts w:ascii="Times New Roman" w:hAnsi="Times New Roman" w:cs="Times New Roman"/>
        </w:rPr>
        <w:t>ương</w:t>
      </w:r>
      <w:r>
        <w:rPr>
          <w:rFonts w:ascii="Times New Roman" w:hAnsi="Times New Roman" w:cs="Times New Roman"/>
        </w:rPr>
        <w:t xml:space="preserve"> t</w:t>
      </w:r>
      <w:r w:rsidRPr="00847E4C">
        <w:rPr>
          <w:rFonts w:ascii="Times New Roman" w:hAnsi="Times New Roman" w:cs="Times New Roman"/>
        </w:rPr>
        <w:t>ác</w:t>
      </w:r>
      <w:r>
        <w:rPr>
          <w:rFonts w:ascii="Times New Roman" w:hAnsi="Times New Roman" w:cs="Times New Roman"/>
        </w:rPr>
        <w:t>)</w:t>
      </w:r>
      <w:r w:rsidRPr="00847E4C">
        <w:rPr>
          <w:rFonts w:ascii="Times New Roman" w:hAnsi="Times New Roman" w:cs="Times New Roman"/>
        </w:rPr>
        <w:t>: Open standards ensure devices from different manufacturers can seamlessly communicate and work together.</w:t>
      </w:r>
    </w:p>
    <w:p w14:paraId="0DD95ECA" w14:textId="01CBF15C" w:rsidR="00847E4C" w:rsidRPr="00847E4C" w:rsidRDefault="00847E4C" w:rsidP="007A06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+ </w:t>
      </w:r>
      <w:r w:rsidRPr="00847E4C">
        <w:rPr>
          <w:rFonts w:ascii="Times New Roman" w:hAnsi="Times New Roman" w:cs="Times New Roman"/>
        </w:rPr>
        <w:t>Competition: Open standards prevent monopolies and encourage innovation by fostering a level playing field for vendors.</w:t>
      </w:r>
    </w:p>
    <w:p w14:paraId="67162BE5" w14:textId="75390B77" w:rsidR="00847E4C" w:rsidRPr="00847E4C" w:rsidRDefault="00847E4C" w:rsidP="007A06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+ </w:t>
      </w:r>
      <w:r w:rsidRPr="00847E4C">
        <w:rPr>
          <w:rFonts w:ascii="Times New Roman" w:hAnsi="Times New Roman" w:cs="Times New Roman"/>
        </w:rPr>
        <w:t>Innovation: Open standards provide a common foundation for developers to build upon, accelerating the development of new technologies and applications.</w:t>
      </w:r>
    </w:p>
    <w:p w14:paraId="589ED917" w14:textId="639E263E" w:rsidR="00847E4C" w:rsidRPr="00847E4C" w:rsidRDefault="00847E4C" w:rsidP="007A0654">
      <w:pPr>
        <w:jc w:val="both"/>
        <w:rPr>
          <w:rFonts w:ascii="Times New Roman" w:hAnsi="Times New Roman" w:cs="Times New Roman"/>
          <w:b/>
          <w:bCs/>
        </w:rPr>
      </w:pPr>
      <w:r w:rsidRPr="00847E4C">
        <w:rPr>
          <w:rFonts w:ascii="Times New Roman" w:hAnsi="Times New Roman" w:cs="Times New Roman"/>
          <w:b/>
          <w:bCs/>
        </w:rPr>
        <w:t xml:space="preserve">- </w:t>
      </w:r>
      <w:r w:rsidRPr="00847E4C">
        <w:rPr>
          <w:rFonts w:ascii="Times New Roman" w:hAnsi="Times New Roman" w:cs="Times New Roman"/>
          <w:b/>
          <w:bCs/>
        </w:rPr>
        <w:t xml:space="preserve">Role of Standards Organizations: </w:t>
      </w:r>
    </w:p>
    <w:p w14:paraId="60FB2C95" w14:textId="74C405B6" w:rsidR="00847E4C" w:rsidRPr="00847E4C" w:rsidRDefault="00847E4C" w:rsidP="007A06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+ </w:t>
      </w:r>
      <w:r w:rsidRPr="00847E4C">
        <w:rPr>
          <w:rFonts w:ascii="Times New Roman" w:hAnsi="Times New Roman" w:cs="Times New Roman"/>
        </w:rPr>
        <w:t>Developing and Promoting Standards: These organizations are crucial in creating and maintaining the open standards that underpin the internet.</w:t>
      </w:r>
    </w:p>
    <w:p w14:paraId="1EEA392E" w14:textId="2CC0F756" w:rsidR="00847E4C" w:rsidRPr="00847E4C" w:rsidRDefault="00847E4C" w:rsidP="007A06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+ </w:t>
      </w:r>
      <w:r w:rsidRPr="00847E4C">
        <w:rPr>
          <w:rFonts w:ascii="Times New Roman" w:hAnsi="Times New Roman" w:cs="Times New Roman"/>
        </w:rPr>
        <w:t>Vendor Neutrality</w:t>
      </w:r>
      <w:r>
        <w:rPr>
          <w:rFonts w:ascii="Times New Roman" w:hAnsi="Times New Roman" w:cs="Times New Roman"/>
        </w:rPr>
        <w:t xml:space="preserve"> (Trung l</w:t>
      </w:r>
      <w:r w:rsidRPr="00847E4C">
        <w:rPr>
          <w:rFonts w:ascii="Times New Roman" w:hAnsi="Times New Roman" w:cs="Times New Roman"/>
        </w:rPr>
        <w:t>ập</w:t>
      </w:r>
      <w:r>
        <w:rPr>
          <w:rFonts w:ascii="Times New Roman" w:hAnsi="Times New Roman" w:cs="Times New Roman"/>
        </w:rPr>
        <w:t xml:space="preserve"> nh</w:t>
      </w:r>
      <w:r w:rsidRPr="00847E4C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cung c</w:t>
      </w:r>
      <w:r w:rsidRPr="00847E4C">
        <w:rPr>
          <w:rFonts w:ascii="Times New Roman" w:hAnsi="Times New Roman" w:cs="Times New Roman"/>
        </w:rPr>
        <w:t>ấp</w:t>
      </w:r>
      <w:r>
        <w:rPr>
          <w:rFonts w:ascii="Times New Roman" w:hAnsi="Times New Roman" w:cs="Times New Roman"/>
        </w:rPr>
        <w:t>)</w:t>
      </w:r>
      <w:r w:rsidRPr="00847E4C">
        <w:rPr>
          <w:rFonts w:ascii="Times New Roman" w:hAnsi="Times New Roman" w:cs="Times New Roman"/>
        </w:rPr>
        <w:t>: Standards organizations operate independently of any specific vendor, ensuring fair and unbiased development of standards.</w:t>
      </w:r>
    </w:p>
    <w:p w14:paraId="1AA06684" w14:textId="4E838000" w:rsidR="00847E4C" w:rsidRPr="00847E4C" w:rsidRDefault="00847E4C" w:rsidP="007A06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+ </w:t>
      </w:r>
      <w:r w:rsidRPr="00847E4C">
        <w:rPr>
          <w:rFonts w:ascii="Times New Roman" w:hAnsi="Times New Roman" w:cs="Times New Roman"/>
        </w:rPr>
        <w:t>Maintaining an Open Internet: By promoting open standards, they help ensure the internet remains accessible and interoperable for everyone.</w:t>
      </w:r>
    </w:p>
    <w:p w14:paraId="16899066" w14:textId="3F46D55F" w:rsidR="00847E4C" w:rsidRPr="00847E4C" w:rsidRDefault="00847E4C" w:rsidP="007A06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847E4C">
        <w:rPr>
          <w:rFonts w:ascii="Times New Roman" w:hAnsi="Times New Roman" w:cs="Times New Roman"/>
        </w:rPr>
        <w:t>Real-World Example: The example of wireless routers demonstrates how open standards like IPv4, IPv6, and 802.11 allow devices from different manufacturers to connect and communicate effectively.</w:t>
      </w:r>
    </w:p>
    <w:p w14:paraId="3675669B" w14:textId="7982F4E4" w:rsidR="00847E4C" w:rsidRPr="00847E4C" w:rsidRDefault="00847E4C" w:rsidP="007A06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847E4C">
        <w:rPr>
          <w:rFonts w:ascii="Times New Roman" w:hAnsi="Times New Roman" w:cs="Times New Roman"/>
        </w:rPr>
        <w:t>Proprietary</w:t>
      </w:r>
      <w:r>
        <w:rPr>
          <w:rFonts w:ascii="Times New Roman" w:hAnsi="Times New Roman" w:cs="Times New Roman"/>
        </w:rPr>
        <w:t xml:space="preserve"> (Ti</w:t>
      </w:r>
      <w:r w:rsidRPr="00847E4C">
        <w:rPr>
          <w:rFonts w:ascii="Times New Roman" w:hAnsi="Times New Roman" w:cs="Times New Roman"/>
        </w:rPr>
        <w:t>êu</w:t>
      </w:r>
      <w:r>
        <w:rPr>
          <w:rFonts w:ascii="Times New Roman" w:hAnsi="Times New Roman" w:cs="Times New Roman"/>
        </w:rPr>
        <w:t xml:space="preserve"> chu</w:t>
      </w:r>
      <w:r w:rsidRPr="00847E4C">
        <w:rPr>
          <w:rFonts w:ascii="Times New Roman" w:hAnsi="Times New Roman" w:cs="Times New Roman"/>
        </w:rPr>
        <w:t>ẩn</w:t>
      </w:r>
      <w:r>
        <w:rPr>
          <w:rFonts w:ascii="Times New Roman" w:hAnsi="Times New Roman" w:cs="Times New Roman"/>
        </w:rPr>
        <w:t xml:space="preserve"> </w:t>
      </w:r>
      <w:r w:rsidRPr="00847E4C">
        <w:rPr>
          <w:rFonts w:ascii="Times New Roman" w:hAnsi="Times New Roman" w:cs="Times New Roman"/>
        </w:rPr>
        <w:t>độc</w:t>
      </w:r>
      <w:r>
        <w:rPr>
          <w:rFonts w:ascii="Times New Roman" w:hAnsi="Times New Roman" w:cs="Times New Roman"/>
        </w:rPr>
        <w:t xml:space="preserve"> quy</w:t>
      </w:r>
      <w:r w:rsidRPr="00847E4C">
        <w:rPr>
          <w:rFonts w:ascii="Times New Roman" w:hAnsi="Times New Roman" w:cs="Times New Roman"/>
        </w:rPr>
        <w:t>ên</w:t>
      </w:r>
      <w:r>
        <w:rPr>
          <w:rFonts w:ascii="Times New Roman" w:hAnsi="Times New Roman" w:cs="Times New Roman"/>
        </w:rPr>
        <w:t>)</w:t>
      </w:r>
      <w:r w:rsidRPr="00847E4C">
        <w:rPr>
          <w:rFonts w:ascii="Times New Roman" w:hAnsi="Times New Roman" w:cs="Times New Roman"/>
        </w:rPr>
        <w:t xml:space="preserve"> vs. Open Standards: While proprietary protocols can sometimes form the basis of open standards, it's important to ensure fair and open participation from all vendors.</w:t>
      </w:r>
    </w:p>
    <w:p w14:paraId="50EE2212" w14:textId="2CD1A65B" w:rsidR="00847E4C" w:rsidRDefault="00847E4C" w:rsidP="007A06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=&gt; </w:t>
      </w:r>
      <w:r w:rsidRPr="00847E4C">
        <w:rPr>
          <w:rFonts w:ascii="Times New Roman" w:hAnsi="Times New Roman" w:cs="Times New Roman"/>
        </w:rPr>
        <w:t>In essence</w:t>
      </w:r>
      <w:r>
        <w:rPr>
          <w:rFonts w:ascii="Times New Roman" w:hAnsi="Times New Roman" w:cs="Times New Roman"/>
        </w:rPr>
        <w:t>,</w:t>
      </w:r>
      <w:r w:rsidRPr="00847E4C">
        <w:rPr>
          <w:rFonts w:ascii="Times New Roman" w:hAnsi="Times New Roman" w:cs="Times New Roman"/>
        </w:rPr>
        <w:t xml:space="preserve"> open standards are the foundation of a thriving and interconnected digital world. They enable innovation, competition, and interoperability, ensuring that the internet remains accessible and beneficial for everyone.</w:t>
      </w:r>
    </w:p>
    <w:p w14:paraId="3F31F731" w14:textId="77777777" w:rsidR="007A0654" w:rsidRPr="007A0654" w:rsidRDefault="007A0654" w:rsidP="00847E4C">
      <w:pPr>
        <w:rPr>
          <w:rFonts w:ascii="Times New Roman" w:hAnsi="Times New Roman" w:cs="Times New Roman"/>
          <w:i/>
          <w:iCs/>
          <w:u w:val="single"/>
        </w:rPr>
      </w:pPr>
    </w:p>
    <w:p w14:paraId="3D510A7D" w14:textId="1107142C" w:rsidR="007A0654" w:rsidRPr="00847E4C" w:rsidRDefault="007A0654" w:rsidP="00847E4C">
      <w:pPr>
        <w:rPr>
          <w:rFonts w:ascii="Times New Roman" w:hAnsi="Times New Roman" w:cs="Times New Roman"/>
          <w:i/>
          <w:iCs/>
          <w:u w:val="single"/>
        </w:rPr>
      </w:pPr>
      <w:r w:rsidRPr="007A0654">
        <w:rPr>
          <w:rFonts w:ascii="Times New Roman" w:hAnsi="Times New Roman" w:cs="Times New Roman"/>
          <w:i/>
          <w:iCs/>
          <w:u w:val="single"/>
        </w:rPr>
        <w:t>II. Internet Standards</w:t>
      </w:r>
    </w:p>
    <w:p w14:paraId="2722C223" w14:textId="2A61A73F" w:rsidR="00847E4C" w:rsidRPr="00847E4C" w:rsidRDefault="007A0654" w:rsidP="00847E4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F59ED41" wp14:editId="4B28D315">
            <wp:extent cx="5943600" cy="3411855"/>
            <wp:effectExtent l="0" t="0" r="0" b="0"/>
            <wp:docPr id="92438297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82979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E480" w14:textId="7C17E46B" w:rsidR="007A0654" w:rsidRPr="007A0654" w:rsidRDefault="007A0654" w:rsidP="007A0654">
      <w:pPr>
        <w:jc w:val="both"/>
      </w:pPr>
      <w:r w:rsidRPr="007A0654">
        <w:rPr>
          <w:b/>
          <w:bCs/>
        </w:rPr>
        <w:t>- I</w:t>
      </w:r>
      <w:r w:rsidRPr="007A0654">
        <w:rPr>
          <w:b/>
          <w:bCs/>
        </w:rPr>
        <w:t>nternet Society (ISOC)</w:t>
      </w:r>
      <w:r w:rsidRPr="007A0654">
        <w:t xml:space="preserve">: </w:t>
      </w:r>
      <w:r w:rsidRPr="007A0654">
        <w:t xml:space="preserve">Responsible for promoting the </w:t>
      </w:r>
      <w:r w:rsidRPr="007A0654">
        <w:rPr>
          <w:b/>
          <w:bCs/>
          <w:i/>
          <w:iCs/>
          <w:u w:val="single"/>
        </w:rPr>
        <w:t xml:space="preserve">open development and evolution of internet </w:t>
      </w:r>
      <w:r w:rsidRPr="007A0654">
        <w:t>use throughout the world.</w:t>
      </w:r>
    </w:p>
    <w:p w14:paraId="3F71D0BA" w14:textId="08C194D5" w:rsidR="007A0654" w:rsidRPr="007A0654" w:rsidRDefault="007A0654" w:rsidP="007A0654">
      <w:pPr>
        <w:jc w:val="both"/>
      </w:pPr>
      <w:r w:rsidRPr="007A0654">
        <w:rPr>
          <w:b/>
          <w:bCs/>
        </w:rPr>
        <w:t xml:space="preserve">- </w:t>
      </w:r>
      <w:r w:rsidRPr="007A0654">
        <w:rPr>
          <w:b/>
          <w:bCs/>
        </w:rPr>
        <w:t>Internet Architecture Board (IAB)</w:t>
      </w:r>
      <w:r w:rsidRPr="007A0654">
        <w:t xml:space="preserve"> - Responsible for the </w:t>
      </w:r>
      <w:r w:rsidRPr="007A0654">
        <w:rPr>
          <w:b/>
          <w:bCs/>
          <w:i/>
          <w:iCs/>
          <w:u w:val="single"/>
        </w:rPr>
        <w:t>overall management and development</w:t>
      </w:r>
      <w:r w:rsidRPr="007A0654">
        <w:t xml:space="preserve"> of internet standards.</w:t>
      </w:r>
    </w:p>
    <w:p w14:paraId="0C613B54" w14:textId="50715938" w:rsidR="007A0654" w:rsidRPr="007A0654" w:rsidRDefault="007A0654" w:rsidP="007A0654">
      <w:pPr>
        <w:jc w:val="both"/>
      </w:pPr>
      <w:r w:rsidRPr="007A0654">
        <w:rPr>
          <w:b/>
          <w:bCs/>
        </w:rPr>
        <w:t xml:space="preserve">- </w:t>
      </w:r>
      <w:r w:rsidRPr="007A0654">
        <w:rPr>
          <w:b/>
          <w:bCs/>
        </w:rPr>
        <w:t>Internet Engineering Task Force (IETF)</w:t>
      </w:r>
      <w:r w:rsidRPr="007A0654">
        <w:t xml:space="preserve">- </w:t>
      </w:r>
      <w:r w:rsidRPr="007A0654">
        <w:rPr>
          <w:b/>
          <w:bCs/>
          <w:i/>
          <w:iCs/>
          <w:u w:val="single"/>
        </w:rPr>
        <w:t>Develops, updates, and maintains internet and TCP/IP technologies</w:t>
      </w:r>
      <w:r w:rsidRPr="007A0654">
        <w:t>. This includes the process and documents for developing new protocols and updating existing protocols, which are known as Request for Comments (RFC) documents.</w:t>
      </w:r>
    </w:p>
    <w:p w14:paraId="092DAB22" w14:textId="33A785C7" w:rsidR="007A0654" w:rsidRDefault="007A0654" w:rsidP="007A0654">
      <w:pPr>
        <w:jc w:val="both"/>
      </w:pPr>
      <w:r w:rsidRPr="007A0654">
        <w:rPr>
          <w:b/>
          <w:bCs/>
        </w:rPr>
        <w:t xml:space="preserve">- </w:t>
      </w:r>
      <w:r w:rsidRPr="007A0654">
        <w:rPr>
          <w:b/>
          <w:bCs/>
        </w:rPr>
        <w:t>Internet Research Task Force (IRTF)</w:t>
      </w:r>
      <w:r w:rsidRPr="007A0654">
        <w:t xml:space="preserve">- Focused on </w:t>
      </w:r>
      <w:r w:rsidRPr="007A0654">
        <w:rPr>
          <w:b/>
          <w:bCs/>
          <w:i/>
          <w:iCs/>
          <w:u w:val="single"/>
        </w:rPr>
        <w:t xml:space="preserve">long-term research related to </w:t>
      </w:r>
      <w:proofErr w:type="gramStart"/>
      <w:r w:rsidRPr="007A0654">
        <w:rPr>
          <w:b/>
          <w:bCs/>
          <w:i/>
          <w:iCs/>
          <w:u w:val="single"/>
        </w:rPr>
        <w:t>internet</w:t>
      </w:r>
      <w:proofErr w:type="gramEnd"/>
      <w:r w:rsidRPr="007A0654">
        <w:rPr>
          <w:b/>
          <w:bCs/>
          <w:i/>
          <w:iCs/>
          <w:u w:val="single"/>
        </w:rPr>
        <w:t xml:space="preserve"> and TCP/IP protocols </w:t>
      </w:r>
      <w:r w:rsidRPr="007A0654">
        <w:t>such as Anti-Spam Research Group (ASRG), Crypto Forum Research Group (CFRG), and Peer-to-Peer Research Group (P2PRG).</w:t>
      </w:r>
    </w:p>
    <w:p w14:paraId="449DF0DB" w14:textId="77777777" w:rsidR="0092689F" w:rsidRDefault="0092689F" w:rsidP="007A0654">
      <w:pPr>
        <w:jc w:val="both"/>
      </w:pPr>
    </w:p>
    <w:p w14:paraId="4AF938BA" w14:textId="5F8D6F77" w:rsidR="0092689F" w:rsidRDefault="0092689F" w:rsidP="007A0654">
      <w:pPr>
        <w:jc w:val="both"/>
        <w:rPr>
          <w:i/>
          <w:iCs/>
          <w:u w:val="single"/>
        </w:rPr>
      </w:pPr>
      <w:r w:rsidRPr="0092689F">
        <w:rPr>
          <w:i/>
          <w:iCs/>
          <w:u w:val="single"/>
        </w:rPr>
        <w:t>III. Electronic and Communication Standards:</w:t>
      </w:r>
    </w:p>
    <w:p w14:paraId="480427C6" w14:textId="0E60DF54" w:rsidR="0092689F" w:rsidRPr="0092689F" w:rsidRDefault="0092689F" w:rsidP="0092689F">
      <w:pPr>
        <w:jc w:val="both"/>
      </w:pPr>
      <w:r w:rsidRPr="0092689F">
        <w:rPr>
          <w:b/>
          <w:bCs/>
        </w:rPr>
        <w:t xml:space="preserve">- </w:t>
      </w:r>
      <w:r w:rsidRPr="0092689F">
        <w:rPr>
          <w:b/>
          <w:bCs/>
        </w:rPr>
        <w:t>Key Points:</w:t>
      </w:r>
    </w:p>
    <w:p w14:paraId="6276A980" w14:textId="5F378F30" w:rsidR="0092689F" w:rsidRPr="0092689F" w:rsidRDefault="0092689F" w:rsidP="0092689F">
      <w:pPr>
        <w:jc w:val="both"/>
      </w:pPr>
      <w:r w:rsidRPr="0092689F">
        <w:rPr>
          <w:b/>
          <w:bCs/>
        </w:rPr>
        <w:t xml:space="preserve">   + </w:t>
      </w:r>
      <w:r w:rsidRPr="0092689F">
        <w:rPr>
          <w:b/>
          <w:bCs/>
        </w:rPr>
        <w:t>Focus on Communication Standards:</w:t>
      </w:r>
      <w:r w:rsidRPr="0092689F">
        <w:t xml:space="preserve"> These organizations play a crucial role in developing and promoting the standards that underpin modern communication technologies.</w:t>
      </w:r>
    </w:p>
    <w:p w14:paraId="7D5173C8" w14:textId="17835D60" w:rsidR="0092689F" w:rsidRPr="0092689F" w:rsidRDefault="0092689F" w:rsidP="0092689F">
      <w:pPr>
        <w:jc w:val="both"/>
      </w:pPr>
      <w:r w:rsidRPr="0092689F">
        <w:rPr>
          <w:b/>
          <w:bCs/>
        </w:rPr>
        <w:lastRenderedPageBreak/>
        <w:t xml:space="preserve">   + </w:t>
      </w:r>
      <w:r w:rsidRPr="0092689F">
        <w:rPr>
          <w:b/>
          <w:bCs/>
        </w:rPr>
        <w:t>Diverse Scope:</w:t>
      </w:r>
      <w:r w:rsidRPr="0092689F">
        <w:t xml:space="preserve"> They cover a wide range of areas, from physical layer standards (like cabling and connectors) to higher-level protocols for data transmission and communication services.</w:t>
      </w:r>
    </w:p>
    <w:p w14:paraId="38D3A928" w14:textId="4A06DAAA" w:rsidR="0092689F" w:rsidRPr="0092689F" w:rsidRDefault="0092689F" w:rsidP="0092689F">
      <w:pPr>
        <w:jc w:val="both"/>
      </w:pPr>
      <w:r w:rsidRPr="0092689F">
        <w:rPr>
          <w:b/>
          <w:bCs/>
        </w:rPr>
        <w:t xml:space="preserve">   + </w:t>
      </w:r>
      <w:r w:rsidRPr="0092689F">
        <w:rPr>
          <w:b/>
          <w:bCs/>
        </w:rPr>
        <w:t>Industry Impact:</w:t>
      </w:r>
      <w:r w:rsidRPr="0092689F">
        <w:t xml:space="preserve"> Their work directly impacts the design, development, and interoperability of various communication systems and devices used worldwide.</w:t>
      </w:r>
    </w:p>
    <w:p w14:paraId="2B0D33C8" w14:textId="77777777" w:rsidR="0092689F" w:rsidRPr="0092689F" w:rsidRDefault="0092689F" w:rsidP="0092689F">
      <w:pPr>
        <w:jc w:val="both"/>
      </w:pPr>
      <w:r w:rsidRPr="0092689F">
        <w:rPr>
          <w:b/>
          <w:bCs/>
        </w:rPr>
        <w:t>Main Ideas:</w:t>
      </w:r>
    </w:p>
    <w:p w14:paraId="348847BD" w14:textId="4EA967D4" w:rsidR="0092689F" w:rsidRPr="0092689F" w:rsidRDefault="0092689F" w:rsidP="0092689F">
      <w:pPr>
        <w:jc w:val="both"/>
      </w:pPr>
      <w:r w:rsidRPr="0092689F">
        <w:rPr>
          <w:b/>
          <w:bCs/>
        </w:rPr>
        <w:t xml:space="preserve">- </w:t>
      </w:r>
      <w:r w:rsidRPr="0092689F">
        <w:rPr>
          <w:b/>
          <w:bCs/>
        </w:rPr>
        <w:t>IEEE (Institute of Electrical and Electronics Engineers):</w:t>
      </w:r>
      <w:r w:rsidRPr="0092689F">
        <w:t xml:space="preserve"> </w:t>
      </w:r>
    </w:p>
    <w:p w14:paraId="6B34ED75" w14:textId="6B133719" w:rsidR="0092689F" w:rsidRPr="0092689F" w:rsidRDefault="0092689F" w:rsidP="0092689F">
      <w:pPr>
        <w:jc w:val="both"/>
      </w:pPr>
      <w:r w:rsidRPr="0092689F">
        <w:t xml:space="preserve">   +</w:t>
      </w:r>
      <w:r w:rsidRPr="0092689F">
        <w:t>A leading organization in electrical engineering and electronics.</w:t>
      </w:r>
    </w:p>
    <w:p w14:paraId="42058457" w14:textId="77777777" w:rsidR="0092689F" w:rsidRPr="0092689F" w:rsidRDefault="0092689F" w:rsidP="0092689F">
      <w:pPr>
        <w:jc w:val="both"/>
      </w:pPr>
      <w:r w:rsidRPr="0092689F">
        <w:t xml:space="preserve">   + </w:t>
      </w:r>
      <w:r w:rsidRPr="0092689F">
        <w:t>Develops standards across various industries, with a significant focus on networking.</w:t>
      </w:r>
    </w:p>
    <w:p w14:paraId="0CC8F307" w14:textId="25BFD4B0" w:rsidR="0092689F" w:rsidRPr="0092689F" w:rsidRDefault="0092689F" w:rsidP="0092689F">
      <w:pPr>
        <w:jc w:val="both"/>
      </w:pPr>
      <w:r w:rsidRPr="0092689F">
        <w:t xml:space="preserve">   + </w:t>
      </w:r>
      <w:r w:rsidRPr="0092689F">
        <w:t>Key networking standards include 802.3 Ethernet and 802.11 WLAN.</w:t>
      </w:r>
    </w:p>
    <w:p w14:paraId="2DF622C1" w14:textId="74FFBD04" w:rsidR="0092689F" w:rsidRPr="0092689F" w:rsidRDefault="0092689F" w:rsidP="0092689F">
      <w:pPr>
        <w:jc w:val="both"/>
      </w:pPr>
      <w:r w:rsidRPr="0092689F">
        <w:rPr>
          <w:b/>
          <w:bCs/>
        </w:rPr>
        <w:t xml:space="preserve">- </w:t>
      </w:r>
      <w:r w:rsidRPr="0092689F">
        <w:rPr>
          <w:b/>
          <w:bCs/>
        </w:rPr>
        <w:t>EIA (Electronic Industries Alliance):</w:t>
      </w:r>
      <w:r w:rsidRPr="0092689F">
        <w:t xml:space="preserve"> Primarily known for standards related to electrical wiring, connectors, and 19-inch racks.</w:t>
      </w:r>
    </w:p>
    <w:p w14:paraId="55BA9F0C" w14:textId="72570BE3" w:rsidR="0092689F" w:rsidRPr="0092689F" w:rsidRDefault="0092689F" w:rsidP="0092689F">
      <w:pPr>
        <w:jc w:val="both"/>
      </w:pPr>
      <w:r w:rsidRPr="0092689F">
        <w:rPr>
          <w:b/>
          <w:bCs/>
        </w:rPr>
        <w:t xml:space="preserve">- </w:t>
      </w:r>
      <w:r w:rsidRPr="0092689F">
        <w:rPr>
          <w:b/>
          <w:bCs/>
        </w:rPr>
        <w:t>TIA (Telecommunications Industry Association):</w:t>
      </w:r>
      <w:r w:rsidRPr="0092689F">
        <w:t xml:space="preserve"> Focuses on developing communication standards for a broad range of technologies, including radio, cellular, VoIP, and satellite communications.</w:t>
      </w:r>
    </w:p>
    <w:p w14:paraId="73747735" w14:textId="65CD025E" w:rsidR="0092689F" w:rsidRPr="0092689F" w:rsidRDefault="0092689F" w:rsidP="0092689F">
      <w:pPr>
        <w:jc w:val="both"/>
      </w:pPr>
      <w:r w:rsidRPr="0092689F">
        <w:rPr>
          <w:b/>
          <w:bCs/>
        </w:rPr>
        <w:t xml:space="preserve">- </w:t>
      </w:r>
      <w:r w:rsidRPr="0092689F">
        <w:rPr>
          <w:b/>
          <w:bCs/>
        </w:rPr>
        <w:t>ITU-T (International Telecommunications Union - Telecommunication Standardization Sector):</w:t>
      </w:r>
      <w:r w:rsidRPr="0092689F">
        <w:t xml:space="preserve"> </w:t>
      </w:r>
    </w:p>
    <w:p w14:paraId="560E2304" w14:textId="5625383A" w:rsidR="0092689F" w:rsidRPr="0092689F" w:rsidRDefault="0092689F" w:rsidP="0092689F">
      <w:pPr>
        <w:jc w:val="both"/>
      </w:pPr>
      <w:r w:rsidRPr="0092689F">
        <w:t xml:space="preserve">   + </w:t>
      </w:r>
      <w:r w:rsidRPr="0092689F">
        <w:t>A major global player in telecommunication standards.</w:t>
      </w:r>
    </w:p>
    <w:p w14:paraId="7762268B" w14:textId="72E1D521" w:rsidR="0092689F" w:rsidRPr="0092689F" w:rsidRDefault="0092689F" w:rsidP="0092689F">
      <w:pPr>
        <w:jc w:val="both"/>
      </w:pPr>
      <w:r w:rsidRPr="0092689F">
        <w:t xml:space="preserve">   + </w:t>
      </w:r>
      <w:r w:rsidRPr="0092689F">
        <w:t>Defines standards for video compression, IPTV, broadband communications (like DSL), and other key technologies.</w:t>
      </w:r>
    </w:p>
    <w:p w14:paraId="0B6D9763" w14:textId="6AD8DFAF" w:rsidR="0092689F" w:rsidRPr="0092689F" w:rsidRDefault="0092689F" w:rsidP="0092689F">
      <w:pPr>
        <w:jc w:val="both"/>
      </w:pPr>
      <w:r w:rsidRPr="0092689F">
        <w:rPr>
          <w:b/>
          <w:bCs/>
        </w:rPr>
        <w:t xml:space="preserve">=&gt; </w:t>
      </w:r>
      <w:r w:rsidRPr="0092689F">
        <w:rPr>
          <w:b/>
          <w:bCs/>
        </w:rPr>
        <w:t>In essence, these standards organizations are vital for ensuring compatibility, interoperability, and innovation within the telecommunications and networking industries.</w:t>
      </w:r>
      <w:r w:rsidRPr="0092689F">
        <w:t xml:space="preserve"> Their work helps to create a global ecosystem where different devices and systems can seamlessly communicate and work together, driving advancements in technology and improving communication experiences worldwide.</w:t>
      </w:r>
    </w:p>
    <w:p w14:paraId="473C468B" w14:textId="77777777" w:rsidR="0092689F" w:rsidRPr="007A0654" w:rsidRDefault="0092689F" w:rsidP="007A0654">
      <w:pPr>
        <w:jc w:val="both"/>
      </w:pPr>
    </w:p>
    <w:p w14:paraId="4A590A52" w14:textId="77777777" w:rsidR="00847E4C" w:rsidRDefault="00847E4C"/>
    <w:sectPr w:rsidR="00847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47746"/>
    <w:multiLevelType w:val="hybridMultilevel"/>
    <w:tmpl w:val="A9BAEB44"/>
    <w:lvl w:ilvl="0" w:tplc="910CF08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A3B7B"/>
    <w:multiLevelType w:val="multilevel"/>
    <w:tmpl w:val="25AE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E607B"/>
    <w:multiLevelType w:val="multilevel"/>
    <w:tmpl w:val="24A0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724AD7"/>
    <w:multiLevelType w:val="multilevel"/>
    <w:tmpl w:val="DE04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F119F9"/>
    <w:multiLevelType w:val="multilevel"/>
    <w:tmpl w:val="5038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993576">
    <w:abstractNumId w:val="2"/>
  </w:num>
  <w:num w:numId="2" w16cid:durableId="3437535">
    <w:abstractNumId w:val="1"/>
  </w:num>
  <w:num w:numId="3" w16cid:durableId="662470369">
    <w:abstractNumId w:val="0"/>
  </w:num>
  <w:num w:numId="4" w16cid:durableId="98763280">
    <w:abstractNumId w:val="4"/>
  </w:num>
  <w:num w:numId="5" w16cid:durableId="9705939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4C"/>
    <w:rsid w:val="003600F7"/>
    <w:rsid w:val="007A0654"/>
    <w:rsid w:val="00847E4C"/>
    <w:rsid w:val="0092689F"/>
    <w:rsid w:val="00B8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C887"/>
  <w15:chartTrackingRefBased/>
  <w15:docId w15:val="{C30C2429-C3A7-40B7-8E90-4D6E1350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E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E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E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E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E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1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1</cp:revision>
  <dcterms:created xsi:type="dcterms:W3CDTF">2025-01-29T14:16:00Z</dcterms:created>
  <dcterms:modified xsi:type="dcterms:W3CDTF">2025-01-29T15:33:00Z</dcterms:modified>
</cp:coreProperties>
</file>