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7888E" w14:textId="2F9B7A55" w:rsidR="007A27EF" w:rsidRDefault="007A27EF" w:rsidP="007A27EF">
      <w:pPr>
        <w:jc w:val="center"/>
        <w:rPr>
          <w:b/>
          <w:bCs/>
          <w:color w:val="FF0000"/>
          <w:sz w:val="30"/>
          <w:szCs w:val="30"/>
        </w:rPr>
      </w:pPr>
      <w:r w:rsidRPr="007A27EF">
        <w:rPr>
          <w:b/>
          <w:bCs/>
          <w:color w:val="FF0000"/>
          <w:sz w:val="30"/>
          <w:szCs w:val="30"/>
        </w:rPr>
        <w:t>MAC ADDRESS TABLE ATTACK</w:t>
      </w:r>
    </w:p>
    <w:p w14:paraId="22C6C668" w14:textId="77777777" w:rsidR="007A27EF" w:rsidRPr="007A27EF" w:rsidRDefault="007A27EF" w:rsidP="007A27EF">
      <w:pPr>
        <w:rPr>
          <w:sz w:val="25"/>
          <w:szCs w:val="25"/>
        </w:rPr>
      </w:pPr>
      <w:r w:rsidRPr="007A27EF">
        <w:rPr>
          <w:sz w:val="25"/>
          <w:szCs w:val="25"/>
        </w:rPr>
        <w:t>It's important to have a solid understanding of how MAC address table attacks work, so here's a verification and summary of key information:</w:t>
      </w:r>
    </w:p>
    <w:p w14:paraId="3EB6578D" w14:textId="77777777" w:rsidR="007A27EF" w:rsidRPr="007A27EF" w:rsidRDefault="007A27EF" w:rsidP="007A27EF">
      <w:pPr>
        <w:rPr>
          <w:sz w:val="25"/>
          <w:szCs w:val="25"/>
        </w:rPr>
      </w:pPr>
      <w:r w:rsidRPr="007A27EF">
        <w:rPr>
          <w:sz w:val="25"/>
          <w:szCs w:val="25"/>
        </w:rPr>
        <w:t>Core Concepts Verified:</w:t>
      </w:r>
    </w:p>
    <w:p w14:paraId="744998E8" w14:textId="77777777" w:rsidR="007A27EF" w:rsidRPr="007A27EF" w:rsidRDefault="007A27EF" w:rsidP="007A27EF">
      <w:pPr>
        <w:numPr>
          <w:ilvl w:val="0"/>
          <w:numId w:val="1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MAC Address Table (CAM Table): </w:t>
      </w:r>
    </w:p>
    <w:p w14:paraId="467BF092" w14:textId="77777777" w:rsidR="007A27EF" w:rsidRPr="007A27EF" w:rsidRDefault="007A27EF" w:rsidP="007A27EF">
      <w:pPr>
        <w:numPr>
          <w:ilvl w:val="1"/>
          <w:numId w:val="1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Switches use this table to map MAC addresses to their corresponding ports. This enables efficient forwarding of network traffic.   </w:t>
      </w:r>
    </w:p>
    <w:p w14:paraId="1BC8E749" w14:textId="77777777" w:rsidR="007A27EF" w:rsidRPr="007A27EF" w:rsidRDefault="007A27EF" w:rsidP="007A27EF">
      <w:pPr>
        <w:numPr>
          <w:ilvl w:val="1"/>
          <w:numId w:val="1"/>
        </w:numPr>
        <w:rPr>
          <w:sz w:val="25"/>
          <w:szCs w:val="25"/>
        </w:rPr>
      </w:pPr>
      <w:r w:rsidRPr="007A27EF">
        <w:rPr>
          <w:sz w:val="25"/>
          <w:szCs w:val="25"/>
        </w:rPr>
        <w:t>The table has a limited storage capacity.</w:t>
      </w:r>
    </w:p>
    <w:p w14:paraId="055D919F" w14:textId="77777777" w:rsidR="007A27EF" w:rsidRPr="007A27EF" w:rsidRDefault="007A27EF" w:rsidP="007A27EF">
      <w:pPr>
        <w:numPr>
          <w:ilvl w:val="0"/>
          <w:numId w:val="1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MAC Flooding: </w:t>
      </w:r>
    </w:p>
    <w:p w14:paraId="71A839C8" w14:textId="77777777" w:rsidR="007A27EF" w:rsidRPr="007A27EF" w:rsidRDefault="007A27EF" w:rsidP="007A27EF">
      <w:pPr>
        <w:numPr>
          <w:ilvl w:val="1"/>
          <w:numId w:val="1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Attackers send a large volume of network frames with spoofed (fake) source MAC addresses.   </w:t>
      </w:r>
    </w:p>
    <w:p w14:paraId="5DBD9043" w14:textId="77777777" w:rsidR="007A27EF" w:rsidRPr="007A27EF" w:rsidRDefault="007A27EF" w:rsidP="007A27EF">
      <w:pPr>
        <w:numPr>
          <w:ilvl w:val="1"/>
          <w:numId w:val="1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This overwhelms the switch's MAC address table, filling it with these fake entries.   </w:t>
      </w:r>
    </w:p>
    <w:p w14:paraId="4C5435AD" w14:textId="77777777" w:rsidR="007A27EF" w:rsidRPr="007A27EF" w:rsidRDefault="007A27EF" w:rsidP="007A27EF">
      <w:pPr>
        <w:numPr>
          <w:ilvl w:val="0"/>
          <w:numId w:val="1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Switch's Fail-Open State: </w:t>
      </w:r>
    </w:p>
    <w:p w14:paraId="559C17CC" w14:textId="77777777" w:rsidR="007A27EF" w:rsidRPr="007A27EF" w:rsidRDefault="007A27EF" w:rsidP="007A27EF">
      <w:pPr>
        <w:numPr>
          <w:ilvl w:val="1"/>
          <w:numId w:val="1"/>
        </w:numPr>
        <w:rPr>
          <w:sz w:val="25"/>
          <w:szCs w:val="25"/>
        </w:rPr>
      </w:pPr>
      <w:r w:rsidRPr="007A27EF">
        <w:rPr>
          <w:sz w:val="25"/>
          <w:szCs w:val="25"/>
        </w:rPr>
        <w:t>When the table is full, the switch can't accurately determine where to send traffic.</w:t>
      </w:r>
    </w:p>
    <w:p w14:paraId="6049C0CD" w14:textId="77777777" w:rsidR="007A27EF" w:rsidRPr="007A27EF" w:rsidRDefault="007A27EF" w:rsidP="007A27EF">
      <w:pPr>
        <w:numPr>
          <w:ilvl w:val="1"/>
          <w:numId w:val="1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It resorts to broadcasting all incoming traffic to every port, effectively acting like a hub.   </w:t>
      </w:r>
    </w:p>
    <w:p w14:paraId="0876748F" w14:textId="77777777" w:rsidR="007A27EF" w:rsidRPr="007A27EF" w:rsidRDefault="007A27EF" w:rsidP="007A27EF">
      <w:pPr>
        <w:numPr>
          <w:ilvl w:val="0"/>
          <w:numId w:val="1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Data Interception: </w:t>
      </w:r>
    </w:p>
    <w:p w14:paraId="43623DA2" w14:textId="77777777" w:rsidR="007A27EF" w:rsidRPr="007A27EF" w:rsidRDefault="007A27EF" w:rsidP="007A27EF">
      <w:pPr>
        <w:numPr>
          <w:ilvl w:val="1"/>
          <w:numId w:val="1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The attacker can then capture this broadcasted traffic, potentially gaining access to sensitive data.   </w:t>
      </w:r>
    </w:p>
    <w:p w14:paraId="2AE345B9" w14:textId="77777777" w:rsidR="007A27EF" w:rsidRPr="007A27EF" w:rsidRDefault="007A27EF" w:rsidP="007A27EF">
      <w:pPr>
        <w:rPr>
          <w:sz w:val="25"/>
          <w:szCs w:val="25"/>
        </w:rPr>
      </w:pPr>
      <w:r w:rsidRPr="007A27EF">
        <w:rPr>
          <w:sz w:val="25"/>
          <w:szCs w:val="25"/>
        </w:rPr>
        <w:t>Key Points to Note:</w:t>
      </w:r>
    </w:p>
    <w:p w14:paraId="6BF683D3" w14:textId="77777777" w:rsidR="007A27EF" w:rsidRPr="007A27EF" w:rsidRDefault="007A27EF" w:rsidP="007A27EF">
      <w:pPr>
        <w:numPr>
          <w:ilvl w:val="0"/>
          <w:numId w:val="2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Purpose of the Attack: </w:t>
      </w:r>
    </w:p>
    <w:p w14:paraId="6B2C29A4" w14:textId="77777777" w:rsidR="007A27EF" w:rsidRPr="007A27EF" w:rsidRDefault="007A27EF" w:rsidP="007A27EF">
      <w:pPr>
        <w:numPr>
          <w:ilvl w:val="1"/>
          <w:numId w:val="2"/>
        </w:numPr>
        <w:rPr>
          <w:sz w:val="25"/>
          <w:szCs w:val="25"/>
        </w:rPr>
      </w:pPr>
      <w:r w:rsidRPr="007A27EF">
        <w:rPr>
          <w:sz w:val="25"/>
          <w:szCs w:val="25"/>
        </w:rPr>
        <w:t>The primary goal is to force the switch into a fail-open state, allowing the attacker to intercept network traffic.</w:t>
      </w:r>
    </w:p>
    <w:p w14:paraId="18465950" w14:textId="77777777" w:rsidR="007A27EF" w:rsidRPr="007A27EF" w:rsidRDefault="007A27EF" w:rsidP="007A27EF">
      <w:pPr>
        <w:numPr>
          <w:ilvl w:val="0"/>
          <w:numId w:val="2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Mitigation is Crucial: </w:t>
      </w:r>
    </w:p>
    <w:p w14:paraId="5DDD18B8" w14:textId="77777777" w:rsidR="007A27EF" w:rsidRPr="007A27EF" w:rsidRDefault="007A27EF" w:rsidP="007A27EF">
      <w:pPr>
        <w:numPr>
          <w:ilvl w:val="1"/>
          <w:numId w:val="2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Port security is a vital defense, limiting the number of MAC addresses allowed per port.   </w:t>
      </w:r>
    </w:p>
    <w:p w14:paraId="060A2FB3" w14:textId="77777777" w:rsidR="007A27EF" w:rsidRPr="007A27EF" w:rsidRDefault="007A27EF" w:rsidP="007A27EF">
      <w:pPr>
        <w:numPr>
          <w:ilvl w:val="1"/>
          <w:numId w:val="2"/>
        </w:numPr>
        <w:rPr>
          <w:sz w:val="25"/>
          <w:szCs w:val="25"/>
        </w:rPr>
      </w:pPr>
      <w:r w:rsidRPr="007A27EF">
        <w:rPr>
          <w:sz w:val="25"/>
          <w:szCs w:val="25"/>
        </w:rPr>
        <w:lastRenderedPageBreak/>
        <w:t xml:space="preserve">Network monitoring helps detect unusual MAC address activity.   </w:t>
      </w:r>
    </w:p>
    <w:p w14:paraId="4FD4AC3C" w14:textId="77777777" w:rsidR="007A27EF" w:rsidRPr="007A27EF" w:rsidRDefault="007A27EF" w:rsidP="007A27EF">
      <w:pPr>
        <w:numPr>
          <w:ilvl w:val="1"/>
          <w:numId w:val="2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VLAN segmentation helps to contain the effects of the attack.   </w:t>
      </w:r>
    </w:p>
    <w:p w14:paraId="2CE05B35" w14:textId="77777777" w:rsidR="007A27EF" w:rsidRPr="007A27EF" w:rsidRDefault="007A27EF" w:rsidP="007A27EF">
      <w:pPr>
        <w:numPr>
          <w:ilvl w:val="0"/>
          <w:numId w:val="2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Attack Complexity: </w:t>
      </w:r>
    </w:p>
    <w:p w14:paraId="3617B8D3" w14:textId="77777777" w:rsidR="007A27EF" w:rsidRPr="007A27EF" w:rsidRDefault="007A27EF" w:rsidP="007A27EF">
      <w:pPr>
        <w:numPr>
          <w:ilvl w:val="1"/>
          <w:numId w:val="2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While the concept is simple, executing a successful attack can vary in complexity depending on the network's security measures.   </w:t>
      </w:r>
    </w:p>
    <w:p w14:paraId="471A55D0" w14:textId="77777777" w:rsidR="007A27EF" w:rsidRPr="007A27EF" w:rsidRDefault="007A27EF" w:rsidP="007A27EF">
      <w:pPr>
        <w:numPr>
          <w:ilvl w:val="0"/>
          <w:numId w:val="2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Related Attacks: </w:t>
      </w:r>
    </w:p>
    <w:p w14:paraId="585ADA43" w14:textId="77777777" w:rsidR="007A27EF" w:rsidRPr="007A27EF" w:rsidRDefault="007A27EF" w:rsidP="007A27EF">
      <w:pPr>
        <w:numPr>
          <w:ilvl w:val="1"/>
          <w:numId w:val="2"/>
        </w:numPr>
        <w:rPr>
          <w:sz w:val="25"/>
          <w:szCs w:val="25"/>
        </w:rPr>
      </w:pPr>
      <w:r w:rsidRPr="007A27EF">
        <w:rPr>
          <w:sz w:val="25"/>
          <w:szCs w:val="25"/>
        </w:rPr>
        <w:t xml:space="preserve">MAC flooding can be used in conjunction with other attacks, such as ARP spoofing, to further compromise network security.   </w:t>
      </w:r>
    </w:p>
    <w:p w14:paraId="3074240B" w14:textId="77777777" w:rsidR="007A27EF" w:rsidRDefault="007A27EF" w:rsidP="007A27EF">
      <w:pPr>
        <w:rPr>
          <w:sz w:val="25"/>
          <w:szCs w:val="25"/>
        </w:rPr>
      </w:pPr>
      <w:r w:rsidRPr="007A27EF">
        <w:rPr>
          <w:sz w:val="25"/>
          <w:szCs w:val="25"/>
        </w:rPr>
        <w:t>By understanding these points, you can better grasp the risks associated with MAC address table attacks and the importance of implementing appropriate security measures.</w:t>
      </w:r>
    </w:p>
    <w:p w14:paraId="79539C0D" w14:textId="25D29781" w:rsidR="007A27EF" w:rsidRPr="007A27EF" w:rsidRDefault="007A27EF" w:rsidP="007A27EF">
      <w:pPr>
        <w:rPr>
          <w:sz w:val="25"/>
          <w:szCs w:val="25"/>
        </w:rPr>
      </w:pPr>
      <w:r>
        <w:rPr>
          <w:sz w:val="25"/>
          <w:szCs w:val="25"/>
        </w:rPr>
        <w:t>Enable Port security for mitigate the MAC Address Table Attack</w:t>
      </w:r>
    </w:p>
    <w:p w14:paraId="70ABA334" w14:textId="77777777" w:rsidR="007A27EF" w:rsidRPr="007A27EF" w:rsidRDefault="007A27EF" w:rsidP="007A27EF">
      <w:pPr>
        <w:rPr>
          <w:b/>
          <w:bCs/>
          <w:color w:val="FF0000"/>
          <w:sz w:val="30"/>
          <w:szCs w:val="30"/>
        </w:rPr>
      </w:pPr>
    </w:p>
    <w:sectPr w:rsidR="007A27EF" w:rsidRPr="007A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D081D"/>
    <w:multiLevelType w:val="multilevel"/>
    <w:tmpl w:val="F7B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56745"/>
    <w:multiLevelType w:val="multilevel"/>
    <w:tmpl w:val="0262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050116">
    <w:abstractNumId w:val="1"/>
  </w:num>
  <w:num w:numId="2" w16cid:durableId="81271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EF"/>
    <w:rsid w:val="00426037"/>
    <w:rsid w:val="007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716C"/>
  <w15:chartTrackingRefBased/>
  <w15:docId w15:val="{68547037-428F-48A6-8777-38450354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2025-03-31T13:19:00Z</dcterms:created>
  <dcterms:modified xsi:type="dcterms:W3CDTF">2025-03-31T13:25:00Z</dcterms:modified>
</cp:coreProperties>
</file>