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6DE5" w14:textId="4E22FA0B" w:rsidR="00E44EAC" w:rsidRDefault="00CA1969" w:rsidP="00CA1969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CA1969">
        <w:rPr>
          <w:rFonts w:ascii="Times New Roman" w:hAnsi="Times New Roman" w:cs="Times New Roman"/>
          <w:color w:val="FF0000"/>
          <w:sz w:val="30"/>
          <w:szCs w:val="30"/>
        </w:rPr>
        <w:t>DHCPv4 (Dynamic Host Configuration Protocol)</w:t>
      </w:r>
    </w:p>
    <w:p w14:paraId="52BCC6A3" w14:textId="78FEFC59" w:rsidR="001C2BB3" w:rsidRDefault="001C2BB3" w:rsidP="001C2BB3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1C2BB3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I. DHCP </w:t>
      </w:r>
      <w:r w:rsid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(Giao th</w:t>
      </w:r>
      <w:r w:rsidR="00E7759E" w:rsidRP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ứ</w:t>
      </w:r>
      <w:r w:rsid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c C</w:t>
      </w:r>
      <w:r w:rsidR="00E7759E" w:rsidRP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ấu</w:t>
      </w:r>
      <w:r w:rsid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h</w:t>
      </w:r>
      <w:r w:rsidR="00E7759E" w:rsidRP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ình</w:t>
      </w:r>
      <w:r w:rsid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M</w:t>
      </w:r>
      <w:r w:rsidR="00E7759E" w:rsidRP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áy</w:t>
      </w:r>
      <w:r w:rsid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ch</w:t>
      </w:r>
      <w:r w:rsidR="00E7759E" w:rsidRP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ủ</w:t>
      </w:r>
      <w:r w:rsid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</w:t>
      </w:r>
      <w:r w:rsidR="00E7759E" w:rsidRP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Động</w:t>
      </w:r>
      <w:r w:rsidR="00E7759E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) </w:t>
      </w:r>
      <w:r w:rsidRPr="001C2BB3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Overall</w:t>
      </w:r>
    </w:p>
    <w:p w14:paraId="1DDEAC21" w14:textId="455FC5AD" w:rsidR="00922B96" w:rsidRDefault="00922B96" w:rsidP="00922B96">
      <w:pPr>
        <w:jc w:val="both"/>
        <w:rPr>
          <w:rFonts w:ascii="Times New Roman" w:hAnsi="Times New Roman" w:cs="Times New Roman"/>
          <w:sz w:val="25"/>
          <w:szCs w:val="25"/>
        </w:rPr>
      </w:pPr>
      <w:r w:rsidRPr="00922B96">
        <w:rPr>
          <w:rFonts w:ascii="Times New Roman" w:hAnsi="Times New Roman" w:cs="Times New Roman"/>
          <w:sz w:val="25"/>
          <w:szCs w:val="25"/>
        </w:rPr>
        <w:t>DHCP (Dynamic Host Configuration Protocol) is a network protocol that allows a server to automatically assign IP addresses and other network configuration information to devices on a network. This simplifies network management and avoids IP address conflicts.</w:t>
      </w:r>
    </w:p>
    <w:p w14:paraId="0E7D2CDD" w14:textId="77777777" w:rsidR="00922B96" w:rsidRDefault="00922B96" w:rsidP="00922B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656A8594" w14:textId="776DDCA6" w:rsidR="00922B96" w:rsidRDefault="00922B96" w:rsidP="00922B96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</w:pPr>
      <w:r w:rsidRPr="00922B96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>II. Purpose of DHCP</w:t>
      </w:r>
    </w:p>
    <w:p w14:paraId="2D1EFBE0" w14:textId="141A2814" w:rsidR="00922B96" w:rsidRPr="00922B96" w:rsidRDefault="00922B96" w:rsidP="00922B9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922B96">
        <w:rPr>
          <w:rFonts w:ascii="Times New Roman" w:hAnsi="Times New Roman" w:cs="Times New Roman"/>
          <w:sz w:val="25"/>
          <w:szCs w:val="25"/>
        </w:rPr>
        <w:t xml:space="preserve">Automation: Instead of manually assigning IP addresses to each device, DHCP automates this process, saving time and effort. </w:t>
      </w:r>
    </w:p>
    <w:p w14:paraId="18B19832" w14:textId="4A1E282E" w:rsidR="00922B96" w:rsidRPr="00922B96" w:rsidRDefault="00922B96" w:rsidP="00922B9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922B96">
        <w:rPr>
          <w:rFonts w:ascii="Times New Roman" w:hAnsi="Times New Roman" w:cs="Times New Roman"/>
          <w:sz w:val="25"/>
          <w:szCs w:val="25"/>
        </w:rPr>
        <w:t xml:space="preserve">Efficient IP address management: DHCP helps centrally manage IP addresses, ensuring that each device has a unique IP address, preventing conflicts. </w:t>
      </w:r>
    </w:p>
    <w:p w14:paraId="70286524" w14:textId="645C91FF" w:rsidR="00922B96" w:rsidRPr="00922B96" w:rsidRDefault="00922B96" w:rsidP="00922B9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922B96">
        <w:rPr>
          <w:rFonts w:ascii="Times New Roman" w:hAnsi="Times New Roman" w:cs="Times New Roman"/>
          <w:sz w:val="25"/>
          <w:szCs w:val="25"/>
        </w:rPr>
        <w:t xml:space="preserve">Easy network configuration changes: When network configurations change (e.g., changing the DNS server IP address), you only need to change the configuration on the DHCP server, and devices will automatically receive the new configuration. </w:t>
      </w:r>
    </w:p>
    <w:p w14:paraId="6EEB62FE" w14:textId="0907FE5B" w:rsidR="00922B96" w:rsidRDefault="00922B96" w:rsidP="00922B9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922B96">
        <w:rPr>
          <w:rFonts w:ascii="Times New Roman" w:hAnsi="Times New Roman" w:cs="Times New Roman"/>
          <w:sz w:val="25"/>
          <w:szCs w:val="25"/>
        </w:rPr>
        <w:t>Mobile device support: Mobile devices frequently connect and disconnect from networks; DHCP makes it easy for them to obtain new IP addresses each time they connect.</w:t>
      </w:r>
    </w:p>
    <w:p w14:paraId="5C9661B1" w14:textId="77777777" w:rsidR="00922B96" w:rsidRDefault="00922B96" w:rsidP="00922B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66946827" w14:textId="2152DCE8" w:rsidR="00922B96" w:rsidRDefault="00922B96" w:rsidP="00922B96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</w:pPr>
      <w:r w:rsidRPr="00922B96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 xml:space="preserve">III. How </w:t>
      </w:r>
      <w:proofErr w:type="gramStart"/>
      <w:r w:rsidRPr="00922B96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>DHCP</w:t>
      </w:r>
      <w:proofErr w:type="gramEnd"/>
      <w:r w:rsidRPr="00922B96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 xml:space="preserve"> works?</w:t>
      </w:r>
    </w:p>
    <w:p w14:paraId="30389FB3" w14:textId="6B44A7E5" w:rsidR="005D1E57" w:rsidRPr="005D1E57" w:rsidRDefault="005D1E57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 w:rsidRPr="005D1E57">
        <w:rPr>
          <w:rFonts w:ascii="Times New Roman" w:hAnsi="Times New Roman" w:cs="Times New Roman"/>
          <w:sz w:val="25"/>
          <w:szCs w:val="25"/>
        </w:rPr>
        <w:t xml:space="preserve">DHCP Discover: When a new device connects to the network, it sends a DHCP Discover packet to find a DHCP server. </w:t>
      </w:r>
    </w:p>
    <w:p w14:paraId="075362FC" w14:textId="1065D6F8" w:rsidR="005D1E57" w:rsidRPr="005D1E57" w:rsidRDefault="005D1E57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 w:rsidRPr="005D1E57">
        <w:rPr>
          <w:rFonts w:ascii="Times New Roman" w:hAnsi="Times New Roman" w:cs="Times New Roman"/>
          <w:sz w:val="25"/>
          <w:szCs w:val="25"/>
        </w:rPr>
        <w:t xml:space="preserve">DHCP Offer: The DHCP server receives the Discover packet and sends back a DHCP Offer packet, proposing an IP address and other configuration information. </w:t>
      </w:r>
    </w:p>
    <w:p w14:paraId="2508FF91" w14:textId="7BB7E0DA" w:rsidR="005D1E57" w:rsidRPr="005D1E57" w:rsidRDefault="005D1E57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 </w:t>
      </w:r>
      <w:r w:rsidRPr="005D1E57">
        <w:rPr>
          <w:rFonts w:ascii="Times New Roman" w:hAnsi="Times New Roman" w:cs="Times New Roman"/>
          <w:sz w:val="25"/>
          <w:szCs w:val="25"/>
        </w:rPr>
        <w:t xml:space="preserve">DHCP Request: The device selects one of the offers and sends a DHCP Request packet to request that IP address. </w:t>
      </w:r>
    </w:p>
    <w:p w14:paraId="654122FC" w14:textId="1A6BB0C7" w:rsidR="005D1E57" w:rsidRPr="005D1E57" w:rsidRDefault="005D1E57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</w:t>
      </w:r>
      <w:r w:rsidRPr="005D1E57">
        <w:rPr>
          <w:rFonts w:ascii="Times New Roman" w:hAnsi="Times New Roman" w:cs="Times New Roman"/>
          <w:sz w:val="25"/>
          <w:szCs w:val="25"/>
        </w:rPr>
        <w:t xml:space="preserve">DHCP Acknowledgement: The DHCP server confirms the IP address assignment and sends a DHCP Acknowledgement packet to the device. </w:t>
      </w:r>
    </w:p>
    <w:p w14:paraId="00732268" w14:textId="76C2C27B" w:rsidR="005D1E57" w:rsidRDefault="005D1E57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5. </w:t>
      </w:r>
      <w:r w:rsidRPr="005D1E57">
        <w:rPr>
          <w:rFonts w:ascii="Times New Roman" w:hAnsi="Times New Roman" w:cs="Times New Roman"/>
          <w:sz w:val="25"/>
          <w:szCs w:val="25"/>
        </w:rPr>
        <w:t>IP address lease: The device receives the IP address and uses it for a specific period (lease time). When the lease time is about to expire, the device can request a lease renewal.</w:t>
      </w:r>
    </w:p>
    <w:p w14:paraId="6459BCE6" w14:textId="77777777" w:rsidR="00574802" w:rsidRDefault="00574802" w:rsidP="005D1E57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660B7641" w14:textId="38D359BC" w:rsidR="00574802" w:rsidRDefault="00574802" w:rsidP="00574802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</w:pPr>
      <w:r w:rsidRPr="00574802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>I</w:t>
      </w:r>
      <w:r w:rsidRPr="00574802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>V</w:t>
      </w:r>
      <w:r w:rsidRPr="00574802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 xml:space="preserve">. </w:t>
      </w:r>
      <w:r w:rsidRPr="00574802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 xml:space="preserve">DHCP Packet Format </w:t>
      </w:r>
    </w:p>
    <w:p w14:paraId="1F4E03AC" w14:textId="4EC1D847" w:rsidR="00574802" w:rsidRPr="00574802" w:rsidRDefault="00574802" w:rsidP="00574802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92EDB0" wp14:editId="6E71B5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413375"/>
            <wp:effectExtent l="0" t="0" r="0" b="0"/>
            <wp:wrapSquare wrapText="bothSides"/>
            <wp:docPr id="2330364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36443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2A031" w14:textId="2F3B4F3C" w:rsidR="00574802" w:rsidRDefault="00574802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 w:rsidRPr="004F0B60">
        <w:rPr>
          <w:rFonts w:ascii="Times New Roman" w:hAnsi="Times New Roman" w:cs="Times New Roman"/>
          <w:b/>
          <w:bCs/>
          <w:sz w:val="25"/>
          <w:szCs w:val="25"/>
        </w:rPr>
        <w:t xml:space="preserve">- Operation </w:t>
      </w:r>
      <w:r w:rsidR="004F0B60" w:rsidRPr="004F0B60">
        <w:rPr>
          <w:rFonts w:ascii="Times New Roman" w:hAnsi="Times New Roman" w:cs="Times New Roman"/>
          <w:b/>
          <w:bCs/>
          <w:sz w:val="25"/>
          <w:szCs w:val="25"/>
        </w:rPr>
        <w:t>Code</w:t>
      </w:r>
      <w:r w:rsidR="004F0B60">
        <w:rPr>
          <w:rFonts w:ascii="Times New Roman" w:hAnsi="Times New Roman" w:cs="Times New Roman"/>
          <w:sz w:val="25"/>
          <w:szCs w:val="25"/>
        </w:rPr>
        <w:t>: specifies</w:t>
      </w:r>
      <w:r w:rsidR="004F0B60" w:rsidRPr="004F0B60">
        <w:rPr>
          <w:rFonts w:ascii="Times New Roman" w:hAnsi="Times New Roman" w:cs="Times New Roman"/>
          <w:sz w:val="25"/>
          <w:szCs w:val="25"/>
        </w:rPr>
        <w:t xml:space="preserve"> the type of message (e.g., request or reply).</w:t>
      </w:r>
    </w:p>
    <w:p w14:paraId="7F3028E7" w14:textId="34F2A726" w:rsidR="004F0B60" w:rsidRDefault="004F0B60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4F0B60">
        <w:rPr>
          <w:rFonts w:ascii="Times New Roman" w:hAnsi="Times New Roman" w:cs="Times New Roman"/>
          <w:b/>
          <w:bCs/>
          <w:sz w:val="25"/>
          <w:szCs w:val="25"/>
        </w:rPr>
        <w:t>Hardware Type</w:t>
      </w:r>
      <w:r>
        <w:rPr>
          <w:rFonts w:ascii="Times New Roman" w:hAnsi="Times New Roman" w:cs="Times New Roman"/>
          <w:sz w:val="25"/>
          <w:szCs w:val="25"/>
        </w:rPr>
        <w:t>: indicates the hardware type</w:t>
      </w:r>
    </w:p>
    <w:p w14:paraId="7F7A0A75" w14:textId="284F92B6" w:rsidR="004F0B60" w:rsidRDefault="004F0B60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 w:rsidRPr="004F0B60">
        <w:rPr>
          <w:rFonts w:ascii="Times New Roman" w:hAnsi="Times New Roman" w:cs="Times New Roman"/>
          <w:b/>
          <w:bCs/>
          <w:sz w:val="25"/>
          <w:szCs w:val="25"/>
        </w:rPr>
        <w:t>- Hardware Length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 w:rsidRPr="004F0B60">
        <w:rPr>
          <w:rFonts w:ascii="Times New Roman" w:hAnsi="Times New Roman" w:cs="Times New Roman"/>
          <w:sz w:val="25"/>
          <w:szCs w:val="25"/>
        </w:rPr>
        <w:t>Specifies the length of the hardware address (e.g., 6 bytes for a MAC address).</w:t>
      </w:r>
    </w:p>
    <w:p w14:paraId="56A35734" w14:textId="3B3716EB" w:rsidR="004F0B60" w:rsidRDefault="004F0B60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 w:rsidRPr="004F0B60">
        <w:rPr>
          <w:rFonts w:ascii="Times New Roman" w:hAnsi="Times New Roman" w:cs="Times New Roman"/>
          <w:b/>
          <w:bCs/>
          <w:sz w:val="25"/>
          <w:szCs w:val="25"/>
        </w:rPr>
        <w:t>- Transition ID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 w:rsidRPr="004F0B60">
        <w:rPr>
          <w:rFonts w:ascii="Times New Roman" w:hAnsi="Times New Roman" w:cs="Times New Roman"/>
          <w:sz w:val="25"/>
          <w:szCs w:val="25"/>
        </w:rPr>
        <w:t>A transaction ID used to match requests and replies.</w:t>
      </w:r>
    </w:p>
    <w:p w14:paraId="1D6A7844" w14:textId="2C2049A0" w:rsidR="004F0B60" w:rsidRDefault="004F0B60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4F0B60">
        <w:rPr>
          <w:rFonts w:ascii="Times New Roman" w:hAnsi="Times New Roman" w:cs="Times New Roman"/>
          <w:b/>
          <w:bCs/>
          <w:sz w:val="25"/>
          <w:szCs w:val="25"/>
        </w:rPr>
        <w:t>Client IP Address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 w:rsidRPr="004F0B60">
        <w:rPr>
          <w:rFonts w:ascii="Times New Roman" w:hAnsi="Times New Roman" w:cs="Times New Roman"/>
          <w:sz w:val="25"/>
          <w:szCs w:val="25"/>
        </w:rPr>
        <w:t>The client's current IP address</w:t>
      </w:r>
    </w:p>
    <w:p w14:paraId="682C07D3" w14:textId="4622EC1A" w:rsidR="004F0B60" w:rsidRDefault="004F0B60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4F0B60">
        <w:rPr>
          <w:rFonts w:ascii="Times New Roman" w:hAnsi="Times New Roman" w:cs="Times New Roman"/>
          <w:b/>
          <w:bCs/>
          <w:sz w:val="25"/>
          <w:szCs w:val="25"/>
        </w:rPr>
        <w:t>Your IP Address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 w:rsidRPr="004F0B60">
        <w:rPr>
          <w:rFonts w:ascii="Times New Roman" w:hAnsi="Times New Roman" w:cs="Times New Roman"/>
          <w:sz w:val="25"/>
          <w:szCs w:val="25"/>
        </w:rPr>
        <w:t>The IP address offered by the DHCP server to the client.</w:t>
      </w:r>
    </w:p>
    <w:p w14:paraId="19340E76" w14:textId="2FB32A42" w:rsidR="004F0B60" w:rsidRDefault="004F0B60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4F0B60">
        <w:rPr>
          <w:rFonts w:ascii="Times New Roman" w:hAnsi="Times New Roman" w:cs="Times New Roman"/>
          <w:b/>
          <w:bCs/>
          <w:sz w:val="25"/>
          <w:szCs w:val="25"/>
        </w:rPr>
        <w:t>Server IP Address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 w:rsidRPr="004F0B60">
        <w:rPr>
          <w:rFonts w:ascii="Times New Roman" w:hAnsi="Times New Roman" w:cs="Times New Roman"/>
          <w:sz w:val="25"/>
          <w:szCs w:val="25"/>
        </w:rPr>
        <w:t>The IP address of the DHCP server.</w:t>
      </w:r>
    </w:p>
    <w:p w14:paraId="6536479F" w14:textId="148A39AE" w:rsidR="004F0B60" w:rsidRDefault="004F0B60" w:rsidP="005D1E57">
      <w:pPr>
        <w:jc w:val="both"/>
        <w:rPr>
          <w:rFonts w:ascii="Times New Roman" w:hAnsi="Times New Roman" w:cs="Times New Roman"/>
          <w:sz w:val="25"/>
          <w:szCs w:val="25"/>
        </w:rPr>
      </w:pPr>
      <w:r w:rsidRPr="004F0B60">
        <w:rPr>
          <w:rFonts w:ascii="Times New Roman" w:hAnsi="Times New Roman" w:cs="Times New Roman"/>
          <w:b/>
          <w:bCs/>
          <w:sz w:val="25"/>
          <w:szCs w:val="25"/>
        </w:rPr>
        <w:lastRenderedPageBreak/>
        <w:t>- Gateway IP Address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 w:rsidRPr="004F0B60">
        <w:rPr>
          <w:rFonts w:ascii="Times New Roman" w:hAnsi="Times New Roman" w:cs="Times New Roman"/>
          <w:sz w:val="25"/>
          <w:szCs w:val="25"/>
        </w:rPr>
        <w:t>The IP address of a relay agent (if used).</w:t>
      </w:r>
    </w:p>
    <w:p w14:paraId="4D4025B3" w14:textId="3C0D0C41" w:rsidR="004F0B60" w:rsidRDefault="004F0B60" w:rsidP="004F0B6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4F0B60">
        <w:rPr>
          <w:rFonts w:ascii="Times New Roman" w:hAnsi="Times New Roman" w:cs="Times New Roman"/>
          <w:b/>
          <w:bCs/>
          <w:sz w:val="25"/>
          <w:szCs w:val="25"/>
        </w:rPr>
        <w:t>Chaddr (Client Hardware Address):</w:t>
      </w:r>
      <w:r w:rsidRPr="004F0B60">
        <w:rPr>
          <w:rFonts w:ascii="Times New Roman" w:hAnsi="Times New Roman" w:cs="Times New Roman"/>
          <w:sz w:val="25"/>
          <w:szCs w:val="25"/>
        </w:rPr>
        <w:t xml:space="preserve"> The client's MAC address.</w:t>
      </w:r>
    </w:p>
    <w:p w14:paraId="2E5CD67F" w14:textId="77777777" w:rsidR="009A371F" w:rsidRDefault="009A371F" w:rsidP="009A371F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1D066A0F" w14:textId="72BA0F2B" w:rsidR="009A371F" w:rsidRDefault="009A371F" w:rsidP="009A371F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</w:pPr>
      <w:r w:rsidRPr="00574802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 xml:space="preserve">V. 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>Steps to Obtain a Leese (</w:t>
      </w:r>
      <w:r w:rsidRPr="009A371F"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  <w:t>When the client boots (or otherwise wants to join a network)</w:t>
      </w:r>
    </w:p>
    <w:p w14:paraId="15855782" w14:textId="5402ABE1" w:rsidR="0020677E" w:rsidRPr="0020677E" w:rsidRDefault="0020677E" w:rsidP="0020677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 w:rsidRPr="0020677E">
        <w:rPr>
          <w:rFonts w:ascii="Times New Roman" w:hAnsi="Times New Roman" w:cs="Times New Roman"/>
          <w:sz w:val="25"/>
          <w:szCs w:val="25"/>
        </w:rPr>
        <w:t>DHCP Discover (DHCPDISCOVER)</w:t>
      </w:r>
    </w:p>
    <w:p w14:paraId="4FA0CB7F" w14:textId="3CCC9858" w:rsidR="0020677E" w:rsidRPr="0020677E" w:rsidRDefault="0020677E" w:rsidP="002067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0677E">
        <w:rPr>
          <w:rFonts w:ascii="Times New Roman" w:hAnsi="Times New Roman" w:cs="Times New Roman"/>
          <w:sz w:val="25"/>
          <w:szCs w:val="25"/>
        </w:rPr>
        <w:t xml:space="preserve">A client needing an IP address sends a broadcast "DHCPDISCOVER" message. </w:t>
      </w:r>
    </w:p>
    <w:p w14:paraId="7121AFFB" w14:textId="1B940AD5" w:rsidR="0020677E" w:rsidRPr="0020677E" w:rsidRDefault="0020677E" w:rsidP="002067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0677E">
        <w:rPr>
          <w:rFonts w:ascii="Times New Roman" w:hAnsi="Times New Roman" w:cs="Times New Roman"/>
          <w:sz w:val="25"/>
          <w:szCs w:val="25"/>
        </w:rPr>
        <w:t xml:space="preserve">This message uses broadcast addresses (Layer 2 and 3) because the client has no IP. </w:t>
      </w:r>
    </w:p>
    <w:p w14:paraId="5653491E" w14:textId="4B8024AC" w:rsidR="0020677E" w:rsidRDefault="0020677E" w:rsidP="002067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86CB6" wp14:editId="0E0BA56B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943600" cy="1574800"/>
            <wp:effectExtent l="0" t="0" r="0" b="6350"/>
            <wp:wrapSquare wrapText="bothSides"/>
            <wp:docPr id="198651095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1095" name="Picture 1" descr="A close-up of a messa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77E">
        <w:rPr>
          <w:rFonts w:ascii="Times New Roman" w:hAnsi="Times New Roman" w:cs="Times New Roman"/>
          <w:sz w:val="25"/>
          <w:szCs w:val="25"/>
        </w:rPr>
        <w:t>The goal is to find available DHCP servers on the network.</w:t>
      </w:r>
    </w:p>
    <w:p w14:paraId="216BE8F5" w14:textId="5D66CAD5" w:rsidR="0020677E" w:rsidRPr="0020677E" w:rsidRDefault="0020677E" w:rsidP="0020677E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32F481E9" w14:textId="70E07987" w:rsidR="0020677E" w:rsidRDefault="00E24FE3" w:rsidP="0020677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 w:rsidR="0020677E" w:rsidRPr="0020677E">
        <w:rPr>
          <w:rFonts w:ascii="Times New Roman" w:hAnsi="Times New Roman" w:cs="Times New Roman"/>
          <w:sz w:val="25"/>
          <w:szCs w:val="25"/>
        </w:rPr>
        <w:t>DHCP Offer (DHCPOFFER)</w:t>
      </w:r>
    </w:p>
    <w:p w14:paraId="77BD860C" w14:textId="54483E57" w:rsidR="00E24FE3" w:rsidRPr="00E24FE3" w:rsidRDefault="00E24FE3" w:rsidP="00E24F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 xml:space="preserve">Reserves an available IP address for the client. </w:t>
      </w:r>
    </w:p>
    <w:p w14:paraId="3CCC7278" w14:textId="28C6A6C8" w:rsidR="00E24FE3" w:rsidRPr="00E24FE3" w:rsidRDefault="00E24FE3" w:rsidP="00E24F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 xml:space="preserve">Creates an ARP entry (MAC address to IP address mapping). </w:t>
      </w:r>
    </w:p>
    <w:p w14:paraId="03766A1F" w14:textId="485395AA" w:rsidR="00E24FE3" w:rsidRDefault="00E24FE3" w:rsidP="00E24F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816CA1" wp14:editId="49A16696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43600" cy="778510"/>
            <wp:effectExtent l="0" t="0" r="0" b="2540"/>
            <wp:wrapSquare wrapText="bothSides"/>
            <wp:docPr id="2108757621" name="Picture 1" descr="A green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57621" name="Picture 1" descr="A green line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24FE3">
        <w:rPr>
          <w:rFonts w:ascii="Times New Roman" w:hAnsi="Times New Roman" w:cs="Times New Roman"/>
          <w:sz w:val="25"/>
          <w:szCs w:val="25"/>
        </w:rPr>
        <w:t>Sends</w:t>
      </w:r>
      <w:proofErr w:type="gramEnd"/>
      <w:r w:rsidRPr="00E24FE3">
        <w:rPr>
          <w:rFonts w:ascii="Times New Roman" w:hAnsi="Times New Roman" w:cs="Times New Roman"/>
          <w:sz w:val="25"/>
          <w:szCs w:val="25"/>
        </w:rPr>
        <w:t xml:space="preserve"> a DHCPOFFER message to the client, offering the IP address.</w:t>
      </w:r>
    </w:p>
    <w:p w14:paraId="249B93B0" w14:textId="2B827F1F" w:rsidR="00E24FE3" w:rsidRPr="00E24FE3" w:rsidRDefault="00E24FE3" w:rsidP="00E24FE3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14:paraId="692887DB" w14:textId="46C874AC" w:rsidR="0020677E" w:rsidRDefault="00E24FE3" w:rsidP="00E24FE3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 </w:t>
      </w:r>
      <w:r w:rsidR="0020677E" w:rsidRPr="0020677E">
        <w:rPr>
          <w:rFonts w:ascii="Times New Roman" w:hAnsi="Times New Roman" w:cs="Times New Roman"/>
          <w:sz w:val="25"/>
          <w:szCs w:val="25"/>
        </w:rPr>
        <w:t>DHCP Request (DHCPREQUEST)</w:t>
      </w:r>
    </w:p>
    <w:p w14:paraId="18C72039" w14:textId="09F2C151" w:rsidR="00E24FE3" w:rsidRPr="00E24FE3" w:rsidRDefault="00E24FE3" w:rsidP="00E24F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 xml:space="preserve">Client receives DHCPOFFER and responds with a broadcast DHCPREQUEST. </w:t>
      </w:r>
    </w:p>
    <w:p w14:paraId="2A2BE05B" w14:textId="652F901A" w:rsidR="00E24FE3" w:rsidRPr="00E24FE3" w:rsidRDefault="00E24FE3" w:rsidP="00E24F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 xml:space="preserve">This confirms the offered IP from the chosen server and rejects other offers. </w:t>
      </w:r>
    </w:p>
    <w:p w14:paraId="0D06A5E6" w14:textId="14E8F49A" w:rsidR="00E24FE3" w:rsidRDefault="00E24FE3" w:rsidP="00E24F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>The broadcast informs all DHCP servers of the accepted lease.</w:t>
      </w:r>
    </w:p>
    <w:p w14:paraId="0374819A" w14:textId="77777777" w:rsidR="00E24FE3" w:rsidRDefault="00E24FE3" w:rsidP="00E24FE3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7B5B1A" wp14:editId="40FEEF5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812165"/>
            <wp:effectExtent l="0" t="0" r="0" b="6985"/>
            <wp:wrapSquare wrapText="bothSides"/>
            <wp:docPr id="2045688809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88809" name="Picture 1" descr="A close-up of a mess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0CFF3" w14:textId="1EBCD3B4" w:rsidR="0020677E" w:rsidRDefault="00E24FE3" w:rsidP="00E24FE3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</w:t>
      </w:r>
      <w:r w:rsidR="0020677E" w:rsidRPr="0020677E">
        <w:rPr>
          <w:rFonts w:ascii="Times New Roman" w:hAnsi="Times New Roman" w:cs="Times New Roman"/>
          <w:sz w:val="25"/>
          <w:szCs w:val="25"/>
        </w:rPr>
        <w:t>DHCP Acknowledgment (DHCPACK)</w:t>
      </w:r>
    </w:p>
    <w:p w14:paraId="33558425" w14:textId="0BE7C833" w:rsidR="00E24FE3" w:rsidRPr="00E24FE3" w:rsidRDefault="00E24FE3" w:rsidP="00E24FE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>May verify the IP is unused (ICMP ping).</w:t>
      </w:r>
    </w:p>
    <w:p w14:paraId="72BB4AAB" w14:textId="256180D5" w:rsidR="00E24FE3" w:rsidRPr="00E24FE3" w:rsidRDefault="00E24FE3" w:rsidP="00E24FE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>Create</w:t>
      </w:r>
      <w:r w:rsidRPr="00E24FE3">
        <w:rPr>
          <w:rFonts w:ascii="Times New Roman" w:hAnsi="Times New Roman" w:cs="Times New Roman"/>
          <w:sz w:val="25"/>
          <w:szCs w:val="25"/>
        </w:rPr>
        <w:t xml:space="preserve"> an ARP entry.</w:t>
      </w:r>
    </w:p>
    <w:p w14:paraId="785B68D7" w14:textId="7093B5D4" w:rsidR="00E24FE3" w:rsidRDefault="00E24FE3" w:rsidP="00E24FE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>Send</w:t>
      </w:r>
      <w:r w:rsidRPr="00E24FE3">
        <w:rPr>
          <w:rFonts w:ascii="Times New Roman" w:hAnsi="Times New Roman" w:cs="Times New Roman"/>
          <w:sz w:val="25"/>
          <w:szCs w:val="25"/>
        </w:rPr>
        <w:t xml:space="preserve"> a DHCPACK message (</w:t>
      </w:r>
      <w:proofErr w:type="gramStart"/>
      <w:r w:rsidRPr="00E24FE3">
        <w:rPr>
          <w:rFonts w:ascii="Times New Roman" w:hAnsi="Times New Roman" w:cs="Times New Roman"/>
          <w:sz w:val="25"/>
          <w:szCs w:val="25"/>
        </w:rPr>
        <w:t>similar to</w:t>
      </w:r>
      <w:proofErr w:type="gramEnd"/>
      <w:r w:rsidRPr="00E24FE3">
        <w:rPr>
          <w:rFonts w:ascii="Times New Roman" w:hAnsi="Times New Roman" w:cs="Times New Roman"/>
          <w:sz w:val="25"/>
          <w:szCs w:val="25"/>
        </w:rPr>
        <w:t xml:space="preserve"> DHCPOFFER).</w:t>
      </w:r>
    </w:p>
    <w:p w14:paraId="40ED25CD" w14:textId="4376F30D" w:rsidR="00E24FE3" w:rsidRPr="00E24FE3" w:rsidRDefault="00E24FE3" w:rsidP="00E24FE3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E24FE3">
        <w:rPr>
          <w:rFonts w:ascii="Times New Roman" w:hAnsi="Times New Roman" w:cs="Times New Roman"/>
          <w:sz w:val="25"/>
          <w:szCs w:val="25"/>
        </w:rPr>
        <w:t xml:space="preserve">The client: </w:t>
      </w:r>
    </w:p>
    <w:p w14:paraId="64D00256" w14:textId="77777777" w:rsidR="00E24FE3" w:rsidRPr="00E24FE3" w:rsidRDefault="00E24FE3" w:rsidP="00E24FE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>Logs the configuration.</w:t>
      </w:r>
    </w:p>
    <w:p w14:paraId="1AF6876B" w14:textId="77777777" w:rsidR="00E24FE3" w:rsidRPr="00E24FE3" w:rsidRDefault="00E24FE3" w:rsidP="00E24FE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E24FE3">
        <w:rPr>
          <w:rFonts w:ascii="Times New Roman" w:hAnsi="Times New Roman" w:cs="Times New Roman"/>
          <w:sz w:val="25"/>
          <w:szCs w:val="25"/>
        </w:rPr>
        <w:t>Performs an ARP lookup to confirm the IP is valid.</w:t>
      </w:r>
    </w:p>
    <w:p w14:paraId="7EB5D61B" w14:textId="472C560F" w:rsidR="00E24FE3" w:rsidRDefault="00E24FE3" w:rsidP="00E24FE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241E66" wp14:editId="0AEE5A4A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43600" cy="960755"/>
            <wp:effectExtent l="0" t="0" r="0" b="0"/>
            <wp:wrapSquare wrapText="bothSides"/>
            <wp:docPr id="484177018" name="Picture 1" descr="A close-up of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77018" name="Picture 1" descr="A close-up of a green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FE3">
        <w:rPr>
          <w:rFonts w:ascii="Times New Roman" w:hAnsi="Times New Roman" w:cs="Times New Roman"/>
          <w:sz w:val="25"/>
          <w:szCs w:val="25"/>
        </w:rPr>
        <w:t>Starts using the assigned IP address.</w:t>
      </w:r>
    </w:p>
    <w:p w14:paraId="6095D851" w14:textId="77777777" w:rsidR="006451F9" w:rsidRDefault="006451F9" w:rsidP="006451F9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46A0E5D5" w14:textId="426D48CF" w:rsidR="006451F9" w:rsidRPr="00E24FE3" w:rsidRDefault="006451F9" w:rsidP="006451F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=&gt; </w:t>
      </w:r>
      <w:r w:rsidRPr="006451F9">
        <w:rPr>
          <w:rFonts w:ascii="Times New Roman" w:hAnsi="Times New Roman" w:cs="Times New Roman"/>
          <w:sz w:val="25"/>
          <w:szCs w:val="25"/>
        </w:rPr>
        <w:t>The lease renewal process involves two messages. The client sends a DHCPREQUEST and the server responds with a DHCPAK.</w:t>
      </w:r>
    </w:p>
    <w:p w14:paraId="582D2383" w14:textId="77777777" w:rsidR="00E24FE3" w:rsidRPr="0020677E" w:rsidRDefault="00E24FE3" w:rsidP="00E24FE3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3F91ABA5" w14:textId="77777777" w:rsidR="009A371F" w:rsidRDefault="009A371F" w:rsidP="009A371F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5"/>
          <w:szCs w:val="25"/>
        </w:rPr>
      </w:pPr>
    </w:p>
    <w:p w14:paraId="6BCBE01F" w14:textId="77777777" w:rsidR="009A371F" w:rsidRPr="004F0B60" w:rsidRDefault="009A371F" w:rsidP="004F0B60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3BF43AA7" w14:textId="30F323DD" w:rsidR="004F0B60" w:rsidRPr="005D1E57" w:rsidRDefault="004F0B60" w:rsidP="005D1E57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4F0B60" w:rsidRPr="005D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9FD"/>
    <w:multiLevelType w:val="hybridMultilevel"/>
    <w:tmpl w:val="47BA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6CD2"/>
    <w:multiLevelType w:val="hybridMultilevel"/>
    <w:tmpl w:val="1224323A"/>
    <w:lvl w:ilvl="0" w:tplc="AFEC9FCA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E034A"/>
    <w:multiLevelType w:val="multilevel"/>
    <w:tmpl w:val="5DDC5FD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E0461"/>
    <w:multiLevelType w:val="hybridMultilevel"/>
    <w:tmpl w:val="3B883586"/>
    <w:lvl w:ilvl="0" w:tplc="470AA146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A2B06"/>
    <w:multiLevelType w:val="multilevel"/>
    <w:tmpl w:val="97B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16928"/>
    <w:multiLevelType w:val="multilevel"/>
    <w:tmpl w:val="28664F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F1084"/>
    <w:multiLevelType w:val="multilevel"/>
    <w:tmpl w:val="1B10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66184"/>
    <w:multiLevelType w:val="multilevel"/>
    <w:tmpl w:val="883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531A7"/>
    <w:multiLevelType w:val="multilevel"/>
    <w:tmpl w:val="295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944F6"/>
    <w:multiLevelType w:val="hybridMultilevel"/>
    <w:tmpl w:val="A978DC3E"/>
    <w:lvl w:ilvl="0" w:tplc="470AA146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F55B80"/>
    <w:multiLevelType w:val="hybridMultilevel"/>
    <w:tmpl w:val="10BC6E58"/>
    <w:lvl w:ilvl="0" w:tplc="470AA146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6317952">
    <w:abstractNumId w:val="7"/>
  </w:num>
  <w:num w:numId="2" w16cid:durableId="1998336936">
    <w:abstractNumId w:val="6"/>
  </w:num>
  <w:num w:numId="3" w16cid:durableId="389963951">
    <w:abstractNumId w:val="9"/>
  </w:num>
  <w:num w:numId="4" w16cid:durableId="1681277618">
    <w:abstractNumId w:val="10"/>
  </w:num>
  <w:num w:numId="5" w16cid:durableId="1683430212">
    <w:abstractNumId w:val="3"/>
  </w:num>
  <w:num w:numId="6" w16cid:durableId="1273392182">
    <w:abstractNumId w:val="1"/>
  </w:num>
  <w:num w:numId="7" w16cid:durableId="1344742138">
    <w:abstractNumId w:val="0"/>
  </w:num>
  <w:num w:numId="8" w16cid:durableId="1714191903">
    <w:abstractNumId w:val="8"/>
  </w:num>
  <w:num w:numId="9" w16cid:durableId="1662393548">
    <w:abstractNumId w:val="4"/>
  </w:num>
  <w:num w:numId="10" w16cid:durableId="1770419328">
    <w:abstractNumId w:val="2"/>
  </w:num>
  <w:num w:numId="11" w16cid:durableId="1995521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C"/>
    <w:rsid w:val="001C2BB3"/>
    <w:rsid w:val="0020677E"/>
    <w:rsid w:val="004F0B60"/>
    <w:rsid w:val="00574802"/>
    <w:rsid w:val="005D1E57"/>
    <w:rsid w:val="006451F9"/>
    <w:rsid w:val="00922B96"/>
    <w:rsid w:val="009A371F"/>
    <w:rsid w:val="00CA1969"/>
    <w:rsid w:val="00E24FE3"/>
    <w:rsid w:val="00E44EAC"/>
    <w:rsid w:val="00E7759E"/>
    <w:rsid w:val="00EA4289"/>
    <w:rsid w:val="00F3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465C"/>
  <w15:chartTrackingRefBased/>
  <w15:docId w15:val="{2380542D-6FF4-489E-A4DD-2FB24846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5</cp:revision>
  <dcterms:created xsi:type="dcterms:W3CDTF">2025-03-12T03:36:00Z</dcterms:created>
  <dcterms:modified xsi:type="dcterms:W3CDTF">2025-03-12T13:25:00Z</dcterms:modified>
</cp:coreProperties>
</file>