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F97E5">
      <w:pPr>
        <w:spacing w:line="240" w:lineRule="auto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421640</wp:posOffset>
                </wp:positionV>
                <wp:extent cx="4000500" cy="865505"/>
                <wp:effectExtent l="0" t="0" r="7620" b="31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7390" y="1460500"/>
                          <a:ext cx="40005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5DEBE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School of Science, Computing and Engineering Technologies</w:t>
                            </w:r>
                          </w:p>
                          <w:p w14:paraId="1E3912B0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Software Architecture and Application </w:t>
                            </w:r>
                          </w:p>
                          <w:p w14:paraId="21BA4617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Assignment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33.2pt;height:68.15pt;width:315pt;z-index:251661312;mso-width-relative:page;mso-height-relative:page;" fillcolor="#FFFFFF [3201]" filled="t" stroked="f" coordsize="21600,21600" o:gfxdata="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QSoqF1AAAAAgBAAAPAAAAAAAAAAEAIAAA&#10;ACIAAABkcnMvZG93bnJldi54bWxQSwECFAAUAAAACACHTuJArj0X1UkCAACZBAAADgAAAAAAAAAB&#10;ACAAAAAjAQAAZHJzL2Uyb0RvYy54bWxQSwUGAAAAAAYABgBZAQAA3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925DEBE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School of Science, Computing and Engineering Technologies</w:t>
                      </w:r>
                    </w:p>
                    <w:p w14:paraId="1E3912B0">
                      <w:pPr>
                        <w:jc w:val="both"/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Software Architecture and Application </w:t>
                      </w:r>
                    </w:p>
                    <w:p w14:paraId="21BA4617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Assignment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4098925</wp:posOffset>
            </wp:positionH>
            <wp:positionV relativeFrom="paragraph">
              <wp:posOffset>111760</wp:posOffset>
            </wp:positionV>
            <wp:extent cx="1403985" cy="1403985"/>
            <wp:effectExtent l="0" t="0" r="13335" b="13335"/>
            <wp:wrapSquare wrapText="bothSides"/>
            <wp:docPr id="4" name="Picture 4" descr="P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I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Smart Fleet Management (SmartFM)</w:t>
      </w:r>
    </w:p>
    <w:p w14:paraId="2C2FA140">
      <w:pPr>
        <w:spacing w:line="240" w:lineRule="auto"/>
        <w:ind w:left="480" w:hanging="480" w:hangingChars="10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t>Software Requirement</w: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</w: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 xml:space="preserve"> Specification</w:t>
      </w:r>
    </w:p>
    <w:p w14:paraId="45389DA7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1BEE3DF0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2F9F3E89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6FDA856">
      <w:pPr>
        <w:spacing w:line="240" w:lineRule="auto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037E6676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6666E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857603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5E58F91C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B50177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Lecturer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Mr.Pham Thai Ky Trung</w:t>
      </w:r>
    </w:p>
    <w:p w14:paraId="1BC93AA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Software Architecture and Application</w:t>
      </w:r>
    </w:p>
    <w:p w14:paraId="2758F138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CourseID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SWE30003</w:t>
      </w:r>
    </w:p>
    <w:p w14:paraId="772F73FD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Dates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Mondays, 13:00 - 16:00 p.m</w:t>
      </w:r>
    </w:p>
    <w:p w14:paraId="158B9B9A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Team Members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Lu Nhat Hoang - 105234956</w:t>
      </w:r>
    </w:p>
    <w:p w14:paraId="5CC9E612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Duong Nguyen Dang - 1055084444</w:t>
      </w:r>
    </w:p>
    <w:p w14:paraId="523A43E4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Truong Ngoc Gia Hieu - 105565520</w:t>
      </w:r>
    </w:p>
    <w:p w14:paraId="5D1CB6B5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Start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53747E54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End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023ACF7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Submission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380A33B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Word Count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word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s</w:t>
      </w:r>
    </w:p>
    <w:p w14:paraId="1CA362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Abstraction</w:t>
      </w:r>
    </w:p>
    <w:p w14:paraId="410CD278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E57BC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771F8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0628F3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CEFA6A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6BCC100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CE6612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CC2329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6738F3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940F71E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511CC1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BF9736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39423F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D20475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6344509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F615B7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798FC13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46EBA0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4AB65A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5A3AA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4B60BB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1E43BAA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27A921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426588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029194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036223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69FB47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14470D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29C0B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71AAF73">
      <w:pPr>
        <w:bidi w:val="0"/>
        <w:spacing w:line="240" w:lineRule="auto"/>
        <w:rPr>
          <w:rStyle w:val="13"/>
          <w:rFonts w:hint="default" w:ascii="Times New Roman" w:hAnsi="Times New Roman" w:cs="Times New Roman"/>
          <w:lang w:val="en-US"/>
        </w:rPr>
      </w:pPr>
      <w:r>
        <w:rPr>
          <w:rStyle w:val="13"/>
          <w:rFonts w:hint="default" w:ascii="Times New Roman" w:hAnsi="Times New Roman" w:cs="Times New Roman"/>
          <w:lang w:val="en-US"/>
        </w:rPr>
        <w:t>Table of Contents</w:t>
      </w:r>
    </w:p>
    <w:p w14:paraId="22D6CED2">
      <w:pPr>
        <w:bidi w:val="0"/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"1-3" \h \u </w:instrText>
      </w:r>
      <w:r>
        <w:rPr>
          <w:rFonts w:hint="default" w:ascii="Times New Roman" w:hAnsi="Times New Roman" w:cs="Times New Roman"/>
        </w:rPr>
        <w:fldChar w:fldCharType="separate"/>
      </w:r>
    </w:p>
    <w:p w14:paraId="441ACC74">
      <w:pPr>
        <w:bidi w:val="0"/>
        <w:spacing w:line="240" w:lineRule="auto"/>
        <w:rPr>
          <w:rFonts w:hint="default" w:ascii="Times New Roman" w:hAnsi="Times New Roman" w:cs="Times New Roman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Part A: Introduction..................................................................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76F21D4F">
      <w:pPr>
        <w:bidi w:val="0"/>
        <w:spacing w:line="240" w:lineRule="auto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Part B: Project Overview..........................................................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0F99FA8D">
      <w:pPr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2.1 Domain Vocabulary......................................................................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1C16361C">
      <w:pPr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</w:t>
      </w:r>
      <w:r>
        <w:rPr>
          <w:rFonts w:hint="default" w:cs="Times New Roman"/>
          <w:b/>
          <w:bCs/>
          <w:sz w:val="28"/>
          <w:szCs w:val="28"/>
          <w:lang w:val="en-US"/>
        </w:rPr>
        <w:t>2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hint="default" w:cs="Times New Roman"/>
          <w:b/>
          <w:bCs/>
          <w:sz w:val="28"/>
          <w:szCs w:val="28"/>
          <w:lang w:val="en-US"/>
        </w:rPr>
        <w:t>Goals.........................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.....................................................................</w:t>
      </w:r>
      <w:r>
        <w:rPr>
          <w:rFonts w:hint="default" w:cs="Times New Roman"/>
          <w:b/>
          <w:bCs/>
          <w:sz w:val="28"/>
          <w:szCs w:val="28"/>
          <w:lang w:val="en-US"/>
        </w:rPr>
        <w:t>.</w:t>
      </w:r>
      <w:r>
        <w:rPr>
          <w:rFonts w:hint="default" w:cs="Times New Roman"/>
          <w:b/>
          <w:bCs/>
          <w:sz w:val="25"/>
          <w:szCs w:val="25"/>
          <w:lang w:val="en-US"/>
        </w:rPr>
        <w:t>5</w:t>
      </w:r>
    </w:p>
    <w:p w14:paraId="69068376">
      <w:pPr>
        <w:pStyle w:val="9"/>
        <w:bidi w:val="0"/>
        <w:spacing w:line="240" w:lineRule="auto"/>
        <w:ind w:left="0" w:leftChars="0" w:firstLine="0" w:firstLineChars="0"/>
        <w:rPr>
          <w:rFonts w:hint="default" w:ascii="Times New Roman" w:hAnsi="Times New Roman" w:cs="Times New Roman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102EBEB3">
      <w:pPr>
        <w:pStyle w:val="2"/>
        <w:bidi w:val="0"/>
        <w:spacing w:line="240" w:lineRule="auto"/>
        <w:rPr>
          <w:rStyle w:val="12"/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lang w:val="en-US"/>
        </w:rPr>
        <w:t>Part A: Introduction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"1-3" \h \u </w:instrText>
      </w:r>
      <w:r>
        <w:rPr>
          <w:rFonts w:hint="default" w:ascii="Times New Roman" w:hAnsi="Times New Roman" w:cs="Times New Roman"/>
        </w:rPr>
        <w:fldChar w:fldCharType="separate"/>
      </w:r>
    </w:p>
    <w:p w14:paraId="1666CECF">
      <w:pPr>
        <w:pStyle w:val="8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3"/>
          <w:szCs w:val="23"/>
          <w:lang w:val="en-US"/>
        </w:rPr>
        <w:t xml:space="preserve">The Software Requirements Specification (SRS) emphasizes the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comprehensive functional and non-functional requirements for the Smart Fleet Management System (SmartFM) designed for ABC-Trans, one of Vietnam's most prominent logistics and transportation enterprises.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Notably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ABC-Trans operates a nationwide network providing vital supply chain services to major department stores and supermarkets.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In addition, the centralized 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cosystem unifies enterprise-wide fleet tracking, driver allocations, booking pipelines, and financial transactions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which overcome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operational scaling limitations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caused by legacy, disconnected, branch-specific software and manual record-keeping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</w:t>
      </w:r>
    </w:p>
    <w:p w14:paraId="615B60BC">
      <w:pPr>
        <w:pStyle w:val="8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In addition, the main purpose of this report is to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map out the system boundaries and business processes using the Tasks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and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 Support approach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 B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y focusing heavily on domain-level interactions and user workflows rather than pre-emptive database architecture, this specification ensures that the developed software natively resolves the technical challenges of high-volume, concurrent read operations 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including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 real-time tracking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and high-integrity write transactions across all regional branches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</w:t>
      </w:r>
    </w:p>
    <w:p w14:paraId="09332A7F">
      <w:pPr>
        <w:pStyle w:val="2"/>
        <w:bidi w:val="0"/>
        <w:spacing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Part B: Project Overview</w:t>
      </w:r>
    </w:p>
    <w:p w14:paraId="57B91555">
      <w:pPr>
        <w:pStyle w:val="8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sz w:val="23"/>
          <w:szCs w:val="23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Software Requirements Specification (SRS) emphasizes the comprehensive functional and non-functional requirements for the Smart Fleet Management System (SmartFM) designed for ABC-Trans, one of Vietnam's most prominent logistics and transportation enterprises. Notably, ABC-Trans operates a nationwide network providing vital supply chain services to major department stores and supermarkets. In addition, the centralized ecosystem unifies enterprise-wide fleet tracking, driver allocations, booking pipelines, and financial transactions which overcome operational scaling limitations caused by legacy, disconnected, branch-specific software and manual record-keeping.</w:t>
      </w:r>
    </w:p>
    <w:p w14:paraId="7A2CDE7F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2.1 Domain Vocabulary</w:t>
      </w:r>
    </w:p>
    <w:p w14:paraId="64E6E6C9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cs="Times New Roman"/>
          <w:sz w:val="23"/>
          <w:szCs w:val="23"/>
          <w:lang w:val="en-US"/>
        </w:rPr>
        <w:t xml:space="preserve">The following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 glossary defines the specialized business and technical terms foundational to the ABC-Trans operations and the SmartFM platform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:</w:t>
      </w:r>
    </w:p>
    <w:p w14:paraId="5BF8FF9E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SmartFM: A centralized system </w:t>
      </w:r>
      <w:r>
        <w:rPr>
          <w:rFonts w:hint="default" w:ascii="Times New Roman" w:hAnsi="Times New Roman" w:eastAsia="SimSun" w:cs="Times New Roman"/>
          <w:sz w:val="24"/>
          <w:szCs w:val="24"/>
        </w:rPr>
        <w:t>A centralized system integrating tracking, operations, and fleet management across all ABC-Trans branches.</w:t>
      </w:r>
    </w:p>
    <w:p w14:paraId="2227CB0A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Shipment Offering: </w:t>
      </w:r>
      <w:r>
        <w:rPr>
          <w:rFonts w:hint="default" w:ascii="Times New Roman" w:hAnsi="Times New Roman" w:eastAsia="SimSun" w:cs="Times New Roman"/>
          <w:sz w:val="24"/>
          <w:szCs w:val="24"/>
        </w:rPr>
        <w:t>A defined transportation service option categorized by vehicle capacity, routes, and rates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.</w:t>
      </w:r>
    </w:p>
    <w:p w14:paraId="613F207F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B2B Corporate Order: </w:t>
      </w:r>
      <w:r>
        <w:rPr>
          <w:rFonts w:hint="default" w:ascii="Times New Roman" w:hAnsi="Times New Roman" w:eastAsia="SimSun" w:cs="Times New Roman"/>
          <w:sz w:val="24"/>
          <w:szCs w:val="24"/>
        </w:rPr>
        <w:t>A high-volume logistics request placed by enterprise clients for bulk cargo movement.</w:t>
      </w:r>
    </w:p>
    <w:p w14:paraId="6AB2046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Vehicle Assignment: </w:t>
      </w:r>
      <w:r>
        <w:rPr>
          <w:rFonts w:hint="default" w:ascii="Times New Roman" w:hAnsi="Times New Roman" w:eastAsia="SimSun" w:cs="Times New Roman"/>
          <w:sz w:val="24"/>
          <w:szCs w:val="24"/>
        </w:rPr>
        <w:t>The formal allocation of an available fleet vehicle to an active shipment order.</w:t>
      </w:r>
    </w:p>
    <w:p w14:paraId="3033DC2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Driver Management: Operational workflows dedicated to monitoring operator availability, active service hours, regulatory compliance, and safety credentials.</w:t>
      </w:r>
    </w:p>
    <w:p w14:paraId="113FA320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Real-Time Shipment Tracking: Live telemetry streams integrated with digital mapping interfaces that enable dispatchers and customers to monitor current cargo coordinates and shifting ETAs instantly.</w:t>
      </w:r>
    </w:p>
    <w:p w14:paraId="56D4074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Invoice: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 digital financial statement compiled by the system detailing services rendered and costs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>.</w:t>
      </w:r>
    </w:p>
    <w:p w14:paraId="3A972753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Receipt: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An unalterable electronic document provided to clients as immediate proof of a completed payment.</w:t>
      </w:r>
    </w:p>
    <w:p w14:paraId="520F5675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Read Replica: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Dedicated database instances used to offload high-frequency tracking and search queries.</w:t>
      </w:r>
    </w:p>
    <w:p w14:paraId="727222F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Perssimistic Row-Level Locking: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 database control that locks data rows during booking to prevent truck double-bookings.</w:t>
      </w:r>
    </w:p>
    <w:p w14:paraId="6E5EE20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CQRS: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An architectural pattern separating data writes from data lookups to maximize performance.</w:t>
      </w:r>
    </w:p>
    <w:p w14:paraId="04147D0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3"/>
          <w:szCs w:val="23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ACID Compliance: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Database properties ensuring multi-step workflows either succeed completely or roll back entirely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>.</w:t>
      </w:r>
    </w:p>
    <w:p w14:paraId="09FCD36F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</w:t>
      </w:r>
      <w:r>
        <w:rPr>
          <w:rFonts w:hint="default" w:cs="Times New Roman"/>
          <w:lang w:val="en-US"/>
        </w:rPr>
        <w:t>2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cs="Times New Roman"/>
          <w:lang w:val="en-US"/>
        </w:rPr>
        <w:t>Goals</w:t>
      </w:r>
      <w:bookmarkStart w:id="0" w:name="_GoBack"/>
      <w:bookmarkEnd w:id="0"/>
    </w:p>
    <w:p w14:paraId="7CEC6AAD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4773316D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4ABAC43D">
      <w:pPr>
        <w:spacing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fldChar w:fldCharType="end"/>
      </w:r>
    </w:p>
    <w:p w14:paraId="2D46E00F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5B1FF158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2AB81C2A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38B6EBFF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51437A4E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9B4D9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AC53C3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PX0393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DAC53C3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549C6">
    <w:pPr>
      <w:pStyle w:val="7"/>
      <w:rPr>
        <w:rFonts w:hint="default"/>
        <w:sz w:val="18"/>
        <w:szCs w:val="18"/>
        <w:lang w:val="en-US"/>
      </w:rPr>
    </w:pPr>
    <w:r>
      <w:rPr>
        <w:rFonts w:hint="default"/>
        <w:sz w:val="18"/>
        <w:szCs w:val="18"/>
        <w:lang w:val="en-US"/>
      </w:rPr>
      <w:t>Software Architecture and Application                                                                                                   Assignment01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602426"/>
    <w:multiLevelType w:val="singleLevel"/>
    <w:tmpl w:val="0C60242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719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88069F"/>
    <w:rsid w:val="03B0401B"/>
    <w:rsid w:val="074B2D67"/>
    <w:rsid w:val="0999384B"/>
    <w:rsid w:val="0A9A2CF5"/>
    <w:rsid w:val="0EA22E60"/>
    <w:rsid w:val="0EAC311F"/>
    <w:rsid w:val="156100F4"/>
    <w:rsid w:val="15930E74"/>
    <w:rsid w:val="15C319C3"/>
    <w:rsid w:val="1AEA51B8"/>
    <w:rsid w:val="245109A3"/>
    <w:rsid w:val="28033332"/>
    <w:rsid w:val="2D88069F"/>
    <w:rsid w:val="31391143"/>
    <w:rsid w:val="32022CFB"/>
    <w:rsid w:val="33186085"/>
    <w:rsid w:val="39AE287F"/>
    <w:rsid w:val="46340F2E"/>
    <w:rsid w:val="54C8370B"/>
    <w:rsid w:val="599754D9"/>
    <w:rsid w:val="5ED2769F"/>
    <w:rsid w:val="60CF16E3"/>
    <w:rsid w:val="63DC38E5"/>
    <w:rsid w:val="65DF3FAF"/>
    <w:rsid w:val="69B226F6"/>
    <w:rsid w:val="7080540B"/>
    <w:rsid w:val="75EF348B"/>
    <w:rsid w:val="796E3F04"/>
    <w:rsid w:val="7A656E5D"/>
    <w:rsid w:val="7CD63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40"/>
      <w:lang w:val="en-US" w:eastAsia="zh-CN" w:bidi="ar-SA"/>
    </w:rPr>
  </w:style>
  <w:style w:type="paragraph" w:styleId="2">
    <w:name w:val="heading 1"/>
    <w:next w:val="1"/>
    <w:link w:val="12"/>
    <w:qFormat/>
    <w:uiPriority w:val="0"/>
    <w:pPr>
      <w:spacing w:before="0" w:beforeAutospacing="1" w:after="0" w:afterAutospacing="1"/>
      <w:jc w:val="left"/>
      <w:outlineLvl w:val="0"/>
    </w:pPr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character" w:default="1" w:styleId="4">
    <w:name w:val="Default Paragraph Font"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toc 1"/>
    <w:basedOn w:val="1"/>
    <w:link w:val="13"/>
    <w:qFormat/>
    <w:uiPriority w:val="1"/>
    <w:pPr>
      <w:spacing w:before="120"/>
      <w:ind w:left="947"/>
    </w:pPr>
    <w:rPr>
      <w:rFonts w:ascii="Times New Roman" w:hAnsi="Times New Roman" w:eastAsia="Times New Roman" w:cs="Times New Roman"/>
      <w:b/>
      <w:bCs/>
      <w:sz w:val="40"/>
      <w:szCs w:val="32"/>
      <w:lang w:eastAsia="en-US"/>
    </w:rPr>
  </w:style>
  <w:style w:type="paragraph" w:styleId="10">
    <w:name w:val="toc 2"/>
    <w:basedOn w:val="1"/>
    <w:qFormat/>
    <w:uiPriority w:val="1"/>
    <w:pPr>
      <w:spacing w:before="121"/>
      <w:ind w:left="1656" w:hanging="490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11">
    <w:name w:val="toc 3"/>
    <w:basedOn w:val="1"/>
    <w:qFormat/>
    <w:uiPriority w:val="1"/>
    <w:pPr>
      <w:spacing w:before="121"/>
      <w:ind w:left="1943" w:hanging="557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  <w:style w:type="character" w:customStyle="1" w:styleId="12">
    <w:name w:val="Heading 1 Char"/>
    <w:link w:val="2"/>
    <w:uiPriority w:val="0"/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character" w:customStyle="1" w:styleId="13">
    <w:name w:val="TOC 1 Char"/>
    <w:link w:val="9"/>
    <w:uiPriority w:val="1"/>
    <w:rPr>
      <w:rFonts w:ascii="Times New Roman" w:hAnsi="Times New Roman" w:eastAsia="Times New Roman" w:cs="Times New Roman"/>
      <w:b/>
      <w:bCs/>
      <w:sz w:val="40"/>
      <w:szCs w:val="3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81</Words>
  <Characters>923</Characters>
  <Lines>0</Lines>
  <Paragraphs>0</Paragraphs>
  <TotalTime>0</TotalTime>
  <ScaleCrop>false</ScaleCrop>
  <LinksUpToDate>false</LinksUpToDate>
  <CharactersWithSpaces>1042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2026-06-08T07:33:00Z</dcterms:created>
  <dc:creator>DELL</dc:creator>
  <cp:lastModifiedBy>DELL</cp:lastModifiedBy>
  <dcterms:modified xsi:type="dcterms:W3CDTF">2026-06-10T09:03:57Z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809337F804C04853B97FCB48E584E98D_11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