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Object-Oriented System Design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27</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xml:space="preserve">: </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xml:space="preserve">: </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Executive Summary</w:t>
      </w:r>
    </w:p>
    <w:p w14:paraId="3A4976F7">
      <w:pPr>
        <w:keepNext w:val="0"/>
        <w:keepLines w:val="0"/>
        <w:widowControl/>
        <w:suppressLineNumbers w:val="0"/>
        <w:spacing w:line="240" w:lineRule="auto"/>
        <w:jc w:val="left"/>
        <w:rPr>
          <w:rFonts w:hint="default" w:ascii="Times New Roman" w:hAnsi="Times New Roman" w:cs="Times New Roman"/>
        </w:rPr>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4"/>
        <w:bidi w:val="0"/>
        <w:spacing w:line="240" w:lineRule="auto"/>
        <w:ind w:left="2157" w:leftChars="0" w:firstLine="719" w:firstLineChars="0"/>
        <w:rPr>
          <w:rFonts w:hint="default" w:ascii="Times New Roman" w:hAnsi="Times New Roman" w:cs="Times New Roman"/>
          <w:lang w:val="en-US"/>
        </w:rPr>
      </w:pPr>
      <w:r>
        <w:rPr>
          <w:rFonts w:hint="default" w:ascii="Times New Roman" w:hAnsi="Times New Roman" w:cs="Times New Roman"/>
          <w:lang w:val="en-US"/>
        </w:rPr>
        <w:t>Table of Contents</w:t>
      </w:r>
    </w:p>
    <w:p w14:paraId="08AE9E69">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"1-3" \h \u </w:instrText>
      </w:r>
      <w:r>
        <w:rPr>
          <w:rFonts w:hint="default" w:ascii="Times New Roman" w:hAnsi="Times New Roman" w:cs="Times New Roman"/>
          <w:lang w:val="en-US"/>
        </w:rPr>
        <w:fldChar w:fldCharType="separate"/>
      </w: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Part A: Introduction</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6AACDBA6">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1.1 Context and Background</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7ACD3D3">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1.2 Problem Analysis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8BE6CAC">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1.2.1 Data Integrity and Object Initialization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18ED5421">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1.2.2 Real-Time GPS Tracking and Network Latency Risks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A5C1ADB">
      <w:pPr>
        <w:pStyle w:val="14"/>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1.2.3 Logic Errors in Revenue and Dynamic Pricing Calculations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7F3E5EB">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1.3 Purpose and Architectural Scope</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06A4EB3">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1.3.1 In-Scope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8962E48">
      <w:pPr>
        <w:pStyle w:val="14"/>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1.3.2 Out-of-Scope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096F485">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1.4 System Architecture Roadmap</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F4C5398">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1.5 Object Design Considerations and Guidelines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5483E8E0">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1.5.1 Architectural Naming Conventions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8BE2358">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 Operational Boundary Cases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65417F9">
      <w:pPr>
        <w:pStyle w:val="14"/>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1.5.2.1 Vehicle and GPS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0B3FB00">
      <w:pPr>
        <w:pStyle w:val="14"/>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1.5.2.2 Order and Scheduling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FEC29C6">
      <w:pPr>
        <w:pStyle w:val="14"/>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1.5.2.3 Revenue and Pricing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D050C67">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1.5.3 System Exception Handling Framework</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65BE304">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B</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Architectural Design Decisions and Justifications</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45284FAC">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.1 </w:t>
      </w:r>
      <w:r>
        <w:rPr>
          <w:rFonts w:hint="default" w:ascii="Times New Roman" w:hAnsi="Times New Roman" w:cs="Times New Roman"/>
          <w:sz w:val="28"/>
          <w:szCs w:val="28"/>
          <w:lang w:val="en-US"/>
        </w:rPr>
        <w:t>Assumptions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48CBF157">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Simplifications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63B49D9">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Design Justification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4D085A50">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Discarded Class List</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0CC94A6">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C</w:t>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lang w:val="en-US"/>
        </w:rPr>
        <w:t>Candidate Classes</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4836FD06">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Candidate Class List</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6DF339C9">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CRC Cards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455197A">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 xml:space="preserve">.1 </w:t>
      </w:r>
      <w:r>
        <w:rPr>
          <w:rFonts w:hint="default" w:ascii="Times New Roman" w:hAnsi="Times New Roman" w:cs="Times New Roman"/>
          <w:sz w:val="25"/>
          <w:szCs w:val="25"/>
          <w:lang w:val="en-US"/>
        </w:rPr>
        <w:t>User</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7203D43">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Driver</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480DAB8">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FleetManager</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8FDE0F4">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4</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SystemAdmin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E26E484">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5</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Vehicle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706F15A">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6</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VehicleType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E702AF6">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7</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BranchHub</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C022F0F">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8</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Maintenance Record</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8EFC30B">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9</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TripAssignment</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471E5D3">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10</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Database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1AC64381">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11</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Notification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4ED89EA">
      <w:pPr>
        <w:pStyle w:val="14"/>
        <w:tabs>
          <w:tab w:val="right" w:leader="dot" w:pos="8306"/>
        </w:tabs>
        <w:spacing w:line="240" w:lineRule="auto"/>
        <w:ind w:left="0" w:leftChars="0" w:firstLine="0" w:firstLineChars="0"/>
        <w:rPr>
          <w:rFonts w:hint="default" w:ascii="Times New Roman" w:hAnsi="Times New Roman" w:cs="Times New Roman"/>
          <w:sz w:val="25"/>
          <w:szCs w:val="25"/>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D</w:t>
      </w:r>
      <w:r>
        <w:rPr>
          <w:rFonts w:hint="default" w:ascii="Times New Roman" w:hAnsi="Times New Roman" w:cs="Times New Roman"/>
          <w:sz w:val="32"/>
          <w:szCs w:val="32"/>
          <w:lang w:val="en-US"/>
        </w:rPr>
        <w:t>:</w:t>
      </w:r>
      <w:r>
        <w:rPr>
          <w:rFonts w:hint="default" w:ascii="Times New Roman" w:hAnsi="Times New Roman" w:cs="Times New Roman"/>
          <w:sz w:val="32"/>
          <w:szCs w:val="32"/>
          <w:lang w:val="en-US"/>
        </w:rPr>
        <w:t xml:space="preserve"> Design Quality</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48E7BA8B">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Design Heuristics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28979C0C">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Cohesion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8D4D2C5">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Coupling</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A90EE04">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SOLID Principles Analysis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08C3DA3">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E</w:t>
      </w:r>
      <w:r>
        <w:rPr>
          <w:rFonts w:hint="default" w:ascii="Times New Roman" w:hAnsi="Times New Roman" w:cs="Times New Roman"/>
          <w:sz w:val="32"/>
          <w:szCs w:val="32"/>
          <w:lang w:val="en-US"/>
        </w:rPr>
        <w:t>:</w:t>
      </w:r>
      <w:r>
        <w:rPr>
          <w:rFonts w:hint="default" w:ascii="Times New Roman" w:hAnsi="Times New Roman" w:cs="Times New Roman"/>
          <w:sz w:val="32"/>
          <w:szCs w:val="32"/>
          <w:lang w:val="en-US"/>
        </w:rPr>
        <w:t xml:space="preserve"> Design Patterns</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2C3D1D05">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Singleton Design Pattern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49C44435">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Factory Method Design Pattern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7BF56E9">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4</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Behavioral Patterns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2F649162">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5</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Structural Patterns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227FA539">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ascii="Times New Roman" w:hAnsi="Times New Roman" w:cs="Times New Roman"/>
          <w:sz w:val="32"/>
          <w:szCs w:val="32"/>
          <w:lang w:val="en-US"/>
        </w:rPr>
        <w:t>F</w:t>
      </w:r>
      <w:r>
        <w:rPr>
          <w:rFonts w:hint="default" w:ascii="Times New Roman" w:hAnsi="Times New Roman" w:cs="Times New Roman"/>
          <w:sz w:val="32"/>
          <w:szCs w:val="32"/>
          <w:lang w:val="en-US"/>
        </w:rPr>
        <w:t>:</w:t>
      </w:r>
      <w:r>
        <w:rPr>
          <w:rFonts w:hint="default" w:ascii="Times New Roman" w:hAnsi="Times New Roman" w:cs="Times New Roman"/>
          <w:sz w:val="32"/>
          <w:szCs w:val="32"/>
          <w:lang w:val="en-US"/>
        </w:rPr>
        <w:t xml:space="preserve"> System Architecture and Verification</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59CA96FD">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6</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Overall UML Diagram</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61436F1">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6</w:t>
      </w:r>
      <w:r>
        <w:rPr>
          <w:rFonts w:hint="default" w:ascii="Times New Roman" w:hAnsi="Times New Roman" w:cs="Times New Roman"/>
          <w:sz w:val="28"/>
          <w:szCs w:val="28"/>
          <w:lang w:val="en-US"/>
        </w:rPr>
        <w:t xml:space="preserve">.2 </w:t>
      </w:r>
      <w:r>
        <w:rPr>
          <w:rFonts w:hint="default" w:ascii="Times New Roman" w:hAnsi="Times New Roman" w:cs="Times New Roman"/>
          <w:sz w:val="28"/>
          <w:szCs w:val="28"/>
          <w:lang w:val="en-US"/>
        </w:rPr>
        <w:t>System Dynamic Verification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3F18E43E">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6.</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 xml:space="preserve">.1 </w:t>
      </w:r>
      <w:r>
        <w:rPr>
          <w:rFonts w:hint="default" w:ascii="Times New Roman" w:hAnsi="Times New Roman" w:cs="Times New Roman"/>
          <w:sz w:val="25"/>
          <w:szCs w:val="25"/>
          <w:lang w:val="en-US"/>
        </w:rPr>
        <w:t>System Boot-strap and Initialization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2F1B2D1">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6</w:t>
      </w:r>
      <w:r>
        <w:rPr>
          <w:rFonts w:hint="default" w:ascii="Times New Roman" w:hAnsi="Times New Roman" w:cs="Times New Roman"/>
          <w:sz w:val="25"/>
          <w:szCs w:val="25"/>
          <w:lang w:val="en-US"/>
        </w:rPr>
        <w:t>.2.</w:t>
      </w:r>
      <w:r>
        <w:rPr>
          <w:rFonts w:hint="default" w:cs="Times New Roman"/>
          <w:sz w:val="25"/>
          <w:szCs w:val="25"/>
          <w:lang w:val="en-US"/>
        </w:rPr>
        <w:t>2</w:t>
      </w:r>
      <w:r>
        <w:rPr>
          <w:rFonts w:hint="default" w:ascii="Times New Roman" w:hAnsi="Times New Roman" w:cs="Times New Roman"/>
          <w:sz w:val="25"/>
          <w:szCs w:val="25"/>
          <w:lang w:val="en-US"/>
        </w:rPr>
        <w:t xml:space="preserve"> </w:t>
      </w:r>
      <w:r>
        <w:rPr>
          <w:rFonts w:hint="default" w:cs="Times New Roman"/>
          <w:sz w:val="25"/>
          <w:szCs w:val="25"/>
          <w:lang w:val="en-US"/>
        </w:rPr>
        <w:t>Vehicle and Driver Registration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2DC972D">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6</w:t>
      </w:r>
      <w:r>
        <w:rPr>
          <w:rFonts w:hint="default" w:ascii="Times New Roman" w:hAnsi="Times New Roman" w:cs="Times New Roman"/>
          <w:sz w:val="25"/>
          <w:szCs w:val="25"/>
          <w:lang w:val="en-US"/>
        </w:rPr>
        <w:t>.2.</w:t>
      </w:r>
      <w:r>
        <w:rPr>
          <w:rFonts w:hint="default" w:cs="Times New Roman"/>
          <w:sz w:val="25"/>
          <w:szCs w:val="25"/>
          <w:lang w:val="en-US"/>
        </w:rPr>
        <w:t>3</w:t>
      </w:r>
      <w:r>
        <w:rPr>
          <w:rFonts w:hint="default" w:ascii="Times New Roman" w:hAnsi="Times New Roman" w:cs="Times New Roman"/>
          <w:sz w:val="25"/>
          <w:szCs w:val="25"/>
          <w:lang w:val="en-US"/>
        </w:rPr>
        <w:t xml:space="preserve"> </w:t>
      </w:r>
      <w:r>
        <w:rPr>
          <w:rFonts w:hint="default" w:cs="Times New Roman"/>
          <w:sz w:val="25"/>
          <w:szCs w:val="25"/>
          <w:lang w:val="en-US"/>
        </w:rPr>
        <w:t>Trip Creation and Allocation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A3C95E0">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6</w:t>
      </w:r>
      <w:r>
        <w:rPr>
          <w:rFonts w:hint="default" w:ascii="Times New Roman" w:hAnsi="Times New Roman" w:cs="Times New Roman"/>
          <w:sz w:val="25"/>
          <w:szCs w:val="25"/>
          <w:lang w:val="en-US"/>
        </w:rPr>
        <w:t>.2.</w:t>
      </w:r>
      <w:r>
        <w:rPr>
          <w:rFonts w:hint="default" w:cs="Times New Roman"/>
          <w:sz w:val="25"/>
          <w:szCs w:val="25"/>
          <w:lang w:val="en-US"/>
        </w:rPr>
        <w:t>4</w:t>
      </w:r>
      <w:r>
        <w:rPr>
          <w:rFonts w:hint="default" w:ascii="Times New Roman" w:hAnsi="Times New Roman" w:cs="Times New Roman"/>
          <w:sz w:val="25"/>
          <w:szCs w:val="25"/>
          <w:lang w:val="en-US"/>
        </w:rPr>
        <w:t xml:space="preserve"> </w:t>
      </w:r>
      <w:r>
        <w:rPr>
          <w:rFonts w:hint="default" w:cs="Times New Roman"/>
          <w:sz w:val="25"/>
          <w:szCs w:val="25"/>
          <w:lang w:val="en-US"/>
        </w:rPr>
        <w:t>Live Telemetry and Automated Alerts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1A471968">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F: </w:t>
      </w:r>
      <w:r>
        <w:rPr>
          <w:rFonts w:hint="default" w:cs="Times New Roman"/>
          <w:sz w:val="32"/>
          <w:szCs w:val="32"/>
          <w:lang w:val="en-US"/>
        </w:rPr>
        <w:t>Conclusion</w:t>
      </w:r>
      <w:bookmarkStart w:id="1" w:name="_GoBack"/>
      <w:bookmarkEnd w:id="1"/>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11674AA0">
      <w:pPr>
        <w:pStyle w:val="14"/>
        <w:tabs>
          <w:tab w:val="right" w:leader="dot" w:pos="8306"/>
        </w:tabs>
        <w:spacing w:line="240" w:lineRule="auto"/>
        <w:ind w:left="800" w:leftChars="200" w:firstLine="0" w:firstLineChars="0"/>
        <w:rPr>
          <w:rFonts w:hint="default" w:ascii="Times New Roman" w:hAnsi="Times New Roman" w:cs="Times New Roman"/>
          <w:sz w:val="25"/>
          <w:szCs w:val="25"/>
          <w:lang w:val="en-US"/>
        </w:rPr>
      </w:pPr>
    </w:p>
    <w:p w14:paraId="749949B7">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p>
    <w:p w14:paraId="5C10D45B">
      <w:pPr>
        <w:pStyle w:val="14"/>
        <w:tabs>
          <w:tab w:val="right" w:leader="dot" w:pos="8306"/>
        </w:tabs>
        <w:spacing w:line="240" w:lineRule="auto"/>
        <w:ind w:left="0" w:leftChars="0" w:firstLine="0" w:firstLineChars="0"/>
        <w:rPr>
          <w:rFonts w:hint="default" w:ascii="Times New Roman" w:hAnsi="Times New Roman" w:cs="Times New Roman"/>
          <w:sz w:val="32"/>
          <w:szCs w:val="32"/>
          <w:lang w:val="en-US"/>
        </w:rPr>
      </w:pPr>
    </w:p>
    <w:p w14:paraId="6DD4AE21">
      <w:pPr>
        <w:pStyle w:val="14"/>
        <w:tabs>
          <w:tab w:val="right" w:leader="dot" w:pos="8306"/>
        </w:tabs>
        <w:spacing w:line="240" w:lineRule="auto"/>
        <w:ind w:left="400" w:leftChars="100" w:firstLine="0" w:firstLineChars="0"/>
        <w:rPr>
          <w:rFonts w:hint="default" w:ascii="Times New Roman" w:hAnsi="Times New Roman" w:cs="Times New Roman"/>
          <w:sz w:val="28"/>
          <w:szCs w:val="28"/>
          <w:lang w:val="en-US"/>
        </w:rPr>
      </w:pPr>
    </w:p>
    <w:p w14:paraId="79602757">
      <w:pPr>
        <w:pStyle w:val="15"/>
        <w:tabs>
          <w:tab w:val="right" w:leader="dot" w:pos="8306"/>
        </w:tabs>
        <w:spacing w:line="240" w:lineRule="auto"/>
        <w:ind w:left="0" w:leftChars="0" w:firstLine="160" w:firstLineChars="5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fldChar w:fldCharType="end"/>
      </w:r>
    </w:p>
    <w:p w14:paraId="67378537">
      <w:pPr>
        <w:pStyle w:val="15"/>
        <w:tabs>
          <w:tab w:val="right" w:leader="dot" w:pos="8306"/>
        </w:tabs>
        <w:spacing w:line="240" w:lineRule="auto"/>
        <w:ind w:left="0" w:leftChars="0" w:firstLine="140" w:firstLineChars="50"/>
        <w:rPr>
          <w:rFonts w:hint="default" w:ascii="Times New Roman" w:hAnsi="Times New Roman" w:cs="Times New Roman"/>
          <w:sz w:val="28"/>
          <w:szCs w:val="28"/>
          <w:lang w:val="en-US"/>
        </w:rPr>
      </w:pPr>
    </w:p>
    <w:p w14:paraId="170101A7">
      <w:pPr>
        <w:pStyle w:val="14"/>
        <w:bidi w:val="0"/>
        <w:spacing w:line="24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fldChar w:fldCharType="end"/>
      </w:r>
    </w:p>
    <w:p w14:paraId="444DAC07">
      <w:pPr>
        <w:pStyle w:val="14"/>
        <w:bidi w:val="0"/>
        <w:spacing w:line="240" w:lineRule="auto"/>
        <w:ind w:left="0" w:leftChars="0" w:firstLine="0" w:firstLineChars="0"/>
        <w:rPr>
          <w:rFonts w:hint="default" w:ascii="Times New Roman" w:hAnsi="Times New Roman" w:cs="Times New Roman"/>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24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11495AD">
      <w:pPr>
        <w:bidi w:val="0"/>
        <w:spacing w:line="24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3E13AB39">
      <w:pPr>
        <w:pStyle w:val="2"/>
        <w:bidi w:val="0"/>
        <w:spacing w:line="240" w:lineRule="auto"/>
        <w:rPr>
          <w:rFonts w:hint="default" w:ascii="Times New Roman" w:hAnsi="Times New Roman" w:cs="Times New Roman"/>
          <w:lang w:val="en-US"/>
        </w:rPr>
      </w:pPr>
      <w:bookmarkStart w:id="0" w:name="_Toc4876"/>
      <w:r>
        <w:rPr>
          <w:rFonts w:hint="default" w:ascii="Times New Roman" w:hAnsi="Times New Roman" w:cs="Times New Roman"/>
          <w:lang w:val="en-US"/>
        </w:rPr>
        <w:t>Part A: Introduction</w:t>
      </w:r>
      <w:bookmarkEnd w:id="0"/>
    </w:p>
    <w:p w14:paraId="54B2A4CA">
      <w:pPr>
        <w:pStyle w:val="3"/>
        <w:bidi w:val="0"/>
        <w:spacing w:line="240" w:lineRule="auto"/>
        <w:ind w:left="400" w:leftChars="100" w:firstLine="0" w:firstLineChars="0"/>
        <w:rPr>
          <w:rFonts w:hint="default" w:ascii="Times New Roman" w:hAnsi="Times New Roman" w:cs="Times New Roman"/>
          <w:sz w:val="25"/>
          <w:szCs w:val="25"/>
          <w:lang w:val="en-US"/>
        </w:rPr>
      </w:pPr>
      <w:r>
        <w:rPr>
          <w:rFonts w:hint="default" w:ascii="Times New Roman" w:hAnsi="Times New Roman" w:cs="Times New Roman"/>
          <w:lang w:val="en-US"/>
        </w:rPr>
        <w:t xml:space="preserve">1.1 Context and Background </w:t>
      </w:r>
    </w:p>
    <w:p w14:paraId="697D77CE">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While the first assignment required the development of a comprehensive Software Requirements Specification (SRS) document using the Tasks and Support technique to expand the business operations of ABC-Trans Company, the second report shifts the focus to establishing a high-level object-oriented design for the centralized Smart Fleet Management System (SmartFM). Based on the scenario, the company faces the following issues including operational bottlenecks, customer dissatisfaction, and restricted organizational scalability due to fragmented, manual processes across vehicle allocation, driver tracking, order processing, and branch-specific workflows. Consequently, the SmartFM system is generated to integrate in-branch, web, and mobile applications into a unified platform that optimizes resource scheduling, provides real-time shipment visibility, and aggregates comprehensive utilization statistics.</w:t>
      </w:r>
      <w:r>
        <w:rPr>
          <w:rFonts w:hint="default" w:ascii="Times New Roman" w:hAnsi="Times New Roman" w:eastAsia="SimSun" w:cs="Times New Roman"/>
          <w:b w:val="0"/>
          <w:bCs w:val="0"/>
          <w:kern w:val="0"/>
          <w:sz w:val="24"/>
          <w:szCs w:val="24"/>
          <w:lang w:val="en-US" w:eastAsia="zh-CN" w:bidi="ar"/>
        </w:rPr>
        <w:t xml:space="preserve"> </w:t>
      </w:r>
    </w:p>
    <w:p w14:paraId="34A4C9D1">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p>
    <w:p w14:paraId="765C7E66">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In detail, the second document emphasizes the initial object-oriented system design for the centralized platform by utilizing the Responsibility-Driven Design (RDD) framework. Furthermore, the proposed design maps project requirements and logistics workflows into a clean taxonomy of structural classes, data-holders, and dynamic controllers based on behavioral obligations and object collaborations over premature data structures. Additionally, foundational design patterns and heuristics are integrated to enforce the Open-Closed Principle, delivering a decoupled blueprint that minimizes technical debt and secures a stable foundation for downstream system implementation.</w:t>
      </w:r>
      <w:r>
        <w:rPr>
          <w:rFonts w:hint="default" w:ascii="Times New Roman" w:hAnsi="Times New Roman" w:eastAsia="SimSun" w:cs="Times New Roman"/>
          <w:b w:val="0"/>
          <w:bCs w:val="0"/>
          <w:kern w:val="0"/>
          <w:sz w:val="24"/>
          <w:szCs w:val="24"/>
          <w:lang w:val="en-US" w:eastAsia="zh-CN" w:bidi="ar"/>
        </w:rPr>
        <w:t xml:space="preserve"> </w:t>
      </w:r>
    </w:p>
    <w:p w14:paraId="6637D351">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 xml:space="preserve">1.2 Problem Analysis </w:t>
      </w:r>
    </w:p>
    <w:p w14:paraId="185C9F5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1.2.1 Data Integrity and Object Initialization Constraints</w:t>
      </w:r>
    </w:p>
    <w:p w14:paraId="204F6217">
      <w:pPr>
        <w:spacing w:line="240" w:lineRule="auto"/>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Next, the generation of core entities including </w:t>
      </w:r>
      <w:r>
        <w:rPr>
          <w:rStyle w:val="10"/>
          <w:rFonts w:hint="default" w:ascii="Times New Roman" w:hAnsi="Times New Roman" w:eastAsia="SimSun" w:cs="Times New Roman"/>
          <w:b/>
          <w:bCs/>
          <w:i/>
          <w:iCs/>
          <w:sz w:val="24"/>
          <w:szCs w:val="24"/>
        </w:rPr>
        <w:t>Vehicle</w:t>
      </w:r>
      <w:r>
        <w:rPr>
          <w:rFonts w:hint="default" w:ascii="Times New Roman" w:hAnsi="Times New Roman" w:eastAsia="SimSun" w:cs="Times New Roman"/>
          <w:b w:val="0"/>
          <w:bCs w:val="0"/>
          <w:sz w:val="24"/>
          <w:szCs w:val="24"/>
        </w:rPr>
        <w:t xml:space="preserve"> and </w:t>
      </w:r>
      <w:r>
        <w:rPr>
          <w:rStyle w:val="10"/>
          <w:rFonts w:hint="default" w:ascii="Times New Roman" w:hAnsi="Times New Roman" w:eastAsia="SimSun" w:cs="Times New Roman"/>
          <w:b/>
          <w:bCs/>
          <w:i/>
          <w:iCs/>
          <w:sz w:val="24"/>
          <w:szCs w:val="24"/>
        </w:rPr>
        <w:t>Order</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objects presents several severe architectural risks if input validation is deferred. Furthermore, relying deeply on internal business logic layers permits malformed data to penetrate the system core, unnecessarily increasing system complexity and compounding technical debt. Specifically, the corrupt data can easily bypass early layers because of the absence of an immediate validation gate during the object compilation and memory allocation phases.</w:t>
      </w:r>
    </w:p>
    <w:p w14:paraId="0C655CFD">
      <w:pPr>
        <w:spacing w:line="240" w:lineRule="auto"/>
        <w:ind w:left="800" w:leftChars="200" w:firstLine="0" w:firstLineChars="0"/>
        <w:jc w:val="both"/>
        <w:rPr>
          <w:rFonts w:hint="default" w:ascii="Times New Roman" w:hAnsi="Times New Roman" w:eastAsia="SimSun" w:cs="Times New Roman"/>
          <w:b w:val="0"/>
          <w:bCs w:val="0"/>
          <w:sz w:val="24"/>
          <w:szCs w:val="24"/>
        </w:rPr>
      </w:pPr>
    </w:p>
    <w:p w14:paraId="461E3FC1">
      <w:pPr>
        <w:spacing w:line="240" w:lineRule="auto"/>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For instance, if a vehicle object is initialized with invalid physical dimensions or capacities, this can ripple through downstream fleet registry states, causing hard-to-debug failures in dispatching algorithms. Additionally, this potential failure requires a deterministic approach to block improper initialization instantly at the threshold, ensuring the system enforces strict object constraints before any memory resource is wasted.</w:t>
      </w:r>
    </w:p>
    <w:p w14:paraId="3130F1CB">
      <w:pPr>
        <w:spacing w:line="240" w:lineRule="auto"/>
        <w:ind w:left="800" w:leftChars="200" w:firstLine="0" w:firstLineChars="0"/>
        <w:jc w:val="both"/>
        <w:rPr>
          <w:rFonts w:hint="default" w:ascii="Times New Roman" w:hAnsi="Times New Roman" w:eastAsia="SimSun" w:cs="Times New Roman"/>
          <w:b w:val="0"/>
          <w:bCs w:val="0"/>
          <w:sz w:val="24"/>
          <w:szCs w:val="24"/>
        </w:rPr>
      </w:pPr>
    </w:p>
    <w:p w14:paraId="4646F3D4">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1.2.</w:t>
      </w:r>
      <w:r>
        <w:rPr>
          <w:rFonts w:hint="default" w:ascii="Times New Roman" w:hAnsi="Times New Roman" w:cs="Times New Roman"/>
          <w:lang w:val="en-US"/>
        </w:rPr>
        <w:t>2</w:t>
      </w:r>
      <w:r>
        <w:rPr>
          <w:rFonts w:hint="default" w:ascii="Times New Roman" w:hAnsi="Times New Roman" w:cs="Times New Roman"/>
          <w:lang w:val="en-US"/>
        </w:rPr>
        <w:t xml:space="preserve"> </w:t>
      </w:r>
      <w:r>
        <w:rPr>
          <w:rFonts w:hint="default" w:ascii="Times New Roman" w:hAnsi="Times New Roman" w:cs="Times New Roman"/>
          <w:lang w:val="en-US"/>
        </w:rPr>
        <w:t>Real-Time GPS Tracking and Network Latency Risks</w:t>
      </w:r>
    </w:p>
    <w:p w14:paraId="4ACC3125">
      <w:pPr>
        <w:spacing w:line="240" w:lineRule="auto"/>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Subsequently, managing real-time GPS data from many vehicles at the same time generates various risks with the order of incoming data. While GPS devices on vehicles constantly send location updates to the system under normal operations, unstable mobile networks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including bad signal zones, lost data, and slow connections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cause updates to arrive out of their original order. Notably, a significant logic error happens where older location data can overwrite the newest location state if the platform simply processes these coordinates based on arrival time. As a result, this data confusion breaks the live tracking display, making vehicles look like they are jumping backward on the map, and ruins travel history statistics. Therefore, the system needs a strict time-check filter to quickly drop out-of-order data and protect the true location history, creating a clear need for </w:t>
      </w:r>
      <w:r>
        <w:rPr>
          <w:rStyle w:val="10"/>
          <w:rFonts w:hint="default" w:ascii="Times New Roman" w:hAnsi="Times New Roman" w:eastAsia="SimSun" w:cs="Times New Roman"/>
          <w:b/>
          <w:bCs/>
          <w:i/>
          <w:iCs/>
          <w:sz w:val="24"/>
          <w:szCs w:val="24"/>
        </w:rPr>
        <w:t>NetworkLatencyException</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 xml:space="preserve">and </w:t>
      </w:r>
      <w:r>
        <w:rPr>
          <w:rStyle w:val="10"/>
          <w:rFonts w:hint="default" w:ascii="Times New Roman" w:hAnsi="Times New Roman" w:eastAsia="SimSun" w:cs="Times New Roman"/>
          <w:b/>
          <w:bCs/>
          <w:i/>
          <w:iCs/>
          <w:sz w:val="24"/>
          <w:szCs w:val="24"/>
        </w:rPr>
        <w:t>StateRegressionException</w:t>
      </w:r>
      <w:r>
        <w:rPr>
          <w:rFonts w:hint="default" w:ascii="Times New Roman" w:hAnsi="Times New Roman" w:eastAsia="SimSun" w:cs="Times New Roman"/>
          <w:b/>
          <w:bCs/>
          <w:i/>
          <w:iCs/>
          <w:sz w:val="24"/>
          <w:szCs w:val="24"/>
        </w:rPr>
        <w:t>.</w:t>
      </w:r>
    </w:p>
    <w:p w14:paraId="1E56E0D4">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1.2.</w:t>
      </w:r>
      <w:r>
        <w:rPr>
          <w:rFonts w:hint="default" w:ascii="Times New Roman" w:hAnsi="Times New Roman" w:cs="Times New Roman"/>
          <w:lang w:val="en-US"/>
        </w:rPr>
        <w:t>3</w:t>
      </w:r>
      <w:r>
        <w:rPr>
          <w:rFonts w:hint="default" w:ascii="Times New Roman" w:hAnsi="Times New Roman" w:cs="Times New Roman"/>
          <w:lang w:val="en-US"/>
        </w:rPr>
        <w:t xml:space="preserve"> </w:t>
      </w:r>
      <w:r>
        <w:rPr>
          <w:rFonts w:hint="default" w:ascii="Times New Roman" w:hAnsi="Times New Roman" w:cs="Times New Roman"/>
          <w:lang w:val="en-US"/>
        </w:rPr>
        <w:t>Logic Errors in Revenue and Dynamic Pricing Calculations</w:t>
      </w:r>
    </w:p>
    <w:p w14:paraId="4A05B4BD">
      <w:pPr>
        <w:ind w:left="80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Then, processing financial billing and dynamic pricing reveals major risks if the system accepts invalid numbers. In detail, the core billing engine must follow strict and unbreakable rules. For instance, the total invoice amount must always be greater than zero and peak-hour price multipliers must never go over a limit of 2.5. However, errors or bad inputs can easily slip in while processing many transactions from different APIs at the same time. Furthermore, invalid numbers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such as negative prices or illegal surcharges can bypass initial checks and enter the system's core memory when handling many transactions from different APIs at the same time. Consequently, this data pollution permanently corrupts active invoice objects, which are then saved directly to the database. Once these corrupted records are saved, they cause cascading errors in tax calculations and ruin financial reports. To solve this problem, the architecture must place a strict validation shield at the system boundary. Besides, any request that breaks these financial rules must be stopped immediately before it can affect the database, which directly justifies the need for </w:t>
      </w:r>
      <w:r>
        <w:rPr>
          <w:rStyle w:val="10"/>
          <w:rFonts w:hint="default" w:ascii="Times New Roman" w:hAnsi="Times New Roman" w:eastAsia="SimSun" w:cs="Times New Roman"/>
          <w:b w:val="0"/>
          <w:bCs w:val="0"/>
          <w:sz w:val="24"/>
          <w:szCs w:val="24"/>
        </w:rPr>
        <w:t>BusinessBoundaryException</w:t>
      </w:r>
      <w:r>
        <w:rPr>
          <w:rFonts w:hint="default" w:ascii="Times New Roman" w:hAnsi="Times New Roman" w:eastAsia="SimSun" w:cs="Times New Roman"/>
          <w:b w:val="0"/>
          <w:bCs w:val="0"/>
          <w:sz w:val="24"/>
          <w:szCs w:val="24"/>
        </w:rPr>
        <w:t>.</w:t>
      </w:r>
    </w:p>
    <w:p w14:paraId="43305095">
      <w:pPr>
        <w:pStyle w:val="3"/>
        <w:bidi w:val="0"/>
        <w:spacing w:line="240" w:lineRule="auto"/>
        <w:ind w:left="400" w:leftChars="10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1.3 Purpose and Architectural Scope</w:t>
      </w:r>
    </w:p>
    <w:p w14:paraId="315759C0">
      <w:pPr>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Next, the primary purpose of the second report focuses on translating functional system requirements from the first assignment to a clear network of software classes and defin</w:t>
      </w:r>
      <w:r>
        <w:rPr>
          <w:rFonts w:hint="default" w:ascii="Times New Roman" w:hAnsi="Times New Roman" w:eastAsia="SimSun" w:cs="Times New Roman"/>
          <w:b w:val="0"/>
          <w:bCs w:val="0"/>
          <w:sz w:val="24"/>
          <w:szCs w:val="24"/>
          <w:lang w:val="en-US"/>
        </w:rPr>
        <w:t>ing</w:t>
      </w:r>
      <w:r>
        <w:rPr>
          <w:rFonts w:hint="default" w:ascii="Times New Roman" w:hAnsi="Times New Roman" w:eastAsia="SimSun" w:cs="Times New Roman"/>
          <w:b w:val="0"/>
          <w:bCs w:val="0"/>
          <w:sz w:val="24"/>
          <w:szCs w:val="24"/>
        </w:rPr>
        <w:t xml:space="preserve"> their relationships. By leveraging proven software design patterns and heuristics, the desired design aims to strike a perfect balance between supporting complex scheduling rules, enabling real-time tracking, and ensuring high code maintainability.</w:t>
      </w:r>
    </w:p>
    <w:p w14:paraId="6C677CEA">
      <w:pPr>
        <w:spacing w:line="240" w:lineRule="auto"/>
        <w:ind w:left="400" w:leftChars="100" w:firstLine="0" w:firstLineChars="0"/>
        <w:jc w:val="both"/>
        <w:rPr>
          <w:rFonts w:hint="default" w:ascii="Times New Roman" w:hAnsi="Times New Roman" w:eastAsia="SimSun" w:cs="Times New Roman"/>
          <w:b w:val="0"/>
          <w:bCs w:val="0"/>
          <w:sz w:val="24"/>
          <w:szCs w:val="24"/>
        </w:rPr>
      </w:pPr>
    </w:p>
    <w:p w14:paraId="007A1168">
      <w:pPr>
        <w:numPr>
          <w:ilvl w:val="0"/>
          <w:numId w:val="0"/>
        </w:numPr>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In terms of architectural scope, the centralized platform is designed strictly to establish a high-level logical system architecture for the centralized Smart Fleet Management System (SmartFM) by utilizing the Responsibility-Driven Design (RDD) framework. Specifically, the boundaries of the design are explicitly defined into two parts: In-Scope and Out-of-Scope.</w:t>
      </w:r>
    </w:p>
    <w:p w14:paraId="14C979B3">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1.3.1 In-Scope</w:t>
      </w:r>
    </w:p>
    <w:p w14:paraId="04A3D41C">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sz w:val="24"/>
          <w:szCs w:val="24"/>
          <w:lang w:val="en-US"/>
        </w:rPr>
        <w:t xml:space="preserve">Mapping functional logistics workflows and requirements into a clean hierarchy </w:t>
      </w:r>
      <w:r>
        <w:rPr>
          <w:rFonts w:hint="default" w:ascii="Times New Roman" w:hAnsi="Times New Roman" w:cs="Times New Roman"/>
        </w:rPr>
        <w:t>of structural classes, data-holders, and dynamic controllers.</w:t>
      </w:r>
    </w:p>
    <w:p w14:paraId="679E3100">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Defining clear behavioral obligations, system responsibilities, and object collaborations using RDD heuristics.</w:t>
      </w:r>
    </w:p>
    <w:p w14:paraId="73712416">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rPr>
        <w:t>Enforcing the Open-Closed Principle through foundational design patterns to deliver a decoupled structural blueprint.</w:t>
      </w:r>
    </w:p>
    <w:p w14:paraId="709A4347">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1.3.2 Out-of-Scope</w:t>
      </w:r>
    </w:p>
    <w:p w14:paraId="18E9E8EB">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 xml:space="preserve">Designing </w:t>
      </w:r>
      <w:r>
        <w:rPr>
          <w:rFonts w:hint="default" w:ascii="Times New Roman" w:hAnsi="Times New Roman" w:cs="Times New Roman"/>
          <w:lang w:val="en-US"/>
        </w:rPr>
        <w:t>detailed</w:t>
      </w:r>
      <w:r>
        <w:rPr>
          <w:rFonts w:hint="default" w:ascii="Times New Roman" w:hAnsi="Times New Roman" w:cs="Times New Roman"/>
        </w:rPr>
        <w:t xml:space="preserve"> database structures, concrete tables, or storage schemas.</w:t>
      </w:r>
    </w:p>
    <w:p w14:paraId="42B884AC">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Developing user interface (UI/UX) wireframes, layouts, or frontend component animations.</w:t>
      </w:r>
    </w:p>
    <w:p w14:paraId="06BD5227">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rPr>
        <w:t>Writing low-level concrete source code or full field definitions for the programming environment.</w:t>
      </w:r>
    </w:p>
    <w:p w14:paraId="16F9BB2A">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1.4 System Architectural Roadmap</w:t>
      </w:r>
    </w:p>
    <w:p w14:paraId="1E4CDCE5">
      <w:pPr>
        <w:pStyle w:val="11"/>
        <w:keepNext w:val="0"/>
        <w:keepLines w:val="0"/>
        <w:widowControl/>
        <w:suppressLineNumbers w:val="0"/>
        <w:spacing w:line="240" w:lineRule="auto"/>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lang w:val="en-US"/>
        </w:rPr>
        <w:t>Sub</w:t>
      </w:r>
      <w:r>
        <w:rPr>
          <w:rFonts w:hint="default" w:ascii="Times New Roman" w:hAnsi="Times New Roman" w:cs="Times New Roman"/>
          <w:b w:val="0"/>
          <w:bCs w:val="0"/>
        </w:rPr>
        <w:t xml:space="preserve">sequently, the document </w:t>
      </w:r>
      <w:r>
        <w:rPr>
          <w:rFonts w:hint="default" w:ascii="Times New Roman" w:hAnsi="Times New Roman" w:cs="Times New Roman"/>
          <w:b w:val="0"/>
          <w:bCs w:val="0"/>
          <w:lang w:val="en-US"/>
        </w:rPr>
        <w:t>showcases</w:t>
      </w:r>
      <w:r>
        <w:rPr>
          <w:rFonts w:hint="default" w:ascii="Times New Roman" w:hAnsi="Times New Roman" w:cs="Times New Roman"/>
          <w:b w:val="0"/>
          <w:bCs w:val="0"/>
        </w:rPr>
        <w:t xml:space="preserve"> a logical architectural </w:t>
      </w:r>
      <w:r>
        <w:rPr>
          <w:rFonts w:hint="default" w:ascii="Times New Roman" w:hAnsi="Times New Roman" w:cs="Times New Roman"/>
          <w:b w:val="0"/>
          <w:bCs w:val="0"/>
          <w:lang w:val="en-US"/>
        </w:rPr>
        <w:t>roadmap</w:t>
      </w:r>
      <w:r>
        <w:rPr>
          <w:rFonts w:hint="default" w:ascii="Times New Roman" w:hAnsi="Times New Roman" w:cs="Times New Roman"/>
          <w:b w:val="0"/>
          <w:bCs w:val="0"/>
        </w:rPr>
        <w:t xml:space="preserve"> to systematically transition the Smart Fleet Management System (SmartFM) from abstract functional requirements into a highly scalable object-oriented software structure. Notably, the platform design initiates with the application of the Responsibility-Driven Design (RDD) framework, u</w:t>
      </w:r>
      <w:r>
        <w:rPr>
          <w:rFonts w:hint="default" w:ascii="Times New Roman" w:hAnsi="Times New Roman" w:cs="Times New Roman"/>
          <w:b w:val="0"/>
          <w:bCs w:val="0"/>
          <w:lang w:val="en-US"/>
        </w:rPr>
        <w:t>sing</w:t>
      </w:r>
      <w:r>
        <w:rPr>
          <w:rFonts w:hint="default" w:ascii="Times New Roman" w:hAnsi="Times New Roman" w:cs="Times New Roman"/>
          <w:b w:val="0"/>
          <w:bCs w:val="0"/>
        </w:rPr>
        <w:t xml:space="preserve"> Class-Responsibility-Collaborator (CRC) cards to systematically decompose system workflows into explicit object stereotypes and define their operational boundaries.</w:t>
      </w:r>
    </w:p>
    <w:p w14:paraId="3987184B">
      <w:pPr>
        <w:pStyle w:val="11"/>
        <w:keepNext w:val="0"/>
        <w:keepLines w:val="0"/>
        <w:widowControl/>
        <w:suppressLineNumbers w:val="0"/>
        <w:spacing w:line="240" w:lineRule="auto"/>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rPr>
        <w:t>In addition, the application is formalized into a comprehensive UML Class Diagram to visualize the network of software classes while enforcing structural integrity through inheritance hierarchies, aggregations, and associations. Finally, the intelligence management system integrates foundational object-oriented design patterns and architectural heuristics to successfully decouple system dependencies, manage complex real-time fleet logistics, and guarantee long-term code maintainability.</w:t>
      </w:r>
    </w:p>
    <w:p w14:paraId="7748C208">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1.5 Object Design Considerations and Guidelines</w:t>
      </w:r>
    </w:p>
    <w:p w14:paraId="553B3987">
      <w:pPr>
        <w:spacing w:line="240" w:lineRule="auto"/>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Next, the Object Design Considerations and Guidelines part highlights </w:t>
      </w:r>
      <w:r>
        <w:rPr>
          <w:rFonts w:hint="default" w:ascii="Times New Roman" w:hAnsi="Times New Roman" w:eastAsia="SimSun" w:cs="Times New Roman"/>
          <w:sz w:val="24"/>
          <w:szCs w:val="24"/>
        </w:rPr>
        <w:t>the foundational object design rules, operational boundaries, and exception-handling frameworks implemented within</w:t>
      </w:r>
      <w:r>
        <w:rPr>
          <w:rFonts w:hint="default" w:ascii="Times New Roman" w:hAnsi="Times New Roman" w:eastAsia="SimSun" w:cs="Times New Roman"/>
          <w:sz w:val="24"/>
          <w:szCs w:val="24"/>
          <w:lang w:val="en-US"/>
        </w:rPr>
        <w:t xml:space="preserve"> the intelligent management system. In addition, its main purpose </w:t>
      </w:r>
      <w:r>
        <w:rPr>
          <w:rFonts w:hint="default" w:ascii="Times New Roman" w:hAnsi="Times New Roman" w:eastAsia="SimSun" w:cs="Times New Roman"/>
          <w:sz w:val="24"/>
          <w:szCs w:val="24"/>
        </w:rPr>
        <w:t>is to enforce strict architectural uniformity and system resilience, preventing technical debt across all modeled software components</w:t>
      </w:r>
      <w:r>
        <w:rPr>
          <w:rFonts w:hint="default" w:ascii="Times New Roman" w:hAnsi="Times New Roman" w:eastAsia="SimSun" w:cs="Times New Roman"/>
          <w:sz w:val="24"/>
          <w:szCs w:val="24"/>
          <w:lang w:val="en-US"/>
        </w:rPr>
        <w:t xml:space="preserve">. Consequently, this part guarantees that the </w:t>
      </w:r>
      <w:r>
        <w:rPr>
          <w:rFonts w:hint="default" w:ascii="Times New Roman" w:hAnsi="Times New Roman" w:eastAsia="SimSun" w:cs="Times New Roman"/>
          <w:sz w:val="24"/>
          <w:szCs w:val="24"/>
        </w:rPr>
        <w:t>subsequent logical design remains robust, cohesive, and easily maintainable under both standard and exceptional operational workflows</w:t>
      </w:r>
      <w:r>
        <w:rPr>
          <w:rFonts w:hint="default" w:ascii="Times New Roman" w:hAnsi="Times New Roman" w:eastAsia="SimSun" w:cs="Times New Roman"/>
          <w:sz w:val="24"/>
          <w:szCs w:val="24"/>
          <w:lang w:val="en-US"/>
        </w:rPr>
        <w:t xml:space="preserve"> by </w:t>
      </w:r>
      <w:r>
        <w:rPr>
          <w:rFonts w:hint="default" w:ascii="Times New Roman" w:hAnsi="Times New Roman" w:eastAsia="SimSun" w:cs="Times New Roman"/>
          <w:sz w:val="24"/>
          <w:szCs w:val="24"/>
        </w:rPr>
        <w:t>defining explicit naming conventions, data guardrails, and error-propagation mechanisms</w:t>
      </w:r>
      <w:r>
        <w:rPr>
          <w:rFonts w:hint="default" w:ascii="Times New Roman" w:hAnsi="Times New Roman" w:eastAsia="SimSun" w:cs="Times New Roman"/>
          <w:sz w:val="24"/>
          <w:szCs w:val="24"/>
          <w:lang w:val="en-US"/>
        </w:rPr>
        <w:t>.</w:t>
      </w:r>
    </w:p>
    <w:p w14:paraId="4754099A">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1.5.1 Architectural Naming Conventions</w:t>
      </w:r>
    </w:p>
    <w:tbl>
      <w:tblPr>
        <w:tblStyle w:val="13"/>
        <w:tblW w:w="9600" w:type="dxa"/>
        <w:tblInd w:w="-4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3"/>
        <w:gridCol w:w="1903"/>
        <w:gridCol w:w="2940"/>
        <w:gridCol w:w="2594"/>
      </w:tblGrid>
      <w:tr w14:paraId="34AC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2163" w:type="dxa"/>
            <w:shd w:val="clear" w:color="auto" w:fill="FEF2CB" w:themeFill="accent3" w:themeFillTint="32"/>
            <w:vAlign w:val="center"/>
          </w:tcPr>
          <w:p w14:paraId="6DEFA622">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Component Type</w:t>
            </w:r>
          </w:p>
        </w:tc>
        <w:tc>
          <w:tcPr>
            <w:tcW w:w="1903" w:type="dxa"/>
            <w:shd w:val="clear" w:color="auto" w:fill="FEF2CB" w:themeFill="accent3" w:themeFillTint="32"/>
            <w:vAlign w:val="center"/>
          </w:tcPr>
          <w:p w14:paraId="7293224B">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Naming Rule</w:t>
            </w:r>
          </w:p>
        </w:tc>
        <w:tc>
          <w:tcPr>
            <w:tcW w:w="2940" w:type="dxa"/>
            <w:shd w:val="clear" w:color="auto" w:fill="FEF2CB" w:themeFill="accent3" w:themeFillTint="32"/>
            <w:vAlign w:val="center"/>
          </w:tcPr>
          <w:p w14:paraId="7787A251">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Description and Casing Mechanics</w:t>
            </w:r>
          </w:p>
        </w:tc>
        <w:tc>
          <w:tcPr>
            <w:tcW w:w="2594" w:type="dxa"/>
            <w:shd w:val="clear" w:color="auto" w:fill="FEF2CB" w:themeFill="accent3" w:themeFillTint="32"/>
            <w:vAlign w:val="center"/>
          </w:tcPr>
          <w:p w14:paraId="1538B460">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Contextual Application</w:t>
            </w:r>
          </w:p>
        </w:tc>
      </w:tr>
      <w:tr w14:paraId="3DA9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71" w:hRule="atLeast"/>
        </w:trPr>
        <w:tc>
          <w:tcPr>
            <w:tcW w:w="2163" w:type="dxa"/>
            <w:vAlign w:val="center"/>
          </w:tcPr>
          <w:p w14:paraId="03251937">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Classes/Entities</w:t>
            </w:r>
          </w:p>
        </w:tc>
        <w:tc>
          <w:tcPr>
            <w:tcW w:w="1903" w:type="dxa"/>
            <w:vAlign w:val="center"/>
          </w:tcPr>
          <w:p w14:paraId="536BE214">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Noun</w:t>
            </w:r>
          </w:p>
        </w:tc>
        <w:tc>
          <w:tcPr>
            <w:tcW w:w="2940" w:type="dxa"/>
            <w:vAlign w:val="center"/>
          </w:tcPr>
          <w:p w14:paraId="6AEB61A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Names for classes are to be</w:t>
            </w:r>
          </w:p>
          <w:p w14:paraId="1EEDA72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descriptive and simple as</w:t>
            </w:r>
          </w:p>
          <w:p w14:paraId="146C1A46">
            <w:pPr>
              <w:keepNext w:val="0"/>
              <w:keepLines w:val="0"/>
              <w:widowControl/>
              <w:suppressLineNumbers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Roboto-Regular" w:cs="Times New Roman"/>
                <w:color w:val="231F20"/>
                <w:kern w:val="0"/>
                <w:sz w:val="24"/>
                <w:szCs w:val="24"/>
                <w:lang w:val="en-US" w:eastAsia="zh-CN" w:bidi="ar"/>
              </w:rPr>
              <w:t>possible. Class names are to be capitalised.</w:t>
            </w:r>
          </w:p>
        </w:tc>
        <w:tc>
          <w:tcPr>
            <w:tcW w:w="2594" w:type="dxa"/>
            <w:vAlign w:val="center"/>
          </w:tcPr>
          <w:p w14:paraId="13E0CA87">
            <w:pPr>
              <w:widowControl w:val="0"/>
              <w:numPr>
                <w:ilvl w:val="0"/>
                <w:numId w:val="3"/>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 Vehicle</w:t>
            </w:r>
          </w:p>
          <w:p w14:paraId="13E67ED5">
            <w:pPr>
              <w:widowControl w:val="0"/>
              <w:numPr>
                <w:ilvl w:val="0"/>
                <w:numId w:val="3"/>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 DeliveryRoute</w:t>
            </w:r>
          </w:p>
        </w:tc>
      </w:tr>
      <w:tr w14:paraId="77E8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2163" w:type="dxa"/>
            <w:vAlign w:val="center"/>
          </w:tcPr>
          <w:p w14:paraId="7DB790E9">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Interfaces</w:t>
            </w:r>
          </w:p>
        </w:tc>
        <w:tc>
          <w:tcPr>
            <w:tcW w:w="1903" w:type="dxa"/>
            <w:vAlign w:val="center"/>
          </w:tcPr>
          <w:p w14:paraId="5C178A28">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Adjective/Noun</w:t>
            </w:r>
          </w:p>
        </w:tc>
        <w:tc>
          <w:tcPr>
            <w:tcW w:w="2940" w:type="dxa"/>
            <w:vAlign w:val="center"/>
          </w:tcPr>
          <w:p w14:paraId="2117BDE5">
            <w:pPr>
              <w:widowControl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Similar to Classes/Entities rules</w:t>
            </w:r>
          </w:p>
        </w:tc>
        <w:tc>
          <w:tcPr>
            <w:tcW w:w="2594" w:type="dxa"/>
            <w:vAlign w:val="center"/>
          </w:tcPr>
          <w:p w14:paraId="5C169749">
            <w:pPr>
              <w:widowControl w:val="0"/>
              <w:numPr>
                <w:ilvl w:val="0"/>
                <w:numId w:val="4"/>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 RoutingService</w:t>
            </w:r>
          </w:p>
          <w:p w14:paraId="376FEFCA">
            <w:pPr>
              <w:widowControl w:val="0"/>
              <w:numPr>
                <w:ilvl w:val="0"/>
                <w:numId w:val="4"/>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 DataAccess</w:t>
            </w:r>
          </w:p>
        </w:tc>
      </w:tr>
      <w:tr w14:paraId="12C1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9" w:hRule="atLeast"/>
        </w:trPr>
        <w:tc>
          <w:tcPr>
            <w:tcW w:w="2163" w:type="dxa"/>
            <w:vAlign w:val="center"/>
          </w:tcPr>
          <w:p w14:paraId="722A14A1">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Methods/Functions</w:t>
            </w:r>
          </w:p>
        </w:tc>
        <w:tc>
          <w:tcPr>
            <w:tcW w:w="1903" w:type="dxa"/>
            <w:vAlign w:val="center"/>
          </w:tcPr>
          <w:p w14:paraId="592AE568">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Verb + Noun</w:t>
            </w:r>
          </w:p>
        </w:tc>
        <w:tc>
          <w:tcPr>
            <w:tcW w:w="2940" w:type="dxa"/>
            <w:vAlign w:val="center"/>
          </w:tcPr>
          <w:p w14:paraId="2C6EEC01">
            <w:pPr>
              <w:widowControl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Keeps the initial letter of the first word in lowercase while capitalizing the first letter of all subsequent words.</w:t>
            </w:r>
          </w:p>
        </w:tc>
        <w:tc>
          <w:tcPr>
            <w:tcW w:w="2594" w:type="dxa"/>
            <w:vAlign w:val="center"/>
          </w:tcPr>
          <w:p w14:paraId="6D7F5C77">
            <w:pPr>
              <w:widowControl w:val="0"/>
              <w:numPr>
                <w:ilvl w:val="0"/>
                <w:numId w:val="5"/>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function optimizeRoute()</w:t>
            </w:r>
          </w:p>
          <w:p w14:paraId="545A1CC4">
            <w:pPr>
              <w:widowControl w:val="0"/>
              <w:numPr>
                <w:ilvl w:val="0"/>
                <w:numId w:val="5"/>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function assignDriver()</w:t>
            </w:r>
          </w:p>
        </w:tc>
      </w:tr>
      <w:tr w14:paraId="0A4FA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3" w:hRule="atLeast"/>
        </w:trPr>
        <w:tc>
          <w:tcPr>
            <w:tcW w:w="2163" w:type="dxa"/>
            <w:vAlign w:val="center"/>
          </w:tcPr>
          <w:p w14:paraId="337E033B">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Attributes/Variables</w:t>
            </w:r>
          </w:p>
        </w:tc>
        <w:tc>
          <w:tcPr>
            <w:tcW w:w="1903" w:type="dxa"/>
            <w:vAlign w:val="center"/>
          </w:tcPr>
          <w:p w14:paraId="6CB58FD6">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Noun</w:t>
            </w:r>
          </w:p>
        </w:tc>
        <w:tc>
          <w:tcPr>
            <w:tcW w:w="2940" w:type="dxa"/>
            <w:vAlign w:val="center"/>
          </w:tcPr>
          <w:p w14:paraId="5B34B07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Variable names are to be </w:t>
            </w:r>
          </w:p>
          <w:p w14:paraId="697FCB4B">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short and meaningful and </w:t>
            </w:r>
          </w:p>
          <w:p w14:paraId="5E7E31AE">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start with an underscore </w:t>
            </w:r>
          </w:p>
          <w:p w14:paraId="7044A7CE">
            <w:pPr>
              <w:keepNext w:val="0"/>
              <w:keepLines w:val="0"/>
              <w:widowControl/>
              <w:suppressLineNumbers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Roboto-Regular" w:cs="Times New Roman"/>
                <w:color w:val="231F20"/>
                <w:kern w:val="0"/>
                <w:sz w:val="24"/>
                <w:szCs w:val="24"/>
                <w:lang w:val="en-US" w:eastAsia="zh-CN" w:bidi="ar"/>
              </w:rPr>
              <w:t>character.</w:t>
            </w:r>
          </w:p>
        </w:tc>
        <w:tc>
          <w:tcPr>
            <w:tcW w:w="2594" w:type="dxa"/>
            <w:vAlign w:val="center"/>
          </w:tcPr>
          <w:p w14:paraId="7B4A41F1">
            <w:pPr>
              <w:widowControl w:val="0"/>
              <w:numPr>
                <w:ilvl w:val="0"/>
                <w:numId w:val="6"/>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 _currentStatus</w:t>
            </w:r>
          </w:p>
          <w:p w14:paraId="7ADB6A0D">
            <w:pPr>
              <w:widowControl w:val="0"/>
              <w:numPr>
                <w:ilvl w:val="0"/>
                <w:numId w:val="6"/>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 _licensePlate</w:t>
            </w:r>
          </w:p>
        </w:tc>
      </w:tr>
    </w:tbl>
    <w:p w14:paraId="03F57550">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1.5.2 Operational Boundary Cases</w:t>
      </w:r>
    </w:p>
    <w:p w14:paraId="5B3B71A4">
      <w:pPr>
        <w:numPr>
          <w:ilvl w:val="0"/>
          <w:numId w:val="0"/>
        </w:numPr>
        <w:spacing w:line="240" w:lineRule="auto"/>
        <w:ind w:left="800" w:leftChars="200" w:firstLine="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In this section, the Smart Fleet Management platform must enforce strict validation guardrails directly onto object attributes during instantiation and state transitions to safeguard internal domain entities from structural corruption. Therefore, the system should embed the following constraints within the domain model's logic instead of treating boundary conditions as abstract external requirements</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Specifically, the platform boudary metrics across the core subsystems are structured below:</w:t>
      </w:r>
    </w:p>
    <w:p w14:paraId="3719B79F">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1.5.2.1 Vehicle and GPS Constraints</w:t>
      </w:r>
    </w:p>
    <w:p w14:paraId="2C463D11">
      <w:pPr>
        <w:spacing w:line="240" w:lineRule="auto"/>
        <w:ind w:left="1200" w:leftChars="30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subpart governs the physical requirements and live location data streams to guarantee the digital model accurately mirrors the ABC Trans company fleet assets:</w:t>
      </w:r>
    </w:p>
    <w:p w14:paraId="28C2A15C">
      <w:pPr>
        <w:numPr>
          <w:ilvl w:val="0"/>
          <w:numId w:val="7"/>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vertAlign w:val="baseline"/>
          <w:lang w:val="en-US"/>
        </w:rPr>
      </w:pPr>
      <w:r>
        <w:rPr>
          <w:rFonts w:hint="default" w:ascii="Times New Roman" w:hAnsi="Times New Roman" w:cs="Times New Roman"/>
          <w:sz w:val="24"/>
          <w:szCs w:val="24"/>
          <w:lang w:val="en-US"/>
        </w:rPr>
        <w:t xml:space="preserve">Vehicle Capacity Boundaries: Prevents registering invalid truck dimensions. For instance, </w:t>
      </w:r>
      <w:r>
        <w:rPr>
          <w:rFonts w:hint="default" w:ascii="Times New Roman" w:hAnsi="Times New Roman" w:cs="Times New Roman"/>
          <w:b/>
          <w:bCs/>
          <w:i/>
          <w:iCs/>
          <w:sz w:val="24"/>
          <w:szCs w:val="24"/>
          <w:lang w:val="en-US"/>
        </w:rPr>
        <w:t xml:space="preserve">Vehicle._maxPayLoadCapacity ≤ 30,000 kg </w:t>
      </w:r>
      <w:r>
        <w:rPr>
          <w:rFonts w:hint="default" w:ascii="Times New Roman" w:hAnsi="Times New Roman" w:cs="Times New Roman"/>
          <w:b w:val="0"/>
          <w:bCs w:val="0"/>
          <w:i w:val="0"/>
          <w:iCs w:val="0"/>
          <w:sz w:val="24"/>
          <w:szCs w:val="24"/>
          <w:lang w:val="en-US"/>
        </w:rPr>
        <w:t xml:space="preserve">and </w:t>
      </w:r>
      <w:r>
        <w:rPr>
          <w:rFonts w:hint="default" w:ascii="Times New Roman" w:hAnsi="Times New Roman" w:cs="Times New Roman"/>
          <w:b/>
          <w:bCs/>
          <w:i/>
          <w:iCs/>
          <w:sz w:val="24"/>
          <w:szCs w:val="24"/>
          <w:lang w:val="en-US"/>
        </w:rPr>
        <w:t>Vehicle._volumetricLimit ≤ 120m</w:t>
      </w:r>
      <w:r>
        <w:rPr>
          <w:rFonts w:hint="default" w:ascii="Times New Roman" w:hAnsi="Times New Roman" w:cs="Times New Roman"/>
          <w:b/>
          <w:bCs/>
          <w:i/>
          <w:iCs/>
          <w:sz w:val="24"/>
          <w:szCs w:val="24"/>
          <w:vertAlign w:val="superscript"/>
          <w:lang w:val="en-US"/>
        </w:rPr>
        <w:t>3</w:t>
      </w:r>
      <w:r>
        <w:rPr>
          <w:rFonts w:hint="default" w:ascii="Times New Roman" w:hAnsi="Times New Roman" w:cs="Times New Roman"/>
          <w:b w:val="0"/>
          <w:bCs w:val="0"/>
          <w:i w:val="0"/>
          <w:iCs w:val="0"/>
          <w:sz w:val="24"/>
          <w:szCs w:val="24"/>
          <w:vertAlign w:val="baseline"/>
          <w:lang w:val="en-US"/>
        </w:rPr>
        <w:t xml:space="preserve"> indicate that any instantiation sequence exceeding the above metrics is intercepted, blocking object creation and throwing a capacity exception.</w:t>
      </w:r>
    </w:p>
    <w:p w14:paraId="73CD1A3A">
      <w:pPr>
        <w:numPr>
          <w:ilvl w:val="0"/>
          <w:numId w:val="7"/>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vertAlign w:val="baseline"/>
          <w:lang w:val="en-US"/>
        </w:rPr>
      </w:pPr>
      <w:r>
        <w:rPr>
          <w:rFonts w:hint="default" w:ascii="Times New Roman" w:hAnsi="Times New Roman" w:cs="Times New Roman"/>
          <w:b w:val="0"/>
          <w:bCs w:val="0"/>
          <w:i w:val="0"/>
          <w:iCs w:val="0"/>
          <w:sz w:val="24"/>
          <w:szCs w:val="24"/>
          <w:vertAlign w:val="baseline"/>
          <w:lang w:val="en-US"/>
        </w:rPr>
        <w:t xml:space="preserve">Mileage State Integrity: Guards against mileage corruption or regression. For example, variable named </w:t>
      </w:r>
      <w:r>
        <w:rPr>
          <w:rFonts w:hint="default" w:ascii="Times New Roman" w:hAnsi="Times New Roman" w:cs="Times New Roman"/>
          <w:b/>
          <w:bCs/>
          <w:i/>
          <w:iCs/>
          <w:sz w:val="24"/>
          <w:szCs w:val="24"/>
          <w:vertAlign w:val="baseline"/>
          <w:lang w:val="en-US"/>
        </w:rPr>
        <w:t>Vehicle._currentMileage</w:t>
      </w:r>
      <w:r>
        <w:rPr>
          <w:rFonts w:hint="default" w:ascii="Times New Roman" w:hAnsi="Times New Roman" w:cs="Times New Roman"/>
          <w:b w:val="0"/>
          <w:bCs w:val="0"/>
          <w:i w:val="0"/>
          <w:iCs w:val="0"/>
          <w:sz w:val="24"/>
          <w:szCs w:val="24"/>
          <w:vertAlign w:val="baseline"/>
          <w:lang w:val="en-US"/>
        </w:rPr>
        <w:t xml:space="preserve"> must be larger than its current state value which showcases that any lower or equal inputs are rejected to halt the transaction and preserve historical ledger integrity.</w:t>
      </w:r>
    </w:p>
    <w:p w14:paraId="36A49606">
      <w:pPr>
        <w:numPr>
          <w:ilvl w:val="0"/>
          <w:numId w:val="7"/>
        </w:numPr>
        <w:tabs>
          <w:tab w:val="clear" w:pos="420"/>
        </w:tabs>
        <w:spacing w:line="240" w:lineRule="auto"/>
        <w:ind w:left="2000" w:leftChars="0" w:hanging="420" w:firstLineChars="0"/>
        <w:jc w:val="both"/>
        <w:rPr>
          <w:rFonts w:hint="default" w:ascii="Times New Roman" w:hAnsi="Times New Roman" w:cs="Times New Roman"/>
          <w:b/>
          <w:bCs/>
          <w:i/>
          <w:iCs/>
          <w:sz w:val="24"/>
          <w:szCs w:val="24"/>
          <w:vertAlign w:val="baseline"/>
          <w:lang w:val="en-US"/>
        </w:rPr>
      </w:pPr>
      <w:r>
        <w:rPr>
          <w:rFonts w:hint="default" w:ascii="Times New Roman" w:hAnsi="Times New Roman" w:cs="Times New Roman"/>
          <w:b w:val="0"/>
          <w:bCs w:val="0"/>
          <w:i w:val="0"/>
          <w:iCs w:val="0"/>
          <w:sz w:val="24"/>
          <w:szCs w:val="24"/>
          <w:vertAlign w:val="baseline"/>
          <w:lang w:val="en-US"/>
        </w:rPr>
        <w:t xml:space="preserve">Telemetry Velocity Cap: Filters out impossible speeds caused by faulty GPS sensors. In detail, the metric </w:t>
      </w:r>
      <w:r>
        <w:rPr>
          <w:rFonts w:hint="default" w:ascii="Times New Roman" w:hAnsi="Times New Roman" w:cs="Times New Roman"/>
          <w:b/>
          <w:bCs/>
          <w:i/>
          <w:iCs/>
          <w:sz w:val="24"/>
          <w:szCs w:val="24"/>
          <w:vertAlign w:val="baseline"/>
          <w:lang w:val="en-US"/>
        </w:rPr>
        <w:t xml:space="preserve">TelemetryData._calculatedVelocity </w:t>
      </w:r>
      <w:r>
        <w:rPr>
          <w:rFonts w:hint="default" w:ascii="Times New Roman" w:hAnsi="Times New Roman" w:cs="Times New Roman"/>
          <w:b/>
          <w:bCs/>
          <w:i/>
          <w:iCs/>
          <w:sz w:val="24"/>
          <w:szCs w:val="24"/>
          <w:lang w:val="en-US"/>
        </w:rPr>
        <w:t xml:space="preserve">≤ 120km/h </w:t>
      </w:r>
      <w:r>
        <w:rPr>
          <w:rFonts w:hint="default" w:ascii="Times New Roman" w:hAnsi="Times New Roman" w:cs="Times New Roman"/>
          <w:b w:val="0"/>
          <w:bCs w:val="0"/>
          <w:i w:val="0"/>
          <w:iCs w:val="0"/>
          <w:sz w:val="24"/>
          <w:szCs w:val="24"/>
          <w:lang w:val="en-US"/>
        </w:rPr>
        <w:t xml:space="preserve">highlights that any sequential ingestion packet implying a higher traveling speed is immediately discarded at the API edge layer and logs a tracking anomaly. </w:t>
      </w:r>
    </w:p>
    <w:p w14:paraId="2C89608A">
      <w:pPr>
        <w:numPr>
          <w:ilvl w:val="0"/>
          <w:numId w:val="7"/>
        </w:numPr>
        <w:tabs>
          <w:tab w:val="clear" w:pos="420"/>
        </w:tabs>
        <w:spacing w:line="240" w:lineRule="auto"/>
        <w:ind w:left="2000" w:leftChars="0" w:hanging="420" w:firstLineChars="0"/>
        <w:jc w:val="both"/>
        <w:rPr>
          <w:rFonts w:hint="default" w:ascii="Times New Roman" w:hAnsi="Times New Roman" w:cs="Times New Roman"/>
          <w:b/>
          <w:bCs/>
          <w:i/>
          <w:iCs/>
          <w:sz w:val="24"/>
          <w:szCs w:val="24"/>
          <w:vertAlign w:val="baseline"/>
          <w:lang w:val="en-US"/>
        </w:rPr>
      </w:pPr>
      <w:r>
        <w:rPr>
          <w:rFonts w:hint="default" w:ascii="Times New Roman" w:hAnsi="Times New Roman" w:cs="Times New Roman"/>
          <w:b w:val="0"/>
          <w:bCs w:val="0"/>
          <w:i w:val="0"/>
          <w:iCs w:val="0"/>
          <w:sz w:val="24"/>
          <w:szCs w:val="24"/>
          <w:lang w:val="en-US"/>
        </w:rPr>
        <w:t xml:space="preserve">Geofence Spatial Bounding: Restricts system processing to regional operation boundaries. Particularly, </w:t>
      </w:r>
      <w:r>
        <w:rPr>
          <w:rFonts w:hint="default" w:ascii="Times New Roman" w:hAnsi="Times New Roman" w:cs="Times New Roman"/>
          <w:b/>
          <w:bCs/>
          <w:i/>
          <w:iCs/>
          <w:sz w:val="24"/>
          <w:szCs w:val="24"/>
          <w:lang w:val="en-US"/>
        </w:rPr>
        <w:t>GPSCoordinate._latitude</w:t>
      </w:r>
      <w:r>
        <w:rPr>
          <w:rFonts w:hint="default" w:ascii="Times New Roman" w:hAnsi="Times New Roman" w:cs="Times New Roman"/>
          <w:b w:val="0"/>
          <w:bCs w:val="0"/>
          <w:i w:val="0"/>
          <w:iCs w:val="0"/>
          <w:sz w:val="24"/>
          <w:szCs w:val="24"/>
          <w:lang w:val="en-US"/>
        </w:rPr>
        <w:t xml:space="preserve"> and </w:t>
      </w:r>
      <w:r>
        <w:rPr>
          <w:rFonts w:hint="default" w:ascii="Times New Roman" w:hAnsi="Times New Roman" w:cs="Times New Roman"/>
          <w:b/>
          <w:bCs/>
          <w:i/>
          <w:iCs/>
          <w:sz w:val="24"/>
          <w:szCs w:val="24"/>
          <w:lang w:val="en-US"/>
        </w:rPr>
        <w:t>GPSCoordinate._longtitude</w:t>
      </w:r>
      <w:r>
        <w:rPr>
          <w:rFonts w:hint="default" w:ascii="Times New Roman" w:hAnsi="Times New Roman" w:cs="Times New Roman"/>
          <w:b w:val="0"/>
          <w:bCs w:val="0"/>
          <w:i w:val="0"/>
          <w:iCs w:val="0"/>
          <w:sz w:val="24"/>
          <w:szCs w:val="24"/>
          <w:lang w:val="en-US"/>
        </w:rPr>
        <w:t xml:space="preserve"> residing inside </w:t>
      </w:r>
      <w:r>
        <w:rPr>
          <w:rFonts w:hint="default" w:ascii="Times New Roman" w:hAnsi="Times New Roman" w:eastAsia="SimSun" w:cs="Times New Roman"/>
          <w:sz w:val="24"/>
          <w:szCs w:val="24"/>
        </w:rPr>
        <w:t xml:space="preserve">Vietnam's designated spatial polygon </w:t>
      </w:r>
      <w:r>
        <w:rPr>
          <w:rFonts w:hint="default" w:ascii="Times New Roman" w:hAnsi="Times New Roman" w:eastAsia="SimSun" w:cs="Times New Roman"/>
          <w:b w:val="0"/>
          <w:bCs w:val="0"/>
          <w:sz w:val="24"/>
          <w:szCs w:val="24"/>
        </w:rPr>
        <w:t xml:space="preserve">indicate </w:t>
      </w:r>
      <w:r>
        <w:rPr>
          <w:rFonts w:hint="default" w:ascii="Times New Roman" w:hAnsi="Times New Roman" w:eastAsia="SimSun" w:cs="Times New Roman"/>
          <w:sz w:val="24"/>
          <w:szCs w:val="24"/>
        </w:rPr>
        <w:t>that any out-of-bounds tracking coordinates are dropped immediately to isolate erratic streams.</w:t>
      </w:r>
    </w:p>
    <w:p w14:paraId="03CA53EE">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1.5.2.2 Order and Scheduling Constraints</w:t>
      </w:r>
    </w:p>
    <w:p w14:paraId="0458CF0F">
      <w:pPr>
        <w:spacing w:line="240" w:lineRule="auto"/>
        <w:ind w:left="1200" w:leftChars="30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Subsequently, this section enforces the dynamic order validation, cargo allocation metrics, and temporal routing parameters to ensure dispatch operational efficiency:</w:t>
      </w:r>
    </w:p>
    <w:p w14:paraId="00968097">
      <w:pPr>
        <w:numPr>
          <w:ilvl w:val="0"/>
          <w:numId w:val="8"/>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sz w:val="24"/>
          <w:szCs w:val="24"/>
          <w:lang w:val="en-US"/>
        </w:rPr>
        <w:t>Cargo Physicality Guardrail: Removes zero or negative items to avoid downstream mathematical errors. Specifically,</w:t>
      </w:r>
      <w:r>
        <w:rPr>
          <w:rFonts w:hint="default" w:ascii="Times New Roman" w:hAnsi="Times New Roman" w:cs="Times New Roman"/>
          <w:b/>
          <w:bCs/>
          <w:i/>
          <w:iCs/>
          <w:sz w:val="24"/>
          <w:szCs w:val="24"/>
          <w:lang w:val="en-US"/>
        </w:rPr>
        <w:t xml:space="preserve"> CargoItem._weight &gt; 0 </w:t>
      </w:r>
      <w:r>
        <w:rPr>
          <w:rFonts w:hint="default" w:ascii="Times New Roman" w:hAnsi="Times New Roman" w:cs="Times New Roman"/>
          <w:sz w:val="24"/>
          <w:szCs w:val="24"/>
          <w:lang w:val="en-US"/>
        </w:rPr>
        <w:t xml:space="preserve">and </w:t>
      </w:r>
      <w:r>
        <w:rPr>
          <w:rFonts w:hint="default" w:ascii="Times New Roman" w:hAnsi="Times New Roman" w:cs="Times New Roman"/>
          <w:b/>
          <w:bCs/>
          <w:i/>
          <w:iCs/>
          <w:sz w:val="24"/>
          <w:szCs w:val="24"/>
          <w:lang w:val="en-US"/>
        </w:rPr>
        <w:t xml:space="preserve">CargoItem._volume &gt; 0 </w:t>
      </w:r>
      <w:r>
        <w:rPr>
          <w:rFonts w:hint="default" w:ascii="Times New Roman" w:hAnsi="Times New Roman" w:cs="Times New Roman"/>
          <w:b w:val="0"/>
          <w:bCs w:val="0"/>
          <w:i w:val="0"/>
          <w:iCs w:val="0"/>
          <w:sz w:val="24"/>
          <w:szCs w:val="24"/>
          <w:lang w:val="en-US"/>
        </w:rPr>
        <w:t>mean that any order compilation violating these thresholds</w:t>
      </w:r>
      <w:r>
        <w:rPr>
          <w:rFonts w:hint="default" w:ascii="Times New Roman" w:hAnsi="Times New Roman" w:eastAsia="SimSun" w:cs="Times New Roman"/>
          <w:sz w:val="24"/>
          <w:szCs w:val="24"/>
        </w:rPr>
        <w:t xml:space="preserve"> is aborted at the boundary layer.</w:t>
      </w:r>
    </w:p>
    <w:p w14:paraId="2D32E355">
      <w:pPr>
        <w:numPr>
          <w:ilvl w:val="0"/>
          <w:numId w:val="8"/>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eastAsia="SimSun" w:cs="Times New Roman"/>
          <w:sz w:val="24"/>
          <w:szCs w:val="24"/>
          <w:lang w:val="en-US"/>
        </w:rPr>
        <w:t xml:space="preserve">Temporal Allocation Boundary: Aims to prevent assigning trips </w:t>
      </w:r>
      <w:r>
        <w:rPr>
          <w:rFonts w:hint="default" w:ascii="Times New Roman" w:hAnsi="Times New Roman" w:eastAsia="SimSun" w:cs="Times New Roman"/>
          <w:sz w:val="24"/>
          <w:szCs w:val="24"/>
        </w:rPr>
        <w:t>into the past or invalid timeline sequences.</w:t>
      </w:r>
      <w:r>
        <w:rPr>
          <w:rFonts w:hint="default" w:ascii="Times New Roman" w:hAnsi="Times New Roman" w:eastAsia="SimSun" w:cs="Times New Roman"/>
          <w:sz w:val="24"/>
          <w:szCs w:val="24"/>
          <w:lang w:val="en-US"/>
        </w:rPr>
        <w:t xml:space="preserve"> In depth, the metric </w:t>
      </w:r>
      <w:r>
        <w:rPr>
          <w:rFonts w:hint="default" w:ascii="Times New Roman" w:hAnsi="Times New Roman" w:eastAsia="SimSun" w:cs="Times New Roman"/>
          <w:b/>
          <w:bCs/>
          <w:i/>
          <w:iCs/>
          <w:sz w:val="24"/>
          <w:szCs w:val="24"/>
        </w:rPr>
        <w:t>DeliveryRoute._targetDeliveryWindow</w:t>
      </w:r>
      <w:r>
        <w:rPr>
          <w:rFonts w:hint="default" w:ascii="Times New Roman" w:hAnsi="Times New Roman" w:eastAsia="SimSun" w:cs="Times New Roman"/>
          <w:b/>
          <w:bCs/>
          <w:i/>
          <w:iCs/>
          <w:sz w:val="24"/>
          <w:szCs w:val="24"/>
          <w:lang w:val="en-US"/>
        </w:rPr>
        <w:t xml:space="preserve"> </w:t>
      </w:r>
      <w:r>
        <w:rPr>
          <w:rFonts w:hint="default" w:ascii="Times New Roman" w:hAnsi="Times New Roman" w:eastAsia="Microsoft YaHei" w:cs="Times New Roman"/>
          <w:b/>
          <w:bCs/>
          <w:i/>
          <w:iCs/>
          <w:sz w:val="24"/>
          <w:szCs w:val="24"/>
          <w:lang w:val="en-US"/>
        </w:rPr>
        <w:t>≥</w:t>
      </w:r>
      <w:r>
        <w:rPr>
          <w:rFonts w:hint="default" w:ascii="Times New Roman" w:hAnsi="Times New Roman" w:eastAsia="SimSun" w:cs="Times New Roman"/>
          <w:b/>
          <w:bCs/>
          <w:i/>
          <w:iCs/>
          <w:sz w:val="24"/>
          <w:szCs w:val="24"/>
          <w:lang w:val="en-US"/>
        </w:rPr>
        <w:t xml:space="preserve"> Current system clock</w:t>
      </w:r>
      <w:r>
        <w:rPr>
          <w:rFonts w:hint="default" w:ascii="Times New Roman" w:hAnsi="Times New Roman" w:eastAsia="SimSun" w:cs="Times New Roman"/>
          <w:b w:val="0"/>
          <w:bCs w:val="0"/>
          <w:i w:val="0"/>
          <w:iCs w:val="0"/>
          <w:sz w:val="24"/>
          <w:szCs w:val="24"/>
          <w:lang w:val="en-US"/>
        </w:rPr>
        <w:t xml:space="preserve">, demonstrating that </w:t>
      </w:r>
      <w:r>
        <w:rPr>
          <w:rFonts w:hint="default" w:ascii="Times New Roman" w:hAnsi="Times New Roman" w:eastAsia="SimSun" w:cs="Times New Roman"/>
          <w:sz w:val="24"/>
          <w:szCs w:val="24"/>
        </w:rPr>
        <w:t>any unroutable historical constraints block route creation entirely.</w:t>
      </w:r>
    </w:p>
    <w:p w14:paraId="79107AAF">
      <w:pPr>
        <w:numPr>
          <w:ilvl w:val="0"/>
          <w:numId w:val="8"/>
        </w:numPr>
        <w:tabs>
          <w:tab w:val="clear" w:pos="420"/>
        </w:tabs>
        <w:spacing w:line="240" w:lineRule="auto"/>
        <w:ind w:left="2000" w:leftChars="0" w:hanging="420" w:firstLineChars="0"/>
        <w:jc w:val="both"/>
        <w:rPr>
          <w:rFonts w:hint="default" w:ascii="Times New Roman" w:hAnsi="Times New Roman" w:cs="Times New Roman"/>
          <w:b/>
          <w:bCs/>
          <w:i/>
          <w:iCs/>
          <w:sz w:val="24"/>
          <w:szCs w:val="24"/>
          <w:lang w:val="en-US"/>
        </w:rPr>
      </w:pPr>
      <w:r>
        <w:rPr>
          <w:rFonts w:hint="default" w:ascii="Times New Roman" w:hAnsi="Times New Roman" w:eastAsia="SimSun" w:cs="Times New Roman"/>
          <w:sz w:val="24"/>
          <w:szCs w:val="24"/>
          <w:lang w:val="en-US"/>
        </w:rPr>
        <w:t xml:space="preserve">Fleet Load Validation: Checks aggregate cargo distribution against the truck's technical limits. For instance, </w:t>
      </w:r>
      <w:r>
        <w:rPr>
          <w:rFonts w:hint="default" w:ascii="Times New Roman" w:hAnsi="Times New Roman" w:eastAsia="SimSun" w:cs="Times New Roman"/>
          <w:b/>
          <w:bCs/>
          <w:i/>
          <w:iCs/>
          <w:sz w:val="24"/>
          <w:szCs w:val="24"/>
          <w:lang w:val="en-US"/>
        </w:rPr>
        <w:t xml:space="preserve">Sum of CargoItem._weight </w:t>
      </w:r>
      <w:r>
        <w:rPr>
          <w:rFonts w:hint="default" w:ascii="Times New Roman" w:hAnsi="Times New Roman" w:cs="Times New Roman"/>
          <w:b/>
          <w:bCs/>
          <w:i/>
          <w:iCs/>
          <w:sz w:val="24"/>
          <w:szCs w:val="24"/>
          <w:lang w:val="en-US"/>
        </w:rPr>
        <w:t xml:space="preserve">≤ Assigned Vehicle._maxPayLoadCapacity </w:t>
      </w:r>
      <w:r>
        <w:rPr>
          <w:rFonts w:hint="default" w:ascii="Times New Roman" w:hAnsi="Times New Roman" w:cs="Times New Roman"/>
          <w:b w:val="0"/>
          <w:bCs w:val="0"/>
          <w:i w:val="0"/>
          <w:iCs w:val="0"/>
          <w:sz w:val="24"/>
          <w:szCs w:val="24"/>
          <w:lang w:val="en-US"/>
        </w:rPr>
        <w:t xml:space="preserve">displays that any </w:t>
      </w:r>
      <w:r>
        <w:rPr>
          <w:rFonts w:hint="default" w:ascii="Times New Roman" w:hAnsi="Times New Roman" w:eastAsia="SimSun" w:cs="Times New Roman"/>
          <w:sz w:val="24"/>
          <w:szCs w:val="24"/>
        </w:rPr>
        <w:t xml:space="preserve">overloading attempt blocks the dispatch allocation loop while maintaining the vehicle's state as </w:t>
      </w:r>
      <w:r>
        <w:rPr>
          <w:rStyle w:val="10"/>
          <w:rFonts w:hint="default" w:ascii="Times New Roman" w:hAnsi="Times New Roman" w:eastAsia="SimSun" w:cs="Times New Roman"/>
          <w:b/>
          <w:bCs/>
          <w:i/>
          <w:iCs/>
          <w:sz w:val="24"/>
          <w:szCs w:val="24"/>
        </w:rPr>
        <w:t>Available</w:t>
      </w:r>
      <w:r>
        <w:rPr>
          <w:rStyle w:val="10"/>
          <w:rFonts w:hint="default" w:ascii="Times New Roman" w:hAnsi="Times New Roman" w:eastAsia="SimSun" w:cs="Times New Roman"/>
          <w:b/>
          <w:bCs/>
          <w:i/>
          <w:iCs/>
          <w:sz w:val="24"/>
          <w:szCs w:val="24"/>
          <w:lang w:val="en-US"/>
        </w:rPr>
        <w:t>.</w:t>
      </w:r>
    </w:p>
    <w:p w14:paraId="76EB766C">
      <w:pPr>
        <w:numPr>
          <w:ilvl w:val="0"/>
          <w:numId w:val="8"/>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lang w:val="en-US"/>
        </w:rPr>
      </w:pPr>
      <w:r>
        <w:rPr>
          <w:rStyle w:val="10"/>
          <w:rFonts w:hint="default" w:ascii="Times New Roman" w:hAnsi="Times New Roman" w:eastAsia="SimSun" w:cs="Times New Roman"/>
          <w:b w:val="0"/>
          <w:bCs w:val="0"/>
          <w:i w:val="0"/>
          <w:iCs w:val="0"/>
          <w:sz w:val="24"/>
          <w:szCs w:val="24"/>
          <w:lang w:val="en-US"/>
        </w:rPr>
        <w:t xml:space="preserve">Resource </w:t>
      </w:r>
      <w:r>
        <w:rPr>
          <w:rFonts w:hint="default" w:ascii="Times New Roman" w:hAnsi="Times New Roman" w:eastAsia="SimSun" w:cs="Times New Roman"/>
          <w:b w:val="0"/>
          <w:bCs w:val="0"/>
          <w:sz w:val="24"/>
          <w:szCs w:val="24"/>
        </w:rPr>
        <w:t>Exclusivity Constraint: Ensures assets and drivers are not double-booked concurrently. For instance, the condition where concurrent delivery window overlap equals 0 showcases that any overlapping assignment is blocked by domain-level validation.</w:t>
      </w:r>
    </w:p>
    <w:p w14:paraId="080C5DF8">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1.5.2.3 Revenue and Pricing Constraints</w:t>
      </w:r>
    </w:p>
    <w:p w14:paraId="3DD1BBA2">
      <w:pPr>
        <w:spacing w:line="240" w:lineRule="auto"/>
        <w:ind w:left="1200" w:leftChars="3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Subsequently, this part outlines the financial guardrails, dynamic pricing parameters, and invoice </w:t>
      </w:r>
      <w:r>
        <w:rPr>
          <w:rFonts w:hint="default" w:ascii="Times New Roman" w:hAnsi="Times New Roman" w:eastAsia="SimSun" w:cs="Times New Roman"/>
          <w:sz w:val="24"/>
          <w:szCs w:val="24"/>
        </w:rPr>
        <w:t xml:space="preserve">generation metrics to </w:t>
      </w:r>
      <w:r>
        <w:rPr>
          <w:rFonts w:hint="default" w:ascii="Times New Roman" w:hAnsi="Times New Roman" w:eastAsia="SimSun" w:cs="Times New Roman"/>
          <w:sz w:val="24"/>
          <w:szCs w:val="24"/>
          <w:lang w:val="en-US"/>
        </w:rPr>
        <w:t>guarantee</w:t>
      </w:r>
      <w:r>
        <w:rPr>
          <w:rFonts w:hint="default" w:ascii="Times New Roman" w:hAnsi="Times New Roman" w:eastAsia="SimSun" w:cs="Times New Roman"/>
          <w:sz w:val="24"/>
          <w:szCs w:val="24"/>
        </w:rPr>
        <w:t xml:space="preserve"> transactional transparency:</w:t>
      </w:r>
    </w:p>
    <w:p w14:paraId="560CC52C">
      <w:pPr>
        <w:numPr>
          <w:ilvl w:val="0"/>
          <w:numId w:val="9"/>
        </w:numPr>
        <w:tabs>
          <w:tab w:val="clear" w:pos="420"/>
        </w:tabs>
        <w:spacing w:line="240" w:lineRule="auto"/>
        <w:ind w:left="2000" w:leftChars="0" w:hanging="420" w:firstLineChars="0"/>
        <w:jc w:val="both"/>
        <w:rPr>
          <w:rFonts w:hint="default" w:ascii="Times New Roman" w:hAnsi="Times New Roman" w:cs="Times New Roman"/>
        </w:rPr>
      </w:pPr>
      <w:r>
        <w:rPr>
          <w:rFonts w:hint="default" w:ascii="Times New Roman" w:hAnsi="Times New Roman" w:eastAsia="SimSun" w:cs="Times New Roman"/>
          <w:sz w:val="24"/>
          <w:szCs w:val="24"/>
          <w:lang w:val="en-US"/>
        </w:rPr>
        <w:t xml:space="preserve">Tariff Floor Regulation: </w:t>
      </w:r>
      <w:r>
        <w:rPr>
          <w:rFonts w:hint="default" w:ascii="Times New Roman" w:hAnsi="Times New Roman" w:eastAsia="SimSun" w:cs="Times New Roman"/>
          <w:sz w:val="24"/>
          <w:szCs w:val="24"/>
        </w:rPr>
        <w:t>Prevents system execution of zero-dollar or negative-value commercial trips</w:t>
      </w:r>
      <w:r>
        <w:rPr>
          <w:rFonts w:hint="default" w:ascii="Times New Roman" w:hAnsi="Times New Roman" w:eastAsia="SimSun" w:cs="Times New Roman"/>
          <w:sz w:val="24"/>
          <w:szCs w:val="24"/>
          <w:lang w:val="en-US"/>
        </w:rPr>
        <w:t xml:space="preserve">. Specifically, metrics </w:t>
      </w:r>
      <w:r>
        <w:rPr>
          <w:rFonts w:hint="default" w:ascii="Times New Roman" w:hAnsi="Times New Roman" w:eastAsia="SimSun" w:cs="Times New Roman"/>
          <w:b/>
          <w:bCs/>
          <w:i/>
          <w:iCs/>
          <w:sz w:val="24"/>
          <w:szCs w:val="24"/>
          <w:lang w:val="en-US"/>
        </w:rPr>
        <w:t xml:space="preserve">Invoice._totalAmount &gt; 0 and PriceQuote._baseRate &gt; 0 </w:t>
      </w:r>
      <w:r>
        <w:rPr>
          <w:rFonts w:hint="default" w:ascii="Times New Roman" w:hAnsi="Times New Roman" w:eastAsia="SimSun" w:cs="Times New Roman"/>
          <w:sz w:val="24"/>
          <w:szCs w:val="24"/>
          <w:lang w:val="en-US"/>
        </w:rPr>
        <w:t xml:space="preserve"> demonstrate that any transaction </w:t>
      </w:r>
      <w:r>
        <w:rPr>
          <w:rFonts w:hint="default" w:ascii="Times New Roman" w:hAnsi="Times New Roman" w:eastAsia="SimSun" w:cs="Times New Roman"/>
          <w:sz w:val="24"/>
          <w:szCs w:val="24"/>
        </w:rPr>
        <w:t>block dropping below these pricing thresholds is aborted immediately to avoid revenue leakage.</w:t>
      </w:r>
    </w:p>
    <w:p w14:paraId="2F8A866A">
      <w:pPr>
        <w:numPr>
          <w:ilvl w:val="0"/>
          <w:numId w:val="9"/>
        </w:numPr>
        <w:tabs>
          <w:tab w:val="clear" w:pos="420"/>
        </w:tabs>
        <w:spacing w:line="240" w:lineRule="auto"/>
        <w:ind w:left="2000" w:leftChars="0" w:hanging="420" w:firstLineChars="0"/>
        <w:jc w:val="both"/>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Surcharge Scaling Boundary:</w:t>
      </w:r>
      <w:r>
        <w:rPr>
          <w:rFonts w:hint="default" w:ascii="Times New Roman" w:hAnsi="Times New Roman" w:eastAsia="SimSun" w:cs="Times New Roman"/>
          <w:kern w:val="0"/>
          <w:sz w:val="24"/>
          <w:szCs w:val="24"/>
          <w:lang w:val="en-US" w:eastAsia="zh-CN" w:bidi="ar"/>
        </w:rPr>
        <w:t xml:space="preserve"> Restricts excessive variable cost inflation during peak demands. In depth, the metric </w:t>
      </w:r>
      <w:r>
        <w:rPr>
          <w:rStyle w:val="10"/>
          <w:rFonts w:hint="default" w:ascii="Times New Roman" w:hAnsi="Times New Roman" w:eastAsia="sans-serif" w:cs="Times New Roman"/>
          <w:b/>
          <w:bCs/>
          <w:i/>
          <w:iCs/>
          <w:kern w:val="0"/>
          <w:sz w:val="24"/>
          <w:szCs w:val="24"/>
          <w:lang w:val="en-US" w:eastAsia="zh-CN" w:bidi="ar"/>
        </w:rPr>
        <w:t>Invoice._peakSurchargeMultiplier</w:t>
      </w:r>
      <w:r>
        <w:rPr>
          <w:rFonts w:hint="default" w:ascii="Times New Roman" w:hAnsi="Times New Roman" w:eastAsia="SimSun" w:cs="Times New Roman"/>
          <w:b/>
          <w:bCs/>
          <w:i/>
          <w:iCs/>
          <w:kern w:val="0"/>
          <w:sz w:val="24"/>
          <w:szCs w:val="24"/>
          <w:lang w:val="en-US" w:eastAsia="zh-CN" w:bidi="ar"/>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imSun" w:cs="Times New Roman"/>
          <w:b/>
          <w:bCs/>
          <w:i/>
          <w:iCs/>
          <w:kern w:val="0"/>
          <w:sz w:val="24"/>
          <w:szCs w:val="24"/>
          <w:lang w:val="en-US" w:eastAsia="zh-CN" w:bidi="ar"/>
        </w:rPr>
        <w:t>2.5</w:t>
      </w:r>
      <w:r>
        <w:rPr>
          <w:rFonts w:hint="default" w:ascii="Times New Roman" w:hAnsi="Times New Roman" w:eastAsia="SimSun" w:cs="Times New Roman"/>
          <w:kern w:val="0"/>
          <w:sz w:val="24"/>
          <w:szCs w:val="24"/>
          <w:lang w:val="en-US" w:eastAsia="zh-CN" w:bidi="ar"/>
        </w:rPr>
        <w:t xml:space="preserve"> demonstrates that any dynamic algorithmic price surge exceeding this hard-coded limit is capped at the API layer.</w:t>
      </w:r>
    </w:p>
    <w:p w14:paraId="76CE8C5E">
      <w:pPr>
        <w:numPr>
          <w:ilvl w:val="0"/>
          <w:numId w:val="9"/>
        </w:numPr>
        <w:tabs>
          <w:tab w:val="clear" w:pos="420"/>
        </w:tabs>
        <w:spacing w:line="240" w:lineRule="auto"/>
        <w:ind w:left="2000" w:leftChars="0" w:hanging="420" w:firstLineChars="0"/>
        <w:jc w:val="both"/>
        <w:rPr>
          <w:rFonts w:hint="default" w:ascii="Times New Roman" w:hAnsi="Times New Roman" w:eastAsia="sans-serif" w:cs="Times New Roman"/>
          <w:b/>
          <w:bCs/>
          <w:i/>
          <w:iCs/>
        </w:rPr>
      </w:pPr>
      <w:r>
        <w:rPr>
          <w:rFonts w:hint="default" w:ascii="Times New Roman" w:hAnsi="Times New Roman" w:eastAsia="sans-serif" w:cs="Times New Roman"/>
          <w:b/>
          <w:bCs/>
          <w:sz w:val="24"/>
          <w:szCs w:val="24"/>
        </w:rPr>
        <w:t>Discount Percentage Cap:</w:t>
      </w:r>
      <w:r>
        <w:rPr>
          <w:rFonts w:hint="default" w:ascii="Times New Roman" w:hAnsi="Times New Roman" w:eastAsia="sans-serif" w:cs="Times New Roman"/>
          <w:sz w:val="24"/>
          <w:szCs w:val="24"/>
        </w:rPr>
        <w:t xml:space="preserve"> Limits the maximum marketing markdown permitted per booking sequence. For instance, the condition where </w:t>
      </w:r>
      <w:r>
        <w:rPr>
          <w:rStyle w:val="10"/>
          <w:rFonts w:hint="default" w:ascii="Times New Roman" w:hAnsi="Times New Roman" w:eastAsia="sans-serif" w:cs="Times New Roman"/>
          <w:sz w:val="24"/>
          <w:szCs w:val="24"/>
        </w:rPr>
        <w:t>Promotion._discountPercentage</w:t>
      </w:r>
      <w:r>
        <w:rPr>
          <w:rFonts w:hint="default" w:ascii="Times New Roman" w:hAnsi="Times New Roman" w:eastAsia="sans-serif" w:cs="Times New Roman"/>
          <w:sz w:val="24"/>
          <w:szCs w:val="24"/>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ans-serif" w:cs="Times New Roman"/>
          <w:sz w:val="24"/>
          <w:szCs w:val="24"/>
        </w:rPr>
        <w:t>50% showcases that any promotional application exceeding this boundary is rejected by system-level validation.</w:t>
      </w:r>
    </w:p>
    <w:p w14:paraId="6472826C">
      <w:pPr>
        <w:numPr>
          <w:ilvl w:val="0"/>
          <w:numId w:val="9"/>
        </w:numPr>
        <w:tabs>
          <w:tab w:val="clear" w:pos="420"/>
        </w:tabs>
        <w:spacing w:line="240" w:lineRule="auto"/>
        <w:ind w:left="200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ans-serif" w:cs="Times New Roman"/>
          <w:b/>
          <w:bCs/>
          <w:sz w:val="24"/>
          <w:szCs w:val="24"/>
        </w:rPr>
        <w:t>Payment Grace Temporal Threshold:</w:t>
      </w:r>
      <w:r>
        <w:rPr>
          <w:rFonts w:hint="default" w:ascii="Times New Roman" w:hAnsi="Times New Roman" w:eastAsia="sans-serif" w:cs="Times New Roman"/>
          <w:sz w:val="24"/>
          <w:szCs w:val="24"/>
        </w:rPr>
        <w:t xml:space="preserve"> Regulates the maximum allowable aging window for unpaid corporate accounts. Particularly, the difference between Current system clock and </w:t>
      </w:r>
      <w:r>
        <w:rPr>
          <w:rStyle w:val="10"/>
          <w:rFonts w:hint="default" w:ascii="Times New Roman" w:hAnsi="Times New Roman" w:eastAsia="sans-serif" w:cs="Times New Roman"/>
          <w:sz w:val="24"/>
          <w:szCs w:val="24"/>
        </w:rPr>
        <w:t>Invoice._issueDate</w:t>
      </w:r>
      <w:r>
        <w:rPr>
          <w:rFonts w:hint="default" w:ascii="Times New Roman" w:hAnsi="Times New Roman" w:eastAsia="sans-serif" w:cs="Times New Roman"/>
          <w:sz w:val="24"/>
          <w:szCs w:val="24"/>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ans-serif" w:cs="Times New Roman"/>
          <w:sz w:val="24"/>
          <w:szCs w:val="24"/>
        </w:rPr>
        <w:t xml:space="preserve">30 days indicates that exceeding this credit term automatically transitions the account state to </w:t>
      </w:r>
      <w:r>
        <w:rPr>
          <w:rStyle w:val="10"/>
          <w:rFonts w:hint="default" w:ascii="Times New Roman" w:hAnsi="Times New Roman" w:eastAsia="sans-serif" w:cs="Times New Roman"/>
          <w:b/>
          <w:bCs/>
          <w:i/>
          <w:iCs/>
          <w:sz w:val="24"/>
          <w:szCs w:val="24"/>
        </w:rPr>
        <w:t>Suspended</w:t>
      </w:r>
      <w:r>
        <w:rPr>
          <w:rStyle w:val="10"/>
          <w:rFonts w:hint="default" w:ascii="Times New Roman" w:hAnsi="Times New Roman" w:eastAsia="sans-serif" w:cs="Times New Roman"/>
          <w:b/>
          <w:bCs/>
          <w:i/>
          <w:iCs/>
          <w:sz w:val="24"/>
          <w:szCs w:val="24"/>
          <w:lang w:val="en-US"/>
        </w:rPr>
        <w:t>.</w:t>
      </w:r>
    </w:p>
    <w:p w14:paraId="1FE6D352">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 xml:space="preserve">1.5.3 System Exception Handling Framework </w:t>
      </w:r>
    </w:p>
    <w:p w14:paraId="4FDD123E">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Next, the following part named 'System Exception Handling Framework' aims to explain the centralized error trapping mechanisms, logging protocols, and state recovery workflows to maintain platform resilience:</w:t>
      </w:r>
    </w:p>
    <w:p w14:paraId="481AE324">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 xml:space="preserve">Capacity Limit Exception: </w:t>
      </w:r>
      <w:r>
        <w:rPr>
          <w:rFonts w:hint="default" w:ascii="Times New Roman" w:hAnsi="Times New Roman" w:eastAsia="SimSun" w:cs="Times New Roman"/>
          <w:b w:val="0"/>
          <w:bCs w:val="0"/>
          <w:sz w:val="24"/>
          <w:szCs w:val="24"/>
        </w:rPr>
        <w:t xml:space="preserve">Intercepts out-of-bounds dimensional allocations at the initialization layer. </w:t>
      </w:r>
      <w:r>
        <w:rPr>
          <w:rFonts w:hint="default" w:ascii="Times New Roman" w:hAnsi="Times New Roman" w:eastAsia="SimSun" w:cs="Times New Roman"/>
          <w:b w:val="0"/>
          <w:bCs w:val="0"/>
          <w:sz w:val="24"/>
          <w:szCs w:val="24"/>
          <w:lang w:val="en-US"/>
        </w:rPr>
        <w:t>Notably</w:t>
      </w:r>
      <w:r>
        <w:rPr>
          <w:rFonts w:hint="default" w:ascii="Times New Roman" w:hAnsi="Times New Roman" w:eastAsia="SimSun" w:cs="Times New Roman"/>
          <w:b w:val="0"/>
          <w:bCs w:val="0"/>
          <w:sz w:val="24"/>
          <w:szCs w:val="24"/>
        </w:rPr>
        <w:t xml:space="preserve">, triggering </w:t>
      </w:r>
      <w:r>
        <w:rPr>
          <w:rFonts w:hint="default" w:ascii="Times New Roman" w:hAnsi="Times New Roman" w:eastAsia="SimSun" w:cs="Times New Roman"/>
          <w:b w:val="0"/>
          <w:bCs w:val="0"/>
          <w:sz w:val="24"/>
          <w:szCs w:val="24"/>
          <w:lang w:val="en-US"/>
        </w:rPr>
        <w:t xml:space="preserve">a </w:t>
      </w:r>
      <w:r>
        <w:rPr>
          <w:rFonts w:hint="default" w:ascii="Times New Roman" w:hAnsi="Times New Roman" w:eastAsia="SimSun" w:cs="Times New Roman"/>
          <w:b/>
          <w:bCs/>
          <w:i/>
          <w:iCs/>
          <w:sz w:val="24"/>
          <w:szCs w:val="24"/>
          <w:lang w:val="en-US"/>
        </w:rPr>
        <w:t>CapacityLimitException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error blocks object compilation instantly and routes the structural payload to the system logs, confirming that no corrupt memory allocation affects the</w:t>
      </w:r>
      <w:r>
        <w:rPr>
          <w:rFonts w:hint="default" w:ascii="Times New Roman" w:hAnsi="Times New Roman" w:eastAsia="SimSun" w:cs="Times New Roman"/>
          <w:b w:val="0"/>
          <w:bCs w:val="0"/>
          <w:sz w:val="24"/>
          <w:szCs w:val="24"/>
          <w:lang w:val="en-US"/>
        </w:rPr>
        <w:t xml:space="preserve"> whole system and</w:t>
      </w:r>
      <w:r>
        <w:rPr>
          <w:rFonts w:hint="default" w:ascii="Times New Roman" w:hAnsi="Times New Roman" w:eastAsia="SimSun" w:cs="Times New Roman"/>
          <w:b w:val="0"/>
          <w:bCs w:val="0"/>
          <w:sz w:val="24"/>
          <w:szCs w:val="24"/>
        </w:rPr>
        <w:t xml:space="preserve"> active fleet domain registry.</w:t>
      </w:r>
    </w:p>
    <w:p w14:paraId="5BBF34FF">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lang w:val="en-US"/>
        </w:rPr>
        <w:t xml:space="preserve">State Regression Exception: Rejects outdated and out-of-order </w:t>
      </w:r>
      <w:r>
        <w:rPr>
          <w:rFonts w:hint="default" w:ascii="Times New Roman" w:hAnsi="Times New Roman" w:eastAsia="SimSun" w:cs="Times New Roman"/>
          <w:sz w:val="24"/>
          <w:szCs w:val="24"/>
        </w:rPr>
        <w:t>telemetry updates that conflict with timeline sequences.</w:t>
      </w:r>
      <w:r>
        <w:rPr>
          <w:rFonts w:hint="default" w:ascii="Times New Roman" w:hAnsi="Times New Roman" w:eastAsia="SimSun" w:cs="Times New Roman"/>
          <w:sz w:val="24"/>
          <w:szCs w:val="24"/>
          <w:lang w:val="en-US"/>
        </w:rPr>
        <w:t xml:space="preserve"> Moreover, activating the </w:t>
      </w:r>
      <w:r>
        <w:rPr>
          <w:rFonts w:hint="default" w:ascii="Times New Roman" w:hAnsi="Times New Roman" w:eastAsia="SimSun" w:cs="Times New Roman"/>
          <w:b/>
          <w:bCs/>
          <w:i/>
          <w:iCs/>
          <w:sz w:val="24"/>
          <w:szCs w:val="24"/>
          <w:lang w:val="en-US"/>
        </w:rPr>
        <w:t>StateRegressionException</w:t>
      </w:r>
      <w:r>
        <w:rPr>
          <w:rFonts w:hint="default" w:ascii="Times New Roman" w:hAnsi="Times New Roman" w:eastAsia="SimSun" w:cs="Times New Roman"/>
          <w:sz w:val="24"/>
          <w:szCs w:val="24"/>
          <w:lang w:val="en-US"/>
        </w:rPr>
        <w:t xml:space="preserve"> handler allows the system to halt the current transaction and trigger a rollback, demonstrating that </w:t>
      </w:r>
      <w:r>
        <w:rPr>
          <w:rFonts w:hint="default" w:ascii="Times New Roman" w:hAnsi="Times New Roman" w:eastAsia="SimSun" w:cs="Times New Roman"/>
          <w:sz w:val="24"/>
          <w:szCs w:val="24"/>
        </w:rPr>
        <w:t>the database preserves data history without causing duplication.</w:t>
      </w:r>
    </w:p>
    <w:p w14:paraId="70764B37">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Business Boundary Exception: Handles validation failures related to allocation rules or financial metrics. Furthermore, if the system detects a financial constraint violation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such as an operational request with a </w:t>
      </w:r>
      <w:r>
        <w:rPr>
          <w:rFonts w:hint="default" w:ascii="Times New Roman" w:hAnsi="Times New Roman" w:eastAsia="SimSun" w:cs="Times New Roman"/>
          <w:b/>
          <w:bCs/>
          <w:i/>
          <w:iCs/>
          <w:sz w:val="24"/>
          <w:szCs w:val="24"/>
        </w:rPr>
        <w:t xml:space="preserve">negative </w:t>
      </w:r>
      <w:r>
        <w:rPr>
          <w:rStyle w:val="10"/>
          <w:rFonts w:hint="default" w:ascii="Times New Roman" w:hAnsi="Times New Roman" w:eastAsia="SimSun" w:cs="Times New Roman"/>
          <w:b/>
          <w:bCs/>
          <w:i/>
          <w:iCs/>
          <w:sz w:val="24"/>
          <w:szCs w:val="24"/>
        </w:rPr>
        <w:t>Invoice._totalAmount</w:t>
      </w:r>
      <w:r>
        <w:rPr>
          <w:rStyle w:val="10"/>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it aborts the execution line immediately, showcasing that invalid pricing inputs are caught before reaching internal processing engines.</w:t>
      </w:r>
    </w:p>
    <w:p w14:paraId="2D17C8A8">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Network Latency Exception: Manages connection drops or timeouts within real-time data pipelines. Particularly, packet timeouts exceeding the edge threshold trigger automatic retries, highlighting that unstable network connections are isolated to protect core system threads.</w:t>
      </w:r>
    </w:p>
    <w:p w14:paraId="1C571FA8">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p>
    <w:p w14:paraId="47124B4A">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B</w:t>
      </w:r>
      <w:r>
        <w:rPr>
          <w:rFonts w:hint="default" w:ascii="Times New Roman" w:hAnsi="Times New Roman" w:cs="Times New Roman"/>
          <w:lang w:val="en-US"/>
        </w:rPr>
        <w:t>:</w:t>
      </w:r>
      <w:r>
        <w:rPr>
          <w:rFonts w:hint="default" w:ascii="Times New Roman" w:hAnsi="Times New Roman" w:cs="Times New Roman"/>
          <w:lang w:val="en-US"/>
        </w:rPr>
        <w:t xml:space="preserve"> Architectural Design Decisions and Justifications</w:t>
      </w:r>
    </w:p>
    <w:p w14:paraId="22E3882C">
      <w:pPr>
        <w:numPr>
          <w:ilvl w:val="0"/>
          <w:numId w:val="0"/>
        </w:numPr>
        <w:spacing w:line="240" w:lineRule="auto"/>
        <w:ind w:left="0" w:leftChars="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The purpose of this section is to establish the physical boundaries and technical reasons behind the architectural design of the SmartFM system. Particularly, this part highlights the core operational assumptions and practical simplifications made to narrow the project's scope to ensure the proposed design is both realistic and implementable. Additionally, the second part not only provides detailed justifications for the key design decisions and documents the discarded class designs but also demonstrates a deliberate effort to minimize technical debt and maintain a</w:t>
      </w:r>
      <w:r>
        <w:rPr>
          <w:rFonts w:hint="default" w:ascii="Times New Roman" w:hAnsi="Times New Roman" w:eastAsia="SimSun" w:cs="Times New Roman"/>
          <w:b w:val="0"/>
          <w:bCs w:val="0"/>
          <w:sz w:val="24"/>
          <w:szCs w:val="24"/>
          <w:lang w:val="en-US"/>
        </w:rPr>
        <w:t>n</w:t>
      </w:r>
      <w:r>
        <w:rPr>
          <w:rFonts w:hint="default" w:ascii="Times New Roman" w:hAnsi="Times New Roman" w:eastAsia="SimSun" w:cs="Times New Roman"/>
          <w:b w:val="0"/>
          <w:bCs w:val="0"/>
          <w:sz w:val="24"/>
          <w:szCs w:val="24"/>
        </w:rPr>
        <w:t xml:space="preserve"> efficient system architecture.</w:t>
      </w:r>
    </w:p>
    <w:p w14:paraId="0AD3007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1</w:t>
      </w:r>
      <w:r>
        <w:rPr>
          <w:rFonts w:hint="default" w:ascii="Times New Roman" w:hAnsi="Times New Roman" w:cs="Times New Roman"/>
          <w:lang w:val="en-US"/>
        </w:rPr>
        <w:t xml:space="preserve"> </w:t>
      </w:r>
      <w:r>
        <w:rPr>
          <w:rFonts w:hint="default" w:ascii="Times New Roman" w:hAnsi="Times New Roman" w:cs="Times New Roman"/>
          <w:lang w:val="en-US"/>
        </w:rPr>
        <w:t>Assumptions</w:t>
      </w:r>
    </w:p>
    <w:p w14:paraId="643C4D12">
      <w:pPr>
        <w:ind w:left="800" w:leftChars="2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A1 </w:t>
      </w:r>
      <w:r>
        <w:rPr>
          <w:rFonts w:hint="default" w:ascii="Times New Roman" w:hAnsi="Times New Roman" w:cs="Times New Roman"/>
          <w:sz w:val="24"/>
          <w:szCs w:val="24"/>
          <w:lang w:val="en-US"/>
        </w:rPr>
        <w:t>The system only processes logistics and transportation workflows for ABC-Trans.</w:t>
      </w:r>
    </w:p>
    <w:p w14:paraId="3C65F143">
      <w:pPr>
        <w:ind w:left="800" w:leftChars="2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A2</w:t>
      </w:r>
      <w:r>
        <w:rPr>
          <w:rFonts w:hint="default" w:ascii="Times New Roman" w:hAnsi="Times New Roman" w:cs="Times New Roman"/>
          <w:sz w:val="24"/>
          <w:szCs w:val="24"/>
          <w:lang w:val="en-US"/>
        </w:rPr>
        <w:t xml:space="preserve"> All vehicles in the fleet are equipped with standard, functional GPS tracking hardware.</w:t>
      </w:r>
    </w:p>
    <w:p w14:paraId="0C632E94">
      <w:pPr>
        <w:ind w:left="800" w:leftChars="2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A3 </w:t>
      </w:r>
      <w:r>
        <w:rPr>
          <w:rFonts w:hint="default" w:ascii="Times New Roman" w:hAnsi="Times New Roman" w:cs="Times New Roman"/>
          <w:sz w:val="24"/>
          <w:szCs w:val="24"/>
          <w:lang w:val="en-US"/>
        </w:rPr>
        <w:t>Every vehicle and driver has a unique identification number registered in the system.</w:t>
      </w:r>
    </w:p>
    <w:p w14:paraId="14F9D0AD">
      <w:pPr>
        <w:ind w:left="800" w:leftChars="2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A4</w:t>
      </w:r>
      <w:r>
        <w:rPr>
          <w:rFonts w:hint="default" w:ascii="Times New Roman" w:hAnsi="Times New Roman" w:cs="Times New Roman"/>
          <w:sz w:val="24"/>
          <w:szCs w:val="24"/>
          <w:lang w:val="en-US"/>
        </w:rPr>
        <w:t xml:space="preserve"> GPS telemetry devices actively and continuously transmit location data over cellular networks.</w:t>
      </w:r>
    </w:p>
    <w:p w14:paraId="27FDAE14">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cs="Times New Roman"/>
          <w:b/>
          <w:bCs/>
          <w:sz w:val="24"/>
          <w:szCs w:val="24"/>
          <w:lang w:val="en-US"/>
        </w:rPr>
        <w:t xml:space="preserve">A5 </w:t>
      </w:r>
      <w:r>
        <w:rPr>
          <w:rFonts w:hint="default" w:ascii="Times New Roman" w:hAnsi="Times New Roman" w:eastAsia="SimSun" w:cs="Times New Roman"/>
          <w:sz w:val="24"/>
          <w:szCs w:val="24"/>
        </w:rPr>
        <w:t>Network disconnections or communication delays from vehicles are temporary, not permanent hardware failures</w:t>
      </w:r>
    </w:p>
    <w:p w14:paraId="1F63C91E">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A6</w:t>
      </w:r>
      <w:r>
        <w:rPr>
          <w:rFonts w:hint="default" w:ascii="Times New Roman" w:hAnsi="Times New Roman" w:eastAsia="SimSun" w:cs="Times New Roman"/>
          <w:sz w:val="24"/>
          <w:szCs w:val="24"/>
          <w:lang w:val="en-US"/>
        </w:rPr>
        <w:t xml:space="preserve"> All central servers and vehicle GPS units utilize a synchronized time source (UTC).</w:t>
      </w:r>
      <w:r>
        <w:rPr>
          <w:rFonts w:hint="default" w:ascii="Times New Roman" w:hAnsi="Times New Roman" w:eastAsia="SimSun" w:cs="Times New Roman"/>
          <w:sz w:val="24"/>
          <w:szCs w:val="24"/>
        </w:rPr>
        <w:t>.</w:t>
      </w:r>
    </w:p>
    <w:p w14:paraId="73F95ACF">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A7</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Timestamps generated by tracking devices are globally accurate and reliable.</w:t>
      </w:r>
    </w:p>
    <w:p w14:paraId="6969D348">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A8</w:t>
      </w:r>
      <w:r>
        <w:rPr>
          <w:rFonts w:hint="default" w:ascii="Times New Roman" w:hAnsi="Times New Roman" w:eastAsia="SimSun" w:cs="Times New Roman"/>
          <w:sz w:val="24"/>
          <w:szCs w:val="24"/>
        </w:rPr>
        <w:t xml:space="preserve"> External partners and supermarket platforms interact with SmartFM strictly through authorized APIs.</w:t>
      </w:r>
    </w:p>
    <w:p w14:paraId="63219193">
      <w:pPr>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A9</w:t>
      </w:r>
      <w:r>
        <w:rPr>
          <w:rFonts w:hint="default" w:ascii="Times New Roman" w:hAnsi="Times New Roman" w:cs="Times New Roman"/>
          <w:sz w:val="24"/>
          <w:szCs w:val="24"/>
        </w:rPr>
        <w:t xml:space="preserve"> All external API payloads and bulk order data comply with established documentation formats under normal conditions.</w:t>
      </w:r>
    </w:p>
    <w:p w14:paraId="7304A78C">
      <w:pPr>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A10</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The database and persistent storage layers are fully operational and maintain 100% data integrity.</w:t>
      </w:r>
    </w:p>
    <w:p w14:paraId="0E265C30">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A11</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The system boundary is the primary layer responsible for validating all inbound transactional adjustments</w:t>
      </w:r>
    </w:p>
    <w:p w14:paraId="500D91ED">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A12</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Once transaction details successfully pass edge validation and are saved to the database, they cannot be modified by unverified sources</w:t>
      </w:r>
    </w:p>
    <w:p w14:paraId="459C0FCF">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A13</w:t>
      </w:r>
      <w:r>
        <w:rPr>
          <w:rFonts w:hint="default" w:ascii="Times New Roman" w:hAnsi="Times New Roman" w:eastAsia="SimSun" w:cs="Times New Roman"/>
          <w:sz w:val="24"/>
          <w:szCs w:val="24"/>
        </w:rPr>
        <w:t xml:space="preserve"> A driver can only be assigned to manage one vehicle and one active delivery trip at any given time.</w:t>
      </w:r>
    </w:p>
    <w:p w14:paraId="485D6A61">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A14</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Each delivery order contains exactly one pickup location, one destination, and one assigned customer.</w:t>
      </w:r>
    </w:p>
    <w:p w14:paraId="37BAA04B">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A15</w:t>
      </w:r>
      <w:r>
        <w:rPr>
          <w:rFonts w:hint="default" w:ascii="Times New Roman" w:hAnsi="Times New Roman" w:eastAsia="SimSun" w:cs="Times New Roman"/>
          <w:sz w:val="24"/>
          <w:szCs w:val="24"/>
        </w:rPr>
        <w:t xml:space="preserve"> All invoice calculations assume the currency is fixed and does not require real-time foreign exchange conversion.</w:t>
      </w:r>
    </w:p>
    <w:p w14:paraId="142E1F82">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A16</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Peak-hour dynamic pricing multipliers are only applied within predefined operational hours configured in the system</w:t>
      </w:r>
    </w:p>
    <w:p w14:paraId="7EB4D9D4">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A17</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An order status can only transition forward (e.g., from Pending to Dispatched) and cannot move backward once completed.</w:t>
      </w:r>
    </w:p>
    <w:p w14:paraId="3F830629">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A18</w:t>
      </w:r>
      <w:r>
        <w:rPr>
          <w:rFonts w:hint="default" w:ascii="Times New Roman" w:hAnsi="Times New Roman" w:eastAsia="SimSun" w:cs="Times New Roman"/>
          <w:sz w:val="24"/>
          <w:szCs w:val="24"/>
        </w:rPr>
        <w:t xml:space="preserve"> The system assumes that all registered drivers hold a valid commercial driving license.</w:t>
      </w:r>
    </w:p>
    <w:p w14:paraId="685BEA9F">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A19</w:t>
      </w:r>
      <w:r>
        <w:rPr>
          <w:rFonts w:hint="default" w:ascii="Times New Roman" w:hAnsi="Times New Roman" w:eastAsia="SimSun" w:cs="Times New Roman"/>
          <w:sz w:val="24"/>
          <w:szCs w:val="24"/>
        </w:rPr>
        <w:t xml:space="preserve"> Distances used for route calculations are based on standard digital map data and do not account for road altitude changes.</w:t>
      </w:r>
    </w:p>
    <w:p w14:paraId="73D08DC9">
      <w:pPr>
        <w:ind w:left="800" w:leftChars="200" w:firstLine="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A20</w:t>
      </w:r>
      <w:r>
        <w:rPr>
          <w:rFonts w:hint="default" w:ascii="Times New Roman" w:hAnsi="Times New Roman" w:eastAsia="SimSun" w:cs="Times New Roman"/>
          <w:sz w:val="24"/>
          <w:szCs w:val="24"/>
        </w:rPr>
        <w:t xml:space="preserve"> Once a delivery trip is finalized and marked as completed, the associated customer invoice cannot be deleted from the active records.</w:t>
      </w:r>
    </w:p>
    <w:p w14:paraId="375A2232">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 xml:space="preserve"> </w:t>
      </w:r>
      <w:r>
        <w:rPr>
          <w:rFonts w:hint="default" w:ascii="Times New Roman" w:hAnsi="Times New Roman" w:cs="Times New Roman"/>
          <w:lang w:val="en-US"/>
        </w:rPr>
        <w:t>Simplifications</w:t>
      </w:r>
    </w:p>
    <w:p w14:paraId="680A19F6">
      <w:pPr>
        <w:spacing w:line="240" w:lineRule="auto"/>
        <w:ind w:left="400" w:leftChars="100" w:firstLine="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Based on the assumptions made regarding the requirements, there were some simplifications made to the project that allowed my team to structure the application more effectively</w:t>
      </w:r>
      <w:r>
        <w:rPr>
          <w:rFonts w:hint="default" w:ascii="Times New Roman" w:hAnsi="Times New Roman" w:eastAsia="SimSun" w:cs="Times New Roman"/>
          <w:b w:val="0"/>
          <w:bCs w:val="0"/>
          <w:sz w:val="24"/>
          <w:szCs w:val="24"/>
          <w:lang w:val="en-US"/>
        </w:rPr>
        <w:t>:</w:t>
      </w:r>
    </w:p>
    <w:p w14:paraId="2AB81C2A">
      <w:pPr>
        <w:numPr>
          <w:ilvl w:val="0"/>
          <w:numId w:val="11"/>
        </w:numPr>
        <w:tabs>
          <w:tab w:val="clear" w:pos="420"/>
        </w:tabs>
        <w:ind w:left="1200" w:leftChars="0" w:hanging="420" w:firstLineChars="0"/>
        <w:jc w:val="both"/>
        <w:rPr>
          <w:rFonts w:hint="default" w:ascii="Times New Roman" w:hAnsi="Times New Roman" w:cs="Times New Roman"/>
          <w:sz w:val="24"/>
          <w:szCs w:val="24"/>
          <w:lang w:val="en-US"/>
        </w:rPr>
      </w:pPr>
      <w:r>
        <w:rPr>
          <w:rFonts w:hint="default" w:ascii="Times New Roman" w:hAnsi="Times New Roman" w:eastAsia="SimSun" w:cs="Times New Roman"/>
          <w:b w:val="0"/>
          <w:bCs w:val="0"/>
          <w:sz w:val="24"/>
          <w:szCs w:val="24"/>
        </w:rPr>
        <w:t>Information for vehicles and drivers will be stored in a unified format in the database and treated as standard entities in the system to simplify tracking calculations.</w:t>
      </w:r>
    </w:p>
    <w:p w14:paraId="3E6F479B">
      <w:pPr>
        <w:numPr>
          <w:ilvl w:val="0"/>
          <w:numId w:val="11"/>
        </w:numPr>
        <w:tabs>
          <w:tab w:val="clear" w:pos="420"/>
        </w:tabs>
        <w:ind w:left="12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Delayed GPS data packets and out-of-order telemetry signals are considered standard network latency issues, allowing the system boundary to filter them out using a single validation shield.</w:t>
      </w:r>
    </w:p>
    <w:p w14:paraId="5CA3BF43">
      <w:pPr>
        <w:numPr>
          <w:ilvl w:val="0"/>
          <w:numId w:val="11"/>
        </w:numPr>
        <w:tabs>
          <w:tab w:val="clear" w:pos="420"/>
        </w:tabs>
        <w:ind w:left="12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Real-Time pricing fluctuations </w:t>
      </w:r>
      <w:r>
        <w:rPr>
          <w:rFonts w:hint="default" w:ascii="Times New Roman" w:hAnsi="Times New Roman" w:eastAsia="SimSun" w:cs="Times New Roman"/>
          <w:sz w:val="24"/>
          <w:szCs w:val="24"/>
        </w:rPr>
        <w:t>and peak-hour rate changes are processed under a unified schedule-based multiplier config, treating all active delivery routes within the same timeframe equally.</w:t>
      </w:r>
    </w:p>
    <w:p w14:paraId="2653606B">
      <w:pPr>
        <w:numPr>
          <w:ilvl w:val="0"/>
          <w:numId w:val="11"/>
        </w:numPr>
        <w:tabs>
          <w:tab w:val="clear" w:pos="420"/>
        </w:tabs>
        <w:ind w:left="12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sz w:val="24"/>
          <w:szCs w:val="24"/>
          <w:lang w:val="en-US"/>
        </w:rPr>
        <w:t xml:space="preserve">Completed orders and finalized </w:t>
      </w:r>
      <w:r>
        <w:rPr>
          <w:rFonts w:hint="default" w:ascii="Times New Roman" w:hAnsi="Times New Roman" w:eastAsia="SimSun" w:cs="Times New Roman"/>
          <w:sz w:val="24"/>
          <w:szCs w:val="24"/>
        </w:rPr>
        <w:t>transaction logs are treated as read-only historical records, bypassing the need to implement complex multi-level rollback or state-reversion logic for finished trips.</w:t>
      </w:r>
    </w:p>
    <w:p w14:paraId="38B6EBFF">
      <w:pPr>
        <w:numPr>
          <w:ilvl w:val="0"/>
          <w:numId w:val="11"/>
        </w:numPr>
        <w:tabs>
          <w:tab w:val="clear" w:pos="420"/>
        </w:tabs>
        <w:ind w:left="1200" w:leftChars="0" w:hanging="42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All financial values and distance metrics are stored and processed as simple numerical types, ignoring dynamic external factors such as currency conversion fluctuations or route elevation differences.</w:t>
      </w:r>
    </w:p>
    <w:p w14:paraId="1B58E230">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rPr>
        <w:fldChar w:fldCharType="end"/>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3 Design Justification</w:t>
      </w:r>
    </w:p>
    <w:p w14:paraId="54F9DF07">
      <w:pPr>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The SmartFM system is architected to run efficiently and reliably during </w:t>
      </w:r>
      <w:r>
        <w:rPr>
          <w:rFonts w:hint="default" w:ascii="Times New Roman" w:hAnsi="Times New Roman" w:eastAsia="SimSun" w:cs="Times New Roman"/>
          <w:sz w:val="24"/>
          <w:szCs w:val="24"/>
        </w:rPr>
        <w:t>ABC-Trans's daily operations. Based on the assumptions and simplifications</w:t>
      </w:r>
      <w:r>
        <w:rPr>
          <w:rFonts w:hint="default" w:ascii="Times New Roman" w:hAnsi="Times New Roman" w:eastAsia="SimSun" w:cs="Times New Roman"/>
          <w:sz w:val="24"/>
          <w:szCs w:val="24"/>
          <w:lang w:val="en-US"/>
        </w:rPr>
        <w:t xml:space="preserve"> generated in previous sections</w:t>
      </w:r>
      <w:r>
        <w:rPr>
          <w:rFonts w:hint="default" w:ascii="Times New Roman" w:hAnsi="Times New Roman" w:eastAsia="SimSun" w:cs="Times New Roman"/>
          <w:sz w:val="24"/>
          <w:szCs w:val="24"/>
        </w:rPr>
        <w:t>, this section outlines the clear reasons behind our architectural choices:</w:t>
      </w:r>
    </w:p>
    <w:p w14:paraId="77AD1963">
      <w:pPr>
        <w:numPr>
          <w:ilvl w:val="0"/>
          <w:numId w:val="12"/>
        </w:numPr>
        <w:tabs>
          <w:tab w:val="clear" w:pos="420"/>
        </w:tabs>
        <w:ind w:left="12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Simplifying Database Structure with Unified Entities: By storing and displaying vehicles and drivers in a unified format, the database of the management system significantly reduces query overhead and optimizes memory usage during real-time tracking calculations, thereby avoiding potential performance bottlenecks.</w:t>
      </w:r>
    </w:p>
    <w:p w14:paraId="58660116">
      <w:pPr>
        <w:numPr>
          <w:ilvl w:val="0"/>
          <w:numId w:val="12"/>
        </w:numPr>
        <w:tabs>
          <w:tab w:val="clear" w:pos="420"/>
        </w:tabs>
        <w:ind w:left="12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 xml:space="preserve">Protecting the Core System at the Boundary: Our team decided to implement a strict boundary validation layer between the API and Core Domain Services instead of allowing delayed, corrupted, </w:t>
      </w:r>
      <w:r>
        <w:rPr>
          <w:rFonts w:hint="default" w:ascii="Times New Roman" w:hAnsi="Times New Roman" w:eastAsia="SimSun" w:cs="Times New Roman"/>
          <w:b w:val="0"/>
          <w:bCs w:val="0"/>
          <w:sz w:val="24"/>
          <w:szCs w:val="24"/>
          <w:lang w:val="en-US"/>
        </w:rPr>
        <w:t xml:space="preserve">and </w:t>
      </w:r>
      <w:r>
        <w:rPr>
          <w:rFonts w:hint="default" w:ascii="Times New Roman" w:hAnsi="Times New Roman" w:eastAsia="SimSun" w:cs="Times New Roman"/>
          <w:b w:val="0"/>
          <w:bCs w:val="0"/>
          <w:sz w:val="24"/>
          <w:szCs w:val="24"/>
        </w:rPr>
        <w:t>out-of-order GPS telemetry signals to penetrate deep into the application core by discarding them early using a single and lightweight validation shield. As a result, the suggested approach maintains clean state transitions within our core domain services.</w:t>
      </w:r>
    </w:p>
    <w:p w14:paraId="6919FF77">
      <w:pPr>
        <w:numPr>
          <w:ilvl w:val="0"/>
          <w:numId w:val="12"/>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rPr>
        <w:t xml:space="preserve">Handling Errors Gracefully with Custom Exceptions: Our team decided to design custom exceptions including </w:t>
      </w:r>
      <w:r>
        <w:rPr>
          <w:rFonts w:hint="default" w:ascii="Times New Roman" w:hAnsi="Times New Roman" w:eastAsia="SimSun" w:cs="Times New Roman"/>
          <w:b/>
          <w:bCs/>
          <w:i/>
          <w:iCs/>
          <w:sz w:val="24"/>
          <w:szCs w:val="24"/>
        </w:rPr>
        <w:t>NetworkLatencyException</w:t>
      </w:r>
      <w:r>
        <w:rPr>
          <w:rFonts w:hint="default" w:ascii="Times New Roman" w:hAnsi="Times New Roman" w:eastAsia="SimSun" w:cs="Times New Roman"/>
          <w:b w:val="0"/>
          <w:bCs w:val="0"/>
          <w:sz w:val="24"/>
          <w:szCs w:val="24"/>
        </w:rPr>
        <w:t xml:space="preserve"> and </w:t>
      </w:r>
      <w:r>
        <w:rPr>
          <w:rFonts w:hint="default" w:ascii="Times New Roman" w:hAnsi="Times New Roman" w:eastAsia="SimSun" w:cs="Times New Roman"/>
          <w:b/>
          <w:bCs/>
          <w:i/>
          <w:iCs/>
          <w:sz w:val="24"/>
          <w:szCs w:val="24"/>
        </w:rPr>
        <w:t>StateRegressionException</w:t>
      </w:r>
      <w:r>
        <w:rPr>
          <w:rFonts w:hint="default" w:ascii="Times New Roman" w:hAnsi="Times New Roman" w:eastAsia="SimSun" w:cs="Times New Roman"/>
          <w:b w:val="0"/>
          <w:bCs w:val="0"/>
          <w:sz w:val="24"/>
          <w:szCs w:val="24"/>
        </w:rPr>
        <w:t xml:space="preserve"> as an alternative to relying on generic and system-level exceptions that obscure the root cause of an issue. As expected, the suggested solution facilitates clear boundary isolation, simplifies debugging logs, and ensures that the system can gracefully inform users of transient cellular network dropouts without system-wide failures.</w:t>
      </w:r>
    </w:p>
    <w:p w14:paraId="01EB097E">
      <w:pPr>
        <w:numPr>
          <w:ilvl w:val="0"/>
          <w:numId w:val="12"/>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rPr>
        <w:t>Ensuring Data Integrity with Read-Only Transactions: Restricting completed delivery orders and finalized invoices to a read-only state eliminates the need for a complex and multi-level undo-redo transaction mechanism in the database. Consequently, the design above guarantees 100% data integrity for financial records, protects the persistent storage from unauthorized tampering, and keeps the overall architecture lean and easy to maintain.</w:t>
      </w:r>
    </w:p>
    <w:p w14:paraId="6A515CB7">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4 Discarded Class List</w:t>
      </w:r>
    </w:p>
    <w:p w14:paraId="4B417D01">
      <w:pPr>
        <w:pStyle w:val="11"/>
        <w:keepNext w:val="0"/>
        <w:keepLines w:val="0"/>
        <w:widowControl/>
        <w:suppressLineNumbers w:val="0"/>
        <w:tabs>
          <w:tab w:val="left" w:pos="7600"/>
        </w:tabs>
        <w:ind w:left="400" w:leftChars="0" w:right="-94" w:rightChars="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Based on the first assignment, our team has targeted several classes to be discarded. Moreover, the refinement ensures our system remains lightweight and focused only on essential features. In detail, the following list outlines the discarded classes along with the technical rationale for their removal:</w:t>
      </w:r>
    </w:p>
    <w:p w14:paraId="2E9B6EE2">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bCs/>
          <w:i/>
          <w:iCs/>
          <w:sz w:val="24"/>
          <w:szCs w:val="24"/>
          <w:lang w:val="en-US"/>
        </w:rPr>
        <w:t>UndoRedoTransactionManager</w:t>
      </w:r>
      <w:r>
        <w:rPr>
          <w:rFonts w:hint="default" w:ascii="Times New Roman" w:hAnsi="Times New Roman" w:cs="Times New Roman"/>
          <w:b w:val="0"/>
          <w:bCs w:val="0"/>
          <w:sz w:val="24"/>
          <w:szCs w:val="24"/>
          <w:lang w:val="en-US"/>
        </w:rPr>
        <w:t>:</w:t>
      </w:r>
    </w:p>
    <w:p w14:paraId="7361409D">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A class intended to manage multi-level rollbacks and modifications for completed delivery </w:t>
      </w:r>
      <w:r>
        <w:rPr>
          <w:rFonts w:hint="default" w:ascii="Times New Roman" w:hAnsi="Times New Roman" w:eastAsia="SimSun" w:cs="Times New Roman"/>
          <w:sz w:val="24"/>
          <w:szCs w:val="24"/>
        </w:rPr>
        <w:t>orders and financial invoices.</w:t>
      </w:r>
    </w:p>
    <w:p w14:paraId="0252AFD0">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 xml:space="preserve">Reason for Discarding: Since completed </w:t>
      </w:r>
      <w:r>
        <w:rPr>
          <w:rFonts w:hint="default" w:ascii="Times New Roman" w:hAnsi="Times New Roman" w:eastAsia="SimSun" w:cs="Times New Roman"/>
          <w:sz w:val="24"/>
          <w:szCs w:val="24"/>
        </w:rPr>
        <w:t>delivery orders and finalized invoices are restricted to a read-only state, data changes are not permitted after finalization</w:t>
      </w:r>
      <w:r>
        <w:rPr>
          <w:rFonts w:hint="default" w:ascii="Times New Roman" w:hAnsi="Times New Roman" w:cs="Times New Roman"/>
          <w:sz w:val="24"/>
          <w:szCs w:val="24"/>
          <w:lang w:val="en-US"/>
        </w:rPr>
        <w:t xml:space="preserve"> which </w:t>
      </w:r>
      <w:r>
        <w:rPr>
          <w:rFonts w:hint="default" w:ascii="Times New Roman" w:hAnsi="Times New Roman" w:eastAsia="SimSun" w:cs="Times New Roman"/>
          <w:sz w:val="24"/>
          <w:szCs w:val="24"/>
        </w:rPr>
        <w:t>introduce redundant overhead and unnecessary complexity to the database transaction logic.</w:t>
      </w:r>
    </w:p>
    <w:p w14:paraId="5ECE8D09">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bCs/>
          <w:i/>
          <w:iCs/>
          <w:sz w:val="24"/>
          <w:szCs w:val="24"/>
          <w:lang w:val="en-US"/>
        </w:rPr>
      </w:pPr>
      <w:r>
        <w:rPr>
          <w:rFonts w:hint="default" w:ascii="Times New Roman" w:hAnsi="Times New Roman" w:cs="Times New Roman"/>
          <w:b/>
          <w:bCs/>
          <w:i/>
          <w:iCs/>
          <w:sz w:val="24"/>
          <w:szCs w:val="24"/>
          <w:lang w:val="en-US"/>
        </w:rPr>
        <w:t>GenericNetworkErrorHandler</w:t>
      </w:r>
      <w:r>
        <w:rPr>
          <w:rFonts w:hint="default" w:ascii="Times New Roman" w:hAnsi="Times New Roman" w:cs="Times New Roman"/>
          <w:b/>
          <w:bCs/>
          <w:i/>
          <w:iCs/>
          <w:sz w:val="24"/>
          <w:szCs w:val="24"/>
          <w:lang w:val="en-US"/>
        </w:rPr>
        <w:t>:</w:t>
      </w:r>
    </w:p>
    <w:p w14:paraId="1E9D0500">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A global and generic class designed to catch all </w:t>
      </w:r>
      <w:r>
        <w:rPr>
          <w:rFonts w:hint="default" w:ascii="Times New Roman" w:hAnsi="Times New Roman" w:eastAsia="SimSun" w:cs="Times New Roman"/>
          <w:sz w:val="24"/>
          <w:szCs w:val="24"/>
        </w:rPr>
        <w:t>system-level network exceptions and return standardized error codes to the client.</w:t>
      </w:r>
    </w:p>
    <w:p w14:paraId="49659F52">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 xml:space="preserve">Reason for Discarding: </w:t>
      </w:r>
      <w:r>
        <w:rPr>
          <w:rFonts w:hint="default" w:ascii="Times New Roman" w:hAnsi="Times New Roman" w:eastAsia="SimSun" w:cs="Times New Roman"/>
          <w:sz w:val="24"/>
          <w:szCs w:val="24"/>
        </w:rPr>
        <w:t>Using a generic handler obscures the specific root causes of critical domain issues.</w:t>
      </w:r>
      <w:r>
        <w:rPr>
          <w:rFonts w:hint="default" w:ascii="Times New Roman" w:hAnsi="Times New Roman" w:cs="Times New Roman"/>
          <w:sz w:val="24"/>
          <w:szCs w:val="24"/>
          <w:lang w:val="en-US"/>
        </w:rPr>
        <w:t xml:space="preserve"> Additionally, this class </w:t>
      </w:r>
      <w:r>
        <w:rPr>
          <w:rFonts w:hint="default" w:ascii="Times New Roman" w:hAnsi="Times New Roman" w:eastAsia="SimSun" w:cs="Times New Roman"/>
          <w:sz w:val="24"/>
          <w:szCs w:val="24"/>
        </w:rPr>
        <w:t>was replaced by explicit custom exceptions</w:t>
      </w:r>
      <w:r>
        <w:rPr>
          <w:rFonts w:hint="default" w:ascii="Times New Roman" w:hAnsi="Times New Roman" w:cs="Times New Roman"/>
          <w:sz w:val="24"/>
          <w:szCs w:val="24"/>
          <w:lang w:val="en-US"/>
        </w:rPr>
        <w:t xml:space="preserve"> including </w:t>
      </w:r>
      <w:r>
        <w:rPr>
          <w:rStyle w:val="10"/>
          <w:rFonts w:hint="default" w:ascii="Times New Roman" w:hAnsi="Times New Roman" w:eastAsia="SimSun" w:cs="Times New Roman"/>
          <w:b/>
          <w:bCs/>
          <w:i/>
          <w:iCs/>
          <w:sz w:val="24"/>
          <w:szCs w:val="24"/>
        </w:rPr>
        <w:t>NetworkLatencyException</w:t>
      </w:r>
      <w:r>
        <w:rPr>
          <w:rFonts w:hint="default" w:ascii="Times New Roman" w:hAnsi="Times New Roman" w:eastAsia="SimSun" w:cs="Times New Roman"/>
          <w:sz w:val="24"/>
          <w:szCs w:val="24"/>
        </w:rPr>
        <w:t xml:space="preserve"> and </w:t>
      </w:r>
      <w:r>
        <w:rPr>
          <w:rStyle w:val="10"/>
          <w:rFonts w:hint="default" w:ascii="Times New Roman" w:hAnsi="Times New Roman" w:eastAsia="SimSun" w:cs="Times New Roman"/>
          <w:b/>
          <w:bCs/>
          <w:i/>
          <w:iCs/>
          <w:sz w:val="24"/>
          <w:szCs w:val="24"/>
        </w:rPr>
        <w:t>StateRegressionException</w:t>
      </w:r>
      <w:r>
        <w:rPr>
          <w:rStyle w:val="10"/>
          <w:rFonts w:hint="default" w:ascii="Times New Roman" w:hAnsi="Times New Roman" w:cs="Times New Roman"/>
          <w:b/>
          <w:bCs/>
          <w:i/>
          <w:iCs/>
          <w:sz w:val="24"/>
          <w:szCs w:val="24"/>
          <w:lang w:val="en-US"/>
        </w:rPr>
        <w:t xml:space="preserve"> </w:t>
      </w:r>
      <w:r>
        <w:rPr>
          <w:rFonts w:hint="default" w:ascii="Times New Roman" w:hAnsi="Times New Roman" w:eastAsia="SimSun" w:cs="Times New Roman"/>
          <w:sz w:val="24"/>
          <w:szCs w:val="24"/>
        </w:rPr>
        <w:t>to achieve clearer boundary isolation and more descriptive debugging logs.</w:t>
      </w:r>
    </w:p>
    <w:p w14:paraId="7F787545">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bCs/>
          <w:i/>
          <w:iCs/>
          <w:sz w:val="24"/>
          <w:szCs w:val="24"/>
          <w:lang w:val="en-US"/>
        </w:rPr>
      </w:pPr>
      <w:r>
        <w:rPr>
          <w:rFonts w:hint="default" w:ascii="Times New Roman" w:hAnsi="Times New Roman" w:cs="Times New Roman"/>
          <w:b/>
          <w:bCs/>
          <w:i/>
          <w:iCs/>
          <w:sz w:val="24"/>
          <w:szCs w:val="24"/>
          <w:lang w:val="en-US"/>
        </w:rPr>
        <w:t>DriverVehiclePolymorphicMapper</w:t>
      </w:r>
      <w:r>
        <w:rPr>
          <w:rFonts w:hint="default" w:ascii="Times New Roman" w:hAnsi="Times New Roman" w:cs="Times New Roman"/>
          <w:b/>
          <w:bCs/>
          <w:i/>
          <w:iCs/>
          <w:sz w:val="24"/>
          <w:szCs w:val="24"/>
          <w:lang w:val="en-US"/>
        </w:rPr>
        <w:t>:</w:t>
      </w:r>
    </w:p>
    <w:p w14:paraId="192B2ACB">
      <w:pPr>
        <w:pStyle w:val="11"/>
        <w:keepNext w:val="0"/>
        <w:keepLines w:val="0"/>
        <w:widowControl/>
        <w:numPr>
          <w:ilvl w:val="0"/>
          <w:numId w:val="14"/>
        </w:numPr>
        <w:suppressLineNumbers w:val="0"/>
        <w:tabs>
          <w:tab w:val="left" w:pos="7600"/>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 complex mapping class designed to handle polymorphic relationships and dynamic structural joins between separate driver and vehicle entities in the database.</w:t>
      </w:r>
    </w:p>
    <w:p w14:paraId="0E91E60A">
      <w:pPr>
        <w:pStyle w:val="11"/>
        <w:keepNext w:val="0"/>
        <w:keepLines w:val="0"/>
        <w:widowControl/>
        <w:numPr>
          <w:ilvl w:val="0"/>
          <w:numId w:val="14"/>
        </w:numPr>
        <w:suppressLineNumbers w:val="0"/>
        <w:tabs>
          <w:tab w:val="left" w:pos="7600"/>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 xml:space="preserve">Reason for Discarding: Following the decision to simplify the database structure by storing and representing vehicles and drivers in a unified format, the need for dynamic polymorphic mapping was completely eliminated. </w:t>
      </w:r>
      <w:r>
        <w:rPr>
          <w:rFonts w:hint="default" w:ascii="Times New Roman" w:hAnsi="Times New Roman" w:cs="Times New Roman"/>
          <w:b w:val="0"/>
          <w:bCs w:val="0"/>
          <w:sz w:val="24"/>
          <w:szCs w:val="24"/>
          <w:lang w:val="en-US"/>
        </w:rPr>
        <w:t>As a result, d</w:t>
      </w:r>
      <w:r>
        <w:rPr>
          <w:rFonts w:hint="default" w:ascii="Times New Roman" w:hAnsi="Times New Roman" w:eastAsia="SimSun" w:cs="Times New Roman"/>
          <w:b w:val="0"/>
          <w:bCs w:val="0"/>
          <w:sz w:val="24"/>
          <w:szCs w:val="24"/>
        </w:rPr>
        <w:t>iscarding this class significantly reduced query overhead and optimized memory allocation during real-time tracking calculations.</w:t>
      </w:r>
    </w:p>
    <w:p w14:paraId="4431510F">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C</w:t>
      </w:r>
      <w:r>
        <w:rPr>
          <w:rFonts w:hint="default" w:ascii="Times New Roman" w:hAnsi="Times New Roman" w:cs="Times New Roman"/>
          <w:lang w:val="en-US"/>
        </w:rPr>
        <w:t>:</w:t>
      </w:r>
      <w:r>
        <w:rPr>
          <w:rFonts w:hint="default" w:ascii="Times New Roman" w:hAnsi="Times New Roman" w:cs="Times New Roman"/>
          <w:lang w:val="en-US"/>
        </w:rPr>
        <w:t xml:space="preserve"> Candidate Classes </w:t>
      </w:r>
    </w:p>
    <w:p w14:paraId="0D1FB736">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1 Candidate Class List</w:t>
      </w:r>
    </w:p>
    <w:p w14:paraId="00C24824">
      <w:pPr>
        <w:spacing w:line="240" w:lineRule="auto"/>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Based on the first assignment report and specifications from the SmartFM system of ABC-Trans, a list of candidate classes has been identified which represent potential entities, boundaries, and controllers within the system’s domain model, specifically </w:t>
      </w:r>
      <w:r>
        <w:rPr>
          <w:rFonts w:hint="default" w:ascii="Times New Roman" w:hAnsi="Times New Roman" w:eastAsia="SimSun" w:cs="Times New Roman"/>
          <w:sz w:val="24"/>
          <w:szCs w:val="24"/>
        </w:rPr>
        <w:t>focusing on the Fleet Asset Management module.</w:t>
      </w:r>
    </w:p>
    <w:p w14:paraId="266C3792">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bCs/>
          <w:i/>
          <w:iCs/>
          <w:sz w:val="24"/>
          <w:szCs w:val="24"/>
          <w:lang w:val="en-US"/>
        </w:rPr>
      </w:pPr>
      <w:r>
        <w:rPr>
          <w:rFonts w:hint="default" w:ascii="Times New Roman" w:hAnsi="Times New Roman" w:cs="Times New Roman"/>
          <w:b w:val="0"/>
          <w:bCs w:val="0"/>
          <w:i w:val="0"/>
          <w:iCs w:val="0"/>
          <w:sz w:val="24"/>
          <w:szCs w:val="24"/>
          <w:lang w:val="en-US"/>
        </w:rPr>
        <w:t>Vehicle</w:t>
      </w:r>
      <w:r>
        <w:rPr>
          <w:rFonts w:hint="default" w:ascii="Times New Roman" w:hAnsi="Times New Roman" w:cs="Times New Roman"/>
          <w:b/>
          <w:bCs/>
          <w:i/>
          <w:iCs/>
          <w:sz w:val="24"/>
          <w:szCs w:val="24"/>
          <w:lang w:val="en-US"/>
        </w:rPr>
        <w:t>:</w:t>
      </w:r>
    </w:p>
    <w:p w14:paraId="469ACD3C">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b w:val="0"/>
          <w:bCs w:val="0"/>
          <w:sz w:val="24"/>
          <w:szCs w:val="24"/>
        </w:rPr>
        <w:t>Exhibits the physical assets managed within the logistics network which stores critical technical specifications, operational constraints, and availability metrics required for automated trip generation.</w:t>
      </w:r>
    </w:p>
    <w:p w14:paraId="61C3CA96">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Driver</w:t>
      </w:r>
      <w:r>
        <w:rPr>
          <w:rFonts w:hint="default" w:ascii="Times New Roman" w:hAnsi="Times New Roman" w:cs="Times New Roman"/>
          <w:b w:val="0"/>
          <w:bCs w:val="0"/>
          <w:i w:val="0"/>
          <w:iCs w:val="0"/>
          <w:sz w:val="24"/>
          <w:szCs w:val="24"/>
          <w:lang w:val="en-US"/>
        </w:rPr>
        <w:t>:</w:t>
      </w:r>
    </w:p>
    <w:p w14:paraId="126C0AB7">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b w:val="0"/>
          <w:bCs w:val="0"/>
          <w:sz w:val="24"/>
          <w:szCs w:val="24"/>
        </w:rPr>
        <w:t>Showcases the personnel responsible for running the vehicles and executing delivery assignments, tracking qualifications, real-time availability, and regulatory compliance data such as active driving hours.</w:t>
      </w:r>
    </w:p>
    <w:p w14:paraId="206D5ACE">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Branch/Hub</w:t>
      </w:r>
      <w:r>
        <w:rPr>
          <w:rFonts w:hint="default" w:ascii="Times New Roman" w:hAnsi="Times New Roman" w:cs="Times New Roman"/>
          <w:b w:val="0"/>
          <w:bCs w:val="0"/>
          <w:i w:val="0"/>
          <w:iCs w:val="0"/>
          <w:sz w:val="24"/>
          <w:szCs w:val="24"/>
          <w:lang w:val="en-US"/>
        </w:rPr>
        <w:t>:</w:t>
      </w:r>
    </w:p>
    <w:p w14:paraId="7FE5DDF2">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Description: Displays the physical regional facilities or distribution centers where vehicles and</w:t>
      </w:r>
      <w:r>
        <w:rPr>
          <w:rFonts w:hint="default" w:ascii="Times New Roman" w:hAnsi="Times New Roman" w:eastAsia="SimSun" w:cs="Times New Roman"/>
          <w:sz w:val="24"/>
          <w:szCs w:val="24"/>
        </w:rPr>
        <w:t xml:space="preserve"> drivers are stationed and managed</w:t>
      </w:r>
      <w:r>
        <w:rPr>
          <w:rFonts w:hint="default" w:ascii="Times New Roman" w:hAnsi="Times New Roman" w:cs="Times New Roman"/>
          <w:sz w:val="24"/>
          <w:szCs w:val="24"/>
          <w:lang w:val="en-US"/>
        </w:rPr>
        <w:t>.</w:t>
      </w:r>
    </w:p>
    <w:p w14:paraId="2D18F584">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i w:val="0"/>
          <w:iCs w:val="0"/>
          <w:sz w:val="24"/>
          <w:szCs w:val="24"/>
          <w:lang w:val="en-US"/>
        </w:rPr>
        <w:t>TripAssignment</w:t>
      </w:r>
      <w:r>
        <w:rPr>
          <w:rFonts w:hint="default" w:ascii="Times New Roman" w:hAnsi="Times New Roman" w:cs="Times New Roman"/>
          <w:b w:val="0"/>
          <w:bCs w:val="0"/>
          <w:i w:val="0"/>
          <w:iCs w:val="0"/>
          <w:sz w:val="24"/>
          <w:szCs w:val="24"/>
          <w:lang w:val="en-US"/>
        </w:rPr>
        <w:t>:</w:t>
      </w:r>
    </w:p>
    <w:p w14:paraId="774D3291">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An associative entity that captures the dynamic allocation of a specific driver to a designated vehicle for an active delivery order.</w:t>
      </w:r>
    </w:p>
    <w:p w14:paraId="60E966F6">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i w:val="0"/>
          <w:iCs w:val="0"/>
          <w:sz w:val="24"/>
          <w:szCs w:val="24"/>
          <w:lang w:val="en-US"/>
        </w:rPr>
        <w:t>VehicleType</w:t>
      </w:r>
      <w:r>
        <w:rPr>
          <w:rFonts w:hint="default" w:ascii="Times New Roman" w:hAnsi="Times New Roman" w:cs="Times New Roman"/>
          <w:b w:val="0"/>
          <w:bCs w:val="0"/>
          <w:i w:val="0"/>
          <w:iCs w:val="0"/>
          <w:sz w:val="24"/>
          <w:szCs w:val="24"/>
          <w:lang w:val="en-US"/>
        </w:rPr>
        <w:t>:</w:t>
      </w:r>
    </w:p>
    <w:p w14:paraId="66365440">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 lookup/descriptive class that defines standard classifications of fleet assets, particularly Rigid, Refrigerated, and Container Truck</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along with generalized capacity rules.</w:t>
      </w:r>
    </w:p>
    <w:p w14:paraId="17D429D4">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i w:val="0"/>
          <w:iCs w:val="0"/>
          <w:sz w:val="24"/>
          <w:szCs w:val="24"/>
          <w:lang w:val="en-US"/>
        </w:rPr>
        <w:t>MaintenanceRecord</w:t>
      </w:r>
      <w:r>
        <w:rPr>
          <w:rFonts w:hint="default" w:ascii="Times New Roman" w:hAnsi="Times New Roman" w:cs="Times New Roman"/>
          <w:b w:val="0"/>
          <w:bCs w:val="0"/>
          <w:i w:val="0"/>
          <w:iCs w:val="0"/>
          <w:sz w:val="24"/>
          <w:szCs w:val="24"/>
          <w:lang w:val="en-US"/>
        </w:rPr>
        <w:t>:</w:t>
      </w:r>
    </w:p>
    <w:p w14:paraId="50BAA9D2">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 xml:space="preserve">Illustrates the historical and scheduled servicing events for each vehicle, guaranteeing that only assets with </w:t>
      </w:r>
      <w:r>
        <w:rPr>
          <w:rFonts w:hint="default" w:ascii="Times New Roman" w:hAnsi="Times New Roman" w:eastAsia="SimSun" w:cs="Times New Roman"/>
          <w:b/>
          <w:bCs/>
          <w:i/>
          <w:iCs/>
          <w:sz w:val="24"/>
          <w:szCs w:val="24"/>
        </w:rPr>
        <w:t xml:space="preserve">Available </w:t>
      </w:r>
      <w:r>
        <w:rPr>
          <w:rFonts w:hint="default" w:ascii="Times New Roman" w:hAnsi="Times New Roman" w:eastAsia="SimSun" w:cs="Times New Roman"/>
          <w:sz w:val="24"/>
          <w:szCs w:val="24"/>
        </w:rPr>
        <w:t>status are dispatched.</w:t>
      </w:r>
    </w:p>
    <w:p w14:paraId="068282DC">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i w:val="0"/>
          <w:iCs w:val="0"/>
          <w:sz w:val="24"/>
          <w:szCs w:val="24"/>
          <w:lang w:val="en-US"/>
        </w:rPr>
        <w:t>User</w:t>
      </w:r>
      <w:r>
        <w:rPr>
          <w:rFonts w:hint="default" w:ascii="Times New Roman" w:hAnsi="Times New Roman" w:cs="Times New Roman"/>
          <w:b w:val="0"/>
          <w:bCs w:val="0"/>
          <w:i w:val="0"/>
          <w:iCs w:val="0"/>
          <w:sz w:val="24"/>
          <w:szCs w:val="24"/>
          <w:lang w:val="en-US"/>
        </w:rPr>
        <w:t>:</w:t>
      </w:r>
    </w:p>
    <w:p w14:paraId="35423253">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Represents </w:t>
      </w:r>
      <w:r>
        <w:rPr>
          <w:rFonts w:hint="default" w:ascii="Times New Roman" w:hAnsi="Times New Roman" w:eastAsia="SimSun" w:cs="Times New Roman"/>
          <w:sz w:val="24"/>
          <w:szCs w:val="24"/>
        </w:rPr>
        <w:t>the base entity for any system actor interacting with the platform</w:t>
      </w:r>
      <w:r>
        <w:rPr>
          <w:rFonts w:hint="default" w:ascii="Times New Roman" w:hAnsi="Times New Roman" w:cs="Times New Roman"/>
          <w:sz w:val="24"/>
          <w:szCs w:val="24"/>
          <w:lang w:val="en-US"/>
        </w:rPr>
        <w:t>.</w:t>
      </w:r>
    </w:p>
    <w:p w14:paraId="5D2EFF21">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FleetManager:</w:t>
      </w:r>
    </w:p>
    <w:p w14:paraId="302ABE12">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Description: A specialized user role responsible for managing vehicles, drivers, assigning trips, and monitoring fleet performance.</w:t>
      </w:r>
    </w:p>
    <w:p w14:paraId="0E86C868">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SystemAdmin</w:t>
      </w:r>
      <w:r>
        <w:rPr>
          <w:rFonts w:hint="default" w:ascii="Times New Roman" w:hAnsi="Times New Roman" w:cs="Times New Roman"/>
          <w:sz w:val="24"/>
          <w:szCs w:val="24"/>
          <w:lang w:val="en-US"/>
        </w:rPr>
        <w:t>:</w:t>
      </w:r>
    </w:p>
    <w:p w14:paraId="2DDEB5A8">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 xml:space="preserve">Description: </w:t>
      </w:r>
      <w:r>
        <w:rPr>
          <w:rFonts w:hint="default" w:ascii="Times New Roman" w:hAnsi="Times New Roman" w:eastAsia="SimSun" w:cs="Times New Roman"/>
          <w:sz w:val="24"/>
          <w:szCs w:val="24"/>
        </w:rPr>
        <w:t>A specialized user role responsible for configuring system configurations, managing user accounts, and maintaining overall system security.</w:t>
      </w:r>
    </w:p>
    <w:p w14:paraId="16DB1DA7">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Notification:</w:t>
      </w:r>
    </w:p>
    <w:p w14:paraId="3C57B9C4">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Depicts </w:t>
      </w:r>
      <w:r>
        <w:rPr>
          <w:rFonts w:hint="default" w:ascii="Times New Roman" w:hAnsi="Times New Roman" w:eastAsia="SimSun" w:cs="Times New Roman"/>
          <w:sz w:val="24"/>
          <w:szCs w:val="24"/>
        </w:rPr>
        <w:t>system alerts and communication logs dispatched to drivers and managers.</w:t>
      </w:r>
    </w:p>
    <w:p w14:paraId="1E7A84EE">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SMSNotification:</w:t>
      </w:r>
    </w:p>
    <w:p w14:paraId="467B5D1D">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 xml:space="preserve">Description: </w:t>
      </w:r>
      <w:r>
        <w:rPr>
          <w:rFonts w:hint="default" w:ascii="Times New Roman" w:hAnsi="Times New Roman" w:eastAsia="SimSun" w:cs="Times New Roman"/>
          <w:sz w:val="24"/>
          <w:szCs w:val="24"/>
        </w:rPr>
        <w:t>A specific type of notification sent via telecommunication networks for real-time mobile updates</w:t>
      </w:r>
    </w:p>
    <w:p w14:paraId="3771F554">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EmailNotification:</w:t>
      </w:r>
    </w:p>
    <w:p w14:paraId="1DC07389">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 xml:space="preserve">Description: </w:t>
      </w:r>
      <w:r>
        <w:rPr>
          <w:rFonts w:hint="default" w:ascii="Times New Roman" w:hAnsi="Times New Roman" w:eastAsia="SimSun" w:cs="Times New Roman"/>
          <w:sz w:val="24"/>
          <w:szCs w:val="24"/>
        </w:rPr>
        <w:t>A specific type of notification sent via email protocols for official statements and trip records.</w:t>
      </w:r>
    </w:p>
    <w:p w14:paraId="510DD809">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Database:</w:t>
      </w:r>
    </w:p>
    <w:p w14:paraId="119B2F9C">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Shows </w:t>
      </w:r>
      <w:r>
        <w:rPr>
          <w:rFonts w:hint="default" w:ascii="Times New Roman" w:hAnsi="Times New Roman" w:eastAsia="SimSun" w:cs="Times New Roman"/>
          <w:sz w:val="24"/>
          <w:szCs w:val="24"/>
        </w:rPr>
        <w:t>the persistent storage subsystem containing physical data tables and transaction logs.</w:t>
      </w:r>
    </w:p>
    <w:p w14:paraId="4ED2F202">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 CRC Cards</w:t>
      </w:r>
    </w:p>
    <w:p w14:paraId="7D25B2F4">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 xml:space="preserve">.1 </w:t>
      </w:r>
      <w:r>
        <w:rPr>
          <w:rFonts w:hint="default" w:ascii="Times New Roman" w:hAnsi="Times New Roman" w:cs="Times New Roman"/>
          <w:lang w:val="en-US"/>
        </w:rPr>
        <w:t>User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3F4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25764F3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User</w:t>
            </w:r>
          </w:p>
          <w:p w14:paraId="0B21986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587B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0BEFD0EE">
            <w:pPr>
              <w:widowControl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 user represents an individual registered within the SmartFM system. A user is defined by a unique email address and a set of credentials to maintain secure system boundaries.</w:t>
            </w:r>
          </w:p>
        </w:tc>
      </w:tr>
      <w:tr w14:paraId="2A54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78F7DCA1">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6D3C33D1">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2CB13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4261" w:type="dxa"/>
            <w:vAlign w:val="center"/>
          </w:tcPr>
          <w:p w14:paraId="544A0568">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Knows identity details (User ID, name, email, phone, and role)</w:t>
            </w:r>
          </w:p>
        </w:tc>
        <w:tc>
          <w:tcPr>
            <w:tcW w:w="4261" w:type="dxa"/>
            <w:vAlign w:val="center"/>
          </w:tcPr>
          <w:p w14:paraId="6ED6B46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26B31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EF92CFD">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Knows account status and authentication states</w:t>
            </w:r>
          </w:p>
        </w:tc>
        <w:tc>
          <w:tcPr>
            <w:tcW w:w="4261" w:type="dxa"/>
            <w:vAlign w:val="center"/>
          </w:tcPr>
          <w:p w14:paraId="39C52DC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5974D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6884614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Can validate credentials during the login and logout lifecycle</w:t>
            </w:r>
          </w:p>
        </w:tc>
        <w:tc>
          <w:tcPr>
            <w:tcW w:w="4261" w:type="dxa"/>
            <w:vAlign w:val="center"/>
          </w:tcPr>
          <w:p w14:paraId="578759F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r w14:paraId="43CF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675DD052">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Can update basic profile and security settings</w:t>
            </w:r>
          </w:p>
        </w:tc>
        <w:tc>
          <w:tcPr>
            <w:tcW w:w="4261" w:type="dxa"/>
            <w:vAlign w:val="center"/>
          </w:tcPr>
          <w:p w14:paraId="32C5836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bl>
    <w:p w14:paraId="7378ECA6">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2 Driver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F23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63D63F8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Driver</w:t>
            </w:r>
          </w:p>
          <w:p w14:paraId="4B65136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User</w:t>
            </w:r>
          </w:p>
        </w:tc>
      </w:tr>
      <w:tr w14:paraId="714D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60061755">
            <w:pPr>
              <w:widowControl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A driver denotes </w:t>
            </w:r>
            <w:r>
              <w:rPr>
                <w:rFonts w:hint="default" w:ascii="Times New Roman" w:hAnsi="Times New Roman" w:eastAsia="SimSun" w:cs="Times New Roman"/>
                <w:sz w:val="24"/>
                <w:szCs w:val="24"/>
              </w:rPr>
              <w:t>an employee assigned to operate vehicles and execute delivery logistics within the fleet management system.</w:t>
            </w:r>
          </w:p>
        </w:tc>
      </w:tr>
      <w:tr w14:paraId="4CFD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45D5E5A7">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6E410C1A">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0634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4261" w:type="dxa"/>
            <w:vAlign w:val="center"/>
          </w:tcPr>
          <w:p w14:paraId="3209BC38">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license details, availability status, and assigned vehicle ID</w:t>
            </w:r>
          </w:p>
        </w:tc>
        <w:tc>
          <w:tcPr>
            <w:tcW w:w="4261" w:type="dxa"/>
            <w:vAlign w:val="center"/>
          </w:tcPr>
          <w:p w14:paraId="52F912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3BB62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3BD3AD01">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current trip records and history logs</w:t>
            </w:r>
          </w:p>
        </w:tc>
        <w:tc>
          <w:tcPr>
            <w:tcW w:w="4261" w:type="dxa"/>
            <w:vAlign w:val="center"/>
          </w:tcPr>
          <w:p w14:paraId="0F2038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TripAssignment</w:t>
            </w:r>
          </w:p>
        </w:tc>
      </w:tr>
      <w:tr w14:paraId="5B54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1BEC46F6">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Can update operational status </w:t>
            </w:r>
            <w:r>
              <w:rPr>
                <w:rFonts w:hint="default" w:ascii="Times New Roman" w:hAnsi="Times New Roman" w:eastAsia="SimSun" w:cs="Times New Roman"/>
                <w:sz w:val="24"/>
                <w:szCs w:val="24"/>
                <w:lang w:val="en-US"/>
              </w:rPr>
              <w:t xml:space="preserve">such as </w:t>
            </w:r>
            <w:r>
              <w:rPr>
                <w:rFonts w:hint="default" w:ascii="Times New Roman" w:hAnsi="Times New Roman" w:eastAsia="SimSun" w:cs="Times New Roman"/>
                <w:b/>
                <w:bCs/>
                <w:i/>
                <w:iCs/>
                <w:sz w:val="24"/>
                <w:szCs w:val="24"/>
              </w:rPr>
              <w:t>active,</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on trip</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i/>
                <w:iCs/>
                <w:sz w:val="24"/>
                <w:szCs w:val="24"/>
              </w:rPr>
              <w:t>offline</w:t>
            </w:r>
          </w:p>
        </w:tc>
        <w:tc>
          <w:tcPr>
            <w:tcW w:w="4261" w:type="dxa"/>
            <w:vAlign w:val="center"/>
          </w:tcPr>
          <w:p w14:paraId="1C5E5E8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r w14:paraId="54337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30E8425">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accept or update the progress of an assigned trip</w:t>
            </w:r>
          </w:p>
        </w:tc>
        <w:tc>
          <w:tcPr>
            <w:tcW w:w="4261" w:type="dxa"/>
            <w:vAlign w:val="center"/>
          </w:tcPr>
          <w:p w14:paraId="65D0C7BC">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TripAssignment, Database</w:t>
            </w:r>
          </w:p>
        </w:tc>
      </w:tr>
    </w:tbl>
    <w:p w14:paraId="01F7184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3 FleetManager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7C57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519831A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FleetManager</w:t>
            </w:r>
          </w:p>
          <w:p w14:paraId="7FDB5F1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User</w:t>
            </w:r>
          </w:p>
        </w:tc>
      </w:tr>
      <w:tr w14:paraId="668C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26A7EFD5">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fleet manager models an administrative user responsible for overseeing physical vehicles, monitoring maintenance status, and organizing delivery trip logistics within the system.</w:t>
            </w:r>
          </w:p>
        </w:tc>
      </w:tr>
      <w:tr w14:paraId="3931D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312A583A">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0FBECB3F">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1B7F1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1482315A">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comprehensive fleet statistics, vehicle operational states, and active driver schedules</w:t>
            </w:r>
          </w:p>
        </w:tc>
        <w:tc>
          <w:tcPr>
            <w:tcW w:w="4261" w:type="dxa"/>
            <w:vAlign w:val="center"/>
          </w:tcPr>
          <w:p w14:paraId="0E7936D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5C05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E68990F">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Can assign a driver and a vehicle to create a delivery route validation</w:t>
            </w:r>
          </w:p>
        </w:tc>
        <w:tc>
          <w:tcPr>
            <w:tcW w:w="4261" w:type="dxa"/>
            <w:vAlign w:val="center"/>
          </w:tcPr>
          <w:p w14:paraId="6B1ACCD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TripAssignment, Database</w:t>
            </w:r>
          </w:p>
        </w:tc>
      </w:tr>
      <w:tr w14:paraId="06DED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53E81C16">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trigger or schedule a vehicle servicing request upon resource failure</w:t>
            </w:r>
          </w:p>
        </w:tc>
        <w:tc>
          <w:tcPr>
            <w:tcW w:w="4261" w:type="dxa"/>
            <w:vAlign w:val="center"/>
          </w:tcPr>
          <w:p w14:paraId="57981AF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 MaintenanceRecord, Database</w:t>
            </w:r>
          </w:p>
        </w:tc>
      </w:tr>
      <w:tr w14:paraId="42B1E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55D51ED">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track and review real-time asset configurations and system logs</w:t>
            </w:r>
          </w:p>
        </w:tc>
        <w:tc>
          <w:tcPr>
            <w:tcW w:w="4261" w:type="dxa"/>
            <w:vAlign w:val="center"/>
          </w:tcPr>
          <w:p w14:paraId="63BDDE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 TripAssignment</w:t>
            </w:r>
          </w:p>
        </w:tc>
      </w:tr>
    </w:tbl>
    <w:p w14:paraId="46C914B6">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4 SystemAdmin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F5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249B9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SystemAdmin</w:t>
            </w:r>
          </w:p>
          <w:p w14:paraId="783642CC">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User</w:t>
            </w:r>
          </w:p>
        </w:tc>
      </w:tr>
      <w:tr w14:paraId="428C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7EA8C749">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system admin signifies a privileged user responsible for maintaining system integrity, managing user accounts, and configuring global application settings.</w:t>
            </w:r>
          </w:p>
        </w:tc>
      </w:tr>
      <w:tr w14:paraId="0E1B5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55098517">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7C640D8A">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176A2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7D57B9D4">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global configuration settings and access control privilege matrices</w:t>
            </w:r>
          </w:p>
        </w:tc>
        <w:tc>
          <w:tcPr>
            <w:tcW w:w="4261" w:type="dxa"/>
            <w:vAlign w:val="center"/>
          </w:tcPr>
          <w:p w14:paraId="0D9FD36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1B7C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430444CC">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Can create, update, or revoke user accounts and system roles</w:t>
            </w:r>
          </w:p>
        </w:tc>
        <w:tc>
          <w:tcPr>
            <w:tcW w:w="4261" w:type="dxa"/>
            <w:vAlign w:val="center"/>
          </w:tcPr>
          <w:p w14:paraId="68F15FB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r w14:paraId="5B184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5AE21C29">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back up, restore, or clear system logs and persistent storage data</w:t>
            </w:r>
          </w:p>
        </w:tc>
        <w:tc>
          <w:tcPr>
            <w:tcW w:w="4261" w:type="dxa"/>
            <w:vAlign w:val="center"/>
          </w:tcPr>
          <w:p w14:paraId="6A3A476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r w14:paraId="4D5C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110124F8">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monitor overall infrastructure health and audit trails</w:t>
            </w:r>
          </w:p>
        </w:tc>
        <w:tc>
          <w:tcPr>
            <w:tcW w:w="4261" w:type="dxa"/>
            <w:vAlign w:val="center"/>
          </w:tcPr>
          <w:p w14:paraId="732CA50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bl>
    <w:p w14:paraId="58F4E519">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5 Vehicle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1F9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2BD57A7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Vehicle</w:t>
            </w:r>
          </w:p>
          <w:p w14:paraId="0B3D0D1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7AA0E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7FA277E8">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vehicle represents a single mobile asset within the fleet logistics network, tracked by its operational details, maintenance status, and specific type categorization.</w:t>
            </w:r>
          </w:p>
        </w:tc>
      </w:tr>
      <w:tr w14:paraId="505B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3B1C513C">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06FBB919">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37725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27D80141">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Knows identification details </w:t>
            </w:r>
            <w:r>
              <w:rPr>
                <w:rFonts w:hint="default" w:ascii="Times New Roman" w:hAnsi="Times New Roman" w:eastAsia="SimSun" w:cs="Times New Roman"/>
                <w:sz w:val="24"/>
                <w:szCs w:val="24"/>
                <w:lang w:val="en-US"/>
              </w:rPr>
              <w:t>include l</w:t>
            </w:r>
            <w:r>
              <w:rPr>
                <w:rFonts w:hint="default" w:ascii="Times New Roman" w:hAnsi="Times New Roman" w:eastAsia="SimSun" w:cs="Times New Roman"/>
                <w:sz w:val="24"/>
                <w:szCs w:val="24"/>
              </w:rPr>
              <w:t>icense plate, VIN, model, make, and manufacture year</w:t>
            </w:r>
          </w:p>
        </w:tc>
        <w:tc>
          <w:tcPr>
            <w:tcW w:w="4261" w:type="dxa"/>
            <w:vAlign w:val="center"/>
          </w:tcPr>
          <w:p w14:paraId="0545A6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2F3C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050F56B4">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its associated classification parameters</w:t>
            </w:r>
          </w:p>
        </w:tc>
        <w:tc>
          <w:tcPr>
            <w:tcW w:w="4261" w:type="dxa"/>
            <w:vAlign w:val="center"/>
          </w:tcPr>
          <w:p w14:paraId="3372DB1C">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VehicleType</w:t>
            </w:r>
          </w:p>
        </w:tc>
      </w:tr>
      <w:tr w14:paraId="5DDB9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4A3F0D2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Knows current physical location assignment</w:t>
            </w:r>
          </w:p>
        </w:tc>
        <w:tc>
          <w:tcPr>
            <w:tcW w:w="4261" w:type="dxa"/>
            <w:vAlign w:val="center"/>
          </w:tcPr>
          <w:p w14:paraId="389913E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Branch/Hub</w:t>
            </w:r>
          </w:p>
        </w:tc>
      </w:tr>
      <w:tr w14:paraId="363C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3" w:hRule="atLeast"/>
        </w:trPr>
        <w:tc>
          <w:tcPr>
            <w:tcW w:w="4261" w:type="dxa"/>
            <w:vAlign w:val="center"/>
          </w:tcPr>
          <w:p w14:paraId="2A53687C">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Knows overall operational status</w:t>
            </w:r>
            <w:r>
              <w:rPr>
                <w:rFonts w:hint="default" w:ascii="Times New Roman" w:hAnsi="Times New Roman" w:eastAsia="SimSun" w:cs="Times New Roman"/>
                <w:sz w:val="24"/>
                <w:szCs w:val="24"/>
                <w:lang w:val="en-US"/>
              </w:rPr>
              <w:t xml:space="preserve">, for instance: </w:t>
            </w:r>
            <w:r>
              <w:rPr>
                <w:rFonts w:hint="default" w:ascii="Times New Roman" w:hAnsi="Times New Roman" w:eastAsia="SimSun" w:cs="Times New Roman"/>
                <w:b/>
                <w:bCs/>
                <w:i/>
                <w:iCs/>
                <w:sz w:val="24"/>
                <w:szCs w:val="24"/>
              </w:rPr>
              <w:t>available</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on trip</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i/>
                <w:iCs/>
                <w:sz w:val="24"/>
                <w:szCs w:val="24"/>
              </w:rPr>
              <w:t>under maintenance</w:t>
            </w:r>
          </w:p>
        </w:tc>
        <w:tc>
          <w:tcPr>
            <w:tcW w:w="4261" w:type="dxa"/>
            <w:vAlign w:val="center"/>
          </w:tcPr>
          <w:p w14:paraId="1BC1A88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4702F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61AFD8A2">
            <w:pPr>
              <w:widowControl w:val="0"/>
              <w:numPr>
                <w:ilvl w:val="0"/>
                <w:numId w:val="17"/>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Can verify history log updates for mechanical servicing</w:t>
            </w:r>
          </w:p>
        </w:tc>
        <w:tc>
          <w:tcPr>
            <w:tcW w:w="4261" w:type="dxa"/>
            <w:vAlign w:val="center"/>
          </w:tcPr>
          <w:p w14:paraId="60317C4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MaintenanceRecord, Database</w:t>
            </w:r>
          </w:p>
        </w:tc>
      </w:tr>
    </w:tbl>
    <w:p w14:paraId="7424C73A">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6 VehicleType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4BA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51EA902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VehicleType</w:t>
            </w:r>
          </w:p>
          <w:p w14:paraId="7F66A03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778E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65640FA7">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vehicle type denotes a classification category that defines the structural capacity, regulatory constraints, and load profiles for a subset of fleet vehicles.</w:t>
            </w:r>
          </w:p>
        </w:tc>
      </w:tr>
      <w:tr w14:paraId="03479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4ED917F1">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46961087">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7525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26458D5E">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category specifications (Type name, description, fuel type, and weight limit)</w:t>
            </w:r>
          </w:p>
        </w:tc>
        <w:tc>
          <w:tcPr>
            <w:tcW w:w="4261" w:type="dxa"/>
            <w:vAlign w:val="center"/>
          </w:tcPr>
          <w:p w14:paraId="4C6ECD1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7FB6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7745F17D">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required driver license class configurations for operation</w:t>
            </w:r>
          </w:p>
        </w:tc>
        <w:tc>
          <w:tcPr>
            <w:tcW w:w="4261" w:type="dxa"/>
            <w:vAlign w:val="center"/>
          </w:tcPr>
          <w:p w14:paraId="2977B6C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5A97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54B50F8B">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calculate optimal load capacities based on dimensions</w:t>
            </w:r>
          </w:p>
        </w:tc>
        <w:tc>
          <w:tcPr>
            <w:tcW w:w="4261" w:type="dxa"/>
            <w:vAlign w:val="center"/>
          </w:tcPr>
          <w:p w14:paraId="58ABB87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bl>
    <w:p w14:paraId="16DC3FBC">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7 BranchHub</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CE4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4BB225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BranchHub</w:t>
            </w:r>
          </w:p>
          <w:p w14:paraId="3AFD76E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0610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62CACC34">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branch or hub models a major physical node within the logistics network that functions as an operational center for managing localized vehicles, cargo, and team schedules.</w:t>
            </w:r>
          </w:p>
        </w:tc>
      </w:tr>
      <w:tr w14:paraId="4C43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294FE3D0">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2E0DFC0E">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0587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6051FE96">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branch details (Hub ID, name, physical address, and contact number)</w:t>
            </w:r>
          </w:p>
        </w:tc>
        <w:tc>
          <w:tcPr>
            <w:tcW w:w="4261" w:type="dxa"/>
            <w:vAlign w:val="center"/>
          </w:tcPr>
          <w:p w14:paraId="415139C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6294A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2B9F9163">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current inventory levels of stationed vehicles</w:t>
            </w:r>
          </w:p>
        </w:tc>
        <w:tc>
          <w:tcPr>
            <w:tcW w:w="4261" w:type="dxa"/>
            <w:vAlign w:val="center"/>
          </w:tcPr>
          <w:p w14:paraId="0856248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w:t>
            </w:r>
          </w:p>
        </w:tc>
      </w:tr>
      <w:tr w14:paraId="73CCE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0C6F1E22">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assign local parking zones or docks to incoming assets</w:t>
            </w:r>
          </w:p>
        </w:tc>
        <w:tc>
          <w:tcPr>
            <w:tcW w:w="4261" w:type="dxa"/>
            <w:vAlign w:val="center"/>
          </w:tcPr>
          <w:p w14:paraId="7459730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 Database</w:t>
            </w:r>
          </w:p>
        </w:tc>
      </w:tr>
    </w:tbl>
    <w:p w14:paraId="35FA059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8 MaintenanceRecord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F8D8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76CB7EF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MaintenanceRecord</w:t>
            </w:r>
          </w:p>
          <w:p w14:paraId="20E0EFDC">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73F70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1A7C0A94">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maintenance record signifies a documented log of servicing activities, mechanical repairs, and safety inspections performed on a specific fleet vehicle.</w:t>
            </w:r>
          </w:p>
        </w:tc>
      </w:tr>
      <w:tr w14:paraId="48456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73378CBE">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29878031">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7B893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0EE899C5">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record details (Record ID, maintenance type, cost, description, and completion date)</w:t>
            </w:r>
          </w:p>
        </w:tc>
        <w:tc>
          <w:tcPr>
            <w:tcW w:w="4261" w:type="dxa"/>
            <w:vAlign w:val="center"/>
          </w:tcPr>
          <w:p w14:paraId="4631834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76AF1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324A23F5">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the vehicle associated with this servicing history</w:t>
            </w:r>
          </w:p>
        </w:tc>
        <w:tc>
          <w:tcPr>
            <w:tcW w:w="4261" w:type="dxa"/>
            <w:vAlign w:val="center"/>
          </w:tcPr>
          <w:p w14:paraId="3FBBB73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w:t>
            </w:r>
          </w:p>
        </w:tc>
      </w:tr>
      <w:tr w14:paraId="5E5A7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19F5FE55">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verify if a scheduled safety inspection is due or overdue</w:t>
            </w:r>
          </w:p>
        </w:tc>
        <w:tc>
          <w:tcPr>
            <w:tcW w:w="4261" w:type="dxa"/>
            <w:vAlign w:val="center"/>
          </w:tcPr>
          <w:p w14:paraId="33C154A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bl>
    <w:p w14:paraId="51631EC9">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9 TripAssignment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A37A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7A68FF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TripAssignment</w:t>
            </w:r>
          </w:p>
          <w:p w14:paraId="084E3A0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1DD9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28B9541C">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trip assignment models the operational contract that links a specific driver and vehicle to an approved delivery route and tracks its real-time execution lifecycle.</w:t>
            </w:r>
          </w:p>
        </w:tc>
      </w:tr>
      <w:tr w14:paraId="1B788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54371E48">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6F328ACE">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18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752FC4FF">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assignment details (Trip ID, route details, scheduled start/end times, and priority)</w:t>
            </w:r>
          </w:p>
        </w:tc>
        <w:tc>
          <w:tcPr>
            <w:tcW w:w="4261" w:type="dxa"/>
            <w:vAlign w:val="center"/>
          </w:tcPr>
          <w:p w14:paraId="6A79648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5738A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3" w:hRule="atLeast"/>
        </w:trPr>
        <w:tc>
          <w:tcPr>
            <w:tcW w:w="4261" w:type="dxa"/>
            <w:vAlign w:val="center"/>
          </w:tcPr>
          <w:p w14:paraId="7C9A1AD7">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Knows its current lifecycle state </w:t>
            </w:r>
            <w:r>
              <w:rPr>
                <w:rFonts w:hint="default" w:ascii="Times New Roman" w:hAnsi="Times New Roman" w:eastAsia="SimSun" w:cs="Times New Roman"/>
                <w:sz w:val="24"/>
                <w:szCs w:val="24"/>
                <w:lang w:val="en-US"/>
              </w:rPr>
              <w:t xml:space="preserve">including </w:t>
            </w:r>
            <w:r>
              <w:rPr>
                <w:rFonts w:hint="default" w:ascii="Times New Roman" w:hAnsi="Times New Roman" w:eastAsia="SimSun" w:cs="Times New Roman"/>
                <w:b/>
                <w:bCs/>
                <w:i/>
                <w:iCs/>
                <w:sz w:val="24"/>
                <w:szCs w:val="24"/>
                <w:lang w:val="en-US"/>
              </w:rPr>
              <w:t>p</w:t>
            </w:r>
            <w:r>
              <w:rPr>
                <w:rFonts w:hint="default" w:ascii="Times New Roman" w:hAnsi="Times New Roman" w:eastAsia="SimSun" w:cs="Times New Roman"/>
                <w:b/>
                <w:bCs/>
                <w:i/>
                <w:iCs/>
                <w:sz w:val="24"/>
                <w:szCs w:val="24"/>
                <w:u w:val="none"/>
              </w:rPr>
              <w:t>ending</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assigned</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in transit</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completed</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i/>
                <w:iCs/>
                <w:sz w:val="24"/>
                <w:szCs w:val="24"/>
              </w:rPr>
              <w:t>cancelled</w:t>
            </w:r>
          </w:p>
        </w:tc>
        <w:tc>
          <w:tcPr>
            <w:tcW w:w="4261" w:type="dxa"/>
            <w:vAlign w:val="center"/>
          </w:tcPr>
          <w:p w14:paraId="4425DF3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7BEA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6A93D8F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calculate estimated arrival deviations based on route telemetry</w:t>
            </w:r>
          </w:p>
        </w:tc>
        <w:tc>
          <w:tcPr>
            <w:tcW w:w="4261" w:type="dxa"/>
            <w:vAlign w:val="center"/>
          </w:tcPr>
          <w:p w14:paraId="111D09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 Database</w:t>
            </w:r>
          </w:p>
        </w:tc>
      </w:tr>
      <w:tr w14:paraId="3EF37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9" w:hRule="atLeast"/>
        </w:trPr>
        <w:tc>
          <w:tcPr>
            <w:tcW w:w="4261" w:type="dxa"/>
            <w:vAlign w:val="center"/>
          </w:tcPr>
          <w:p w14:paraId="798BDAC7">
            <w:pPr>
              <w:widowControl w:val="0"/>
              <w:numPr>
                <w:ilvl w:val="0"/>
                <w:numId w:val="17"/>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Can update or close out the assignment status upon delivery fulfillment</w:t>
            </w:r>
          </w:p>
        </w:tc>
        <w:tc>
          <w:tcPr>
            <w:tcW w:w="4261" w:type="dxa"/>
            <w:vAlign w:val="center"/>
          </w:tcPr>
          <w:p w14:paraId="15E2AA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Driver, Database</w:t>
            </w:r>
          </w:p>
        </w:tc>
      </w:tr>
    </w:tbl>
    <w:p w14:paraId="0AAC3F8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10 Database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5AA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594A13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Database</w:t>
            </w:r>
          </w:p>
          <w:p w14:paraId="36C2942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28C9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6EED5291">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database utility interface manages persistence operations, connection pooling, and transactional query execution across the fleet logistics information system.</w:t>
            </w:r>
          </w:p>
        </w:tc>
      </w:tr>
      <w:tr w14:paraId="0A492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7F072A35">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7D74673C">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2B219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4CD77D92">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connection configurations and active session states</w:t>
            </w:r>
          </w:p>
        </w:tc>
        <w:tc>
          <w:tcPr>
            <w:tcW w:w="4261" w:type="dxa"/>
            <w:vAlign w:val="center"/>
          </w:tcPr>
          <w:p w14:paraId="7D0ED76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02030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3" w:hRule="atLeast"/>
        </w:trPr>
        <w:tc>
          <w:tcPr>
            <w:tcW w:w="4261" w:type="dxa"/>
            <w:vAlign w:val="center"/>
          </w:tcPr>
          <w:p w14:paraId="636F48D5">
            <w:pPr>
              <w:widowControl w:val="0"/>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Can execute secure transactional queries for system state changes</w:t>
            </w:r>
          </w:p>
        </w:tc>
        <w:tc>
          <w:tcPr>
            <w:tcW w:w="4261" w:type="dxa"/>
            <w:vAlign w:val="center"/>
          </w:tcPr>
          <w:p w14:paraId="6579B2C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5549A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12A82EC5">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persist or retrieve records for domain objects</w:t>
            </w:r>
          </w:p>
        </w:tc>
        <w:tc>
          <w:tcPr>
            <w:tcW w:w="4261" w:type="dxa"/>
            <w:vAlign w:val="center"/>
          </w:tcPr>
          <w:p w14:paraId="6A89583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Vehicle, D</w:t>
            </w:r>
            <w:r>
              <w:rPr>
                <w:rFonts w:hint="default" w:ascii="Times New Roman" w:hAnsi="Times New Roman" w:cs="Times New Roman"/>
                <w:sz w:val="24"/>
                <w:szCs w:val="24"/>
                <w:vertAlign w:val="baseline"/>
                <w:lang w:val="en-US"/>
              </w:rPr>
              <w:t>river, TripAssignment</w:t>
            </w:r>
          </w:p>
        </w:tc>
      </w:tr>
    </w:tbl>
    <w:p w14:paraId="211B91B2">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w:t>
      </w:r>
      <w:r>
        <w:rPr>
          <w:rFonts w:hint="default" w:ascii="Times New Roman" w:hAnsi="Times New Roman" w:cs="Times New Roman"/>
          <w:lang w:val="en-US"/>
        </w:rPr>
        <w:t>2</w:t>
      </w:r>
      <w:r>
        <w:rPr>
          <w:rFonts w:hint="default" w:ascii="Times New Roman" w:hAnsi="Times New Roman" w:cs="Times New Roman"/>
          <w:lang w:val="en-US"/>
        </w:rPr>
        <w:t>.</w:t>
      </w:r>
      <w:r>
        <w:rPr>
          <w:rFonts w:hint="default" w:ascii="Times New Roman" w:hAnsi="Times New Roman" w:cs="Times New Roman"/>
          <w:lang w:val="en-US"/>
        </w:rPr>
        <w:t>11 Notification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0D4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3C7911D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Class Name</w:t>
            </w:r>
            <w:r>
              <w:rPr>
                <w:rFonts w:hint="default" w:ascii="Times New Roman" w:hAnsi="Times New Roman" w:cs="Times New Roman"/>
                <w:sz w:val="24"/>
                <w:szCs w:val="24"/>
                <w:vertAlign w:val="baseline"/>
                <w:lang w:val="en-US"/>
              </w:rPr>
              <w:t>: Notification</w:t>
            </w:r>
          </w:p>
          <w:p w14:paraId="752323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b/>
                <w:bCs/>
                <w:sz w:val="25"/>
                <w:szCs w:val="25"/>
                <w:vertAlign w:val="baseline"/>
                <w:lang w:val="en-US"/>
              </w:rPr>
              <w:t>Super Class</w:t>
            </w:r>
            <w:r>
              <w:rPr>
                <w:rFonts w:hint="default" w:ascii="Times New Roman" w:hAnsi="Times New Roman" w:cs="Times New Roman"/>
                <w:sz w:val="24"/>
                <w:szCs w:val="24"/>
                <w:vertAlign w:val="baseline"/>
                <w:lang w:val="en-US"/>
              </w:rPr>
              <w:t>:  -</w:t>
            </w:r>
          </w:p>
        </w:tc>
      </w:tr>
      <w:tr w14:paraId="5FC3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55F588C7">
            <w:pPr>
              <w:widowControl w:val="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notification utility models the system service responsible for formatting, dispatching, and tracking alert messages sent to users regarding critical fleet events.</w:t>
            </w:r>
          </w:p>
        </w:tc>
      </w:tr>
      <w:tr w14:paraId="41A5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5654FE65">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Responsibilities</w:t>
            </w:r>
          </w:p>
        </w:tc>
        <w:tc>
          <w:tcPr>
            <w:tcW w:w="4261" w:type="dxa"/>
            <w:shd w:val="clear" w:color="auto" w:fill="CFCECE" w:themeFill="background2" w:themeFillShade="E5"/>
            <w:vAlign w:val="center"/>
          </w:tcPr>
          <w:p w14:paraId="4D862817">
            <w:pPr>
              <w:widowControl w:val="0"/>
              <w:jc w:val="left"/>
              <w:rPr>
                <w:rFonts w:hint="default" w:ascii="Times New Roman" w:hAnsi="Times New Roman" w:cs="Times New Roman"/>
                <w:b/>
                <w:bCs/>
                <w:sz w:val="25"/>
                <w:szCs w:val="25"/>
                <w:vertAlign w:val="baseline"/>
                <w:lang w:val="en-US"/>
              </w:rPr>
            </w:pPr>
            <w:r>
              <w:rPr>
                <w:rFonts w:hint="default" w:ascii="Times New Roman" w:hAnsi="Times New Roman" w:cs="Times New Roman"/>
                <w:b/>
                <w:bCs/>
                <w:sz w:val="25"/>
                <w:szCs w:val="25"/>
                <w:vertAlign w:val="baseline"/>
                <w:lang w:val="en-US"/>
              </w:rPr>
              <w:t>Collaborators</w:t>
            </w:r>
          </w:p>
        </w:tc>
      </w:tr>
      <w:tr w14:paraId="56F43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60C02048">
            <w:pPr>
              <w:widowControl w:val="0"/>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Knows notification details </w:t>
            </w:r>
            <w:r>
              <w:rPr>
                <w:rFonts w:hint="default" w:ascii="Times New Roman" w:hAnsi="Times New Roman" w:eastAsia="SimSun" w:cs="Times New Roman"/>
                <w:sz w:val="24"/>
                <w:szCs w:val="24"/>
                <w:lang w:val="en-US"/>
              </w:rPr>
              <w:t xml:space="preserve">such as </w:t>
            </w:r>
            <w:r>
              <w:rPr>
                <w:rFonts w:hint="default" w:ascii="Times New Roman" w:hAnsi="Times New Roman" w:eastAsia="SimSun" w:cs="Times New Roman"/>
                <w:b/>
                <w:bCs/>
                <w:i/>
                <w:iCs/>
                <w:sz w:val="24"/>
                <w:szCs w:val="24"/>
              </w:rPr>
              <w:t>Notification ID</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recipient ID</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message payload</w:t>
            </w:r>
            <w:r>
              <w:rPr>
                <w:rFonts w:hint="default" w:ascii="Times New Roman" w:hAnsi="Times New Roman" w:eastAsia="SimSun" w:cs="Times New Roman"/>
                <w:sz w:val="24"/>
                <w:szCs w:val="24"/>
              </w:rPr>
              <w:t xml:space="preserve">, and </w:t>
            </w:r>
            <w:r>
              <w:rPr>
                <w:rFonts w:hint="default" w:ascii="Times New Roman" w:hAnsi="Times New Roman" w:eastAsia="SimSun" w:cs="Times New Roman"/>
                <w:b/>
                <w:bCs/>
                <w:i/>
                <w:iCs/>
                <w:sz w:val="24"/>
                <w:szCs w:val="24"/>
              </w:rPr>
              <w:t>timestamp</w:t>
            </w:r>
          </w:p>
        </w:tc>
        <w:tc>
          <w:tcPr>
            <w:tcW w:w="4261" w:type="dxa"/>
            <w:vAlign w:val="center"/>
          </w:tcPr>
          <w:p w14:paraId="6D3F2B1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3D52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3" w:hRule="atLeast"/>
        </w:trPr>
        <w:tc>
          <w:tcPr>
            <w:tcW w:w="4261" w:type="dxa"/>
            <w:vAlign w:val="center"/>
          </w:tcPr>
          <w:p w14:paraId="46C89023">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Knows the delivery channel configurations </w:t>
            </w:r>
            <w:r>
              <w:rPr>
                <w:rFonts w:hint="default" w:ascii="Times New Roman" w:hAnsi="Times New Roman" w:eastAsia="SimSun" w:cs="Times New Roman"/>
                <w:sz w:val="24"/>
                <w:szCs w:val="24"/>
                <w:lang w:val="en-US"/>
              </w:rPr>
              <w:t xml:space="preserve">including </w:t>
            </w:r>
            <w:r>
              <w:rPr>
                <w:rFonts w:hint="default" w:ascii="Times New Roman" w:hAnsi="Times New Roman" w:eastAsia="SimSun" w:cs="Times New Roman"/>
                <w:b/>
                <w:bCs/>
                <w:i/>
                <w:iCs/>
                <w:sz w:val="24"/>
                <w:szCs w:val="24"/>
              </w:rPr>
              <w:t>SMS</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Email</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i/>
                <w:iCs/>
                <w:sz w:val="24"/>
                <w:szCs w:val="24"/>
              </w:rPr>
              <w:t>In-App Push</w:t>
            </w:r>
          </w:p>
        </w:tc>
        <w:tc>
          <w:tcPr>
            <w:tcW w:w="4261" w:type="dxa"/>
            <w:vAlign w:val="center"/>
          </w:tcPr>
          <w:p w14:paraId="270D700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w:t>
            </w:r>
          </w:p>
        </w:tc>
      </w:tr>
      <w:tr w14:paraId="56CF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72DEC418">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dispatch real-time alerts upon system state triggers</w:t>
            </w:r>
          </w:p>
        </w:tc>
        <w:tc>
          <w:tcPr>
            <w:tcW w:w="4261" w:type="dxa"/>
            <w:vAlign w:val="center"/>
          </w:tcPr>
          <w:p w14:paraId="1299305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Database</w:t>
            </w:r>
          </w:p>
        </w:tc>
      </w:tr>
    </w:tbl>
    <w:p w14:paraId="7196B0B7">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D</w:t>
      </w:r>
      <w:r>
        <w:rPr>
          <w:rFonts w:hint="default" w:ascii="Times New Roman" w:hAnsi="Times New Roman" w:cs="Times New Roman"/>
          <w:lang w:val="en-US"/>
        </w:rPr>
        <w:t>:</w:t>
      </w:r>
      <w:r>
        <w:rPr>
          <w:rFonts w:hint="default" w:ascii="Times New Roman" w:hAnsi="Times New Roman" w:cs="Times New Roman"/>
          <w:lang w:val="en-US"/>
        </w:rPr>
        <w:t xml:space="preserve"> Design Quality</w:t>
      </w:r>
    </w:p>
    <w:p w14:paraId="7DFFE279">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4</w:t>
      </w:r>
      <w:r>
        <w:rPr>
          <w:rFonts w:hint="default" w:ascii="Times New Roman" w:hAnsi="Times New Roman" w:cs="Times New Roman"/>
          <w:lang w:val="en-US"/>
        </w:rPr>
        <w:t>.</w:t>
      </w:r>
      <w:r>
        <w:rPr>
          <w:rFonts w:hint="default" w:ascii="Times New Roman" w:hAnsi="Times New Roman" w:cs="Times New Roman"/>
          <w:lang w:val="en-US"/>
        </w:rPr>
        <w:t>1 Design Heuristics</w:t>
      </w:r>
    </w:p>
    <w:p w14:paraId="32E119BC">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H1 </w:t>
      </w:r>
      <w:r>
        <w:rPr>
          <w:rFonts w:hint="default" w:ascii="Times New Roman" w:hAnsi="Times New Roman" w:cs="Times New Roman"/>
          <w:sz w:val="24"/>
          <w:szCs w:val="24"/>
          <w:lang w:val="en-US"/>
        </w:rPr>
        <w:t>Classes like Vehicle, Driver, and Trip capture exactly one distinct real-world fleet management concept.</w:t>
      </w:r>
    </w:p>
    <w:p w14:paraId="221F7B03">
      <w:pPr>
        <w:ind w:left="400" w:leftChars="100" w:firstLine="0" w:firstLineChars="0"/>
        <w:jc w:val="both"/>
        <w:rPr>
          <w:rFonts w:hint="default" w:ascii="Times New Roman" w:hAnsi="Times New Roman" w:cs="Times New Roman"/>
          <w:sz w:val="24"/>
          <w:szCs w:val="24"/>
          <w:lang w:val="en-US"/>
        </w:rPr>
      </w:pPr>
    </w:p>
    <w:p w14:paraId="41431263">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H2 </w:t>
      </w:r>
      <w:r>
        <w:rPr>
          <w:rFonts w:hint="default" w:ascii="Times New Roman" w:hAnsi="Times New Roman" w:cs="Times New Roman"/>
          <w:sz w:val="24"/>
          <w:szCs w:val="24"/>
          <w:lang w:val="en-US"/>
        </w:rPr>
        <w:t>Vehicle coordinates, driver details, and trip statuses are kept private and accessed only through public interface methods.</w:t>
      </w:r>
    </w:p>
    <w:p w14:paraId="7E9E4BC6">
      <w:pPr>
        <w:ind w:left="400" w:leftChars="100" w:firstLine="0" w:firstLineChars="0"/>
        <w:jc w:val="both"/>
        <w:rPr>
          <w:rFonts w:hint="default" w:ascii="Times New Roman" w:hAnsi="Times New Roman" w:cs="Times New Roman"/>
          <w:sz w:val="24"/>
          <w:szCs w:val="24"/>
          <w:lang w:val="en-US"/>
        </w:rPr>
      </w:pPr>
    </w:p>
    <w:p w14:paraId="2EBBEF51">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H3 </w:t>
      </w:r>
      <w:r>
        <w:rPr>
          <w:rFonts w:hint="default" w:ascii="Times New Roman" w:hAnsi="Times New Roman" w:cs="Times New Roman"/>
          <w:sz w:val="24"/>
          <w:szCs w:val="24"/>
          <w:lang w:val="en-US"/>
        </w:rPr>
        <w:t>Attributes of base classes like VehicleType are declared private, preventing direct access from subclasses or external classes.</w:t>
      </w:r>
    </w:p>
    <w:p w14:paraId="13B91F1E">
      <w:pPr>
        <w:ind w:left="400" w:leftChars="100" w:firstLine="0" w:firstLineChars="0"/>
        <w:jc w:val="both"/>
        <w:rPr>
          <w:rFonts w:hint="default" w:ascii="Times New Roman" w:hAnsi="Times New Roman" w:cs="Times New Roman"/>
          <w:sz w:val="24"/>
          <w:szCs w:val="24"/>
          <w:lang w:val="en-US"/>
        </w:rPr>
      </w:pPr>
    </w:p>
    <w:p w14:paraId="137238B6">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H4 </w:t>
      </w:r>
      <w:r>
        <w:rPr>
          <w:rFonts w:hint="default" w:ascii="Times New Roman" w:hAnsi="Times New Roman" w:cs="Times New Roman"/>
          <w:sz w:val="24"/>
          <w:szCs w:val="24"/>
          <w:lang w:val="en-US"/>
        </w:rPr>
        <w:t>Naming conventions for actions such as verifyActiveStatus, verifyAvailability, and setStatus are identical across UML diagrams and classes.</w:t>
      </w:r>
    </w:p>
    <w:p w14:paraId="5F8CE23F">
      <w:pPr>
        <w:ind w:left="400" w:leftChars="100" w:firstLine="0" w:firstLineChars="0"/>
        <w:jc w:val="both"/>
        <w:rPr>
          <w:rFonts w:hint="default" w:ascii="Times New Roman" w:hAnsi="Times New Roman" w:cs="Times New Roman"/>
          <w:sz w:val="24"/>
          <w:szCs w:val="24"/>
          <w:lang w:val="en-US"/>
        </w:rPr>
      </w:pPr>
    </w:p>
    <w:p w14:paraId="79326D0F">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H5 </w:t>
      </w:r>
      <w:r>
        <w:rPr>
          <w:rFonts w:hint="default" w:ascii="Times New Roman" w:hAnsi="Times New Roman" w:cs="Times New Roman"/>
          <w:sz w:val="24"/>
          <w:szCs w:val="24"/>
          <w:lang w:val="en-US"/>
        </w:rPr>
        <w:t>Validation errors explicitly state the issue and action, for instance, "</w:t>
      </w:r>
      <w:r>
        <w:rPr>
          <w:rFonts w:hint="default" w:ascii="Times New Roman" w:hAnsi="Times New Roman" w:cs="Times New Roman"/>
          <w:b/>
          <w:bCs/>
          <w:i/>
          <w:iCs/>
          <w:sz w:val="24"/>
          <w:szCs w:val="24"/>
          <w:lang w:val="en-US"/>
        </w:rPr>
        <w:t>Vehicle is currently on another trip. Please select an idle vehicle.</w:t>
      </w:r>
      <w:r>
        <w:rPr>
          <w:rFonts w:hint="default" w:ascii="Times New Roman" w:hAnsi="Times New Roman" w:cs="Times New Roman"/>
          <w:sz w:val="24"/>
          <w:szCs w:val="24"/>
          <w:lang w:val="en-US"/>
        </w:rPr>
        <w:t>"</w:t>
      </w:r>
    </w:p>
    <w:p w14:paraId="7101726E">
      <w:pPr>
        <w:ind w:left="400" w:leftChars="100" w:firstLine="0" w:firstLineChars="0"/>
        <w:jc w:val="both"/>
        <w:rPr>
          <w:rFonts w:hint="default" w:ascii="Times New Roman" w:hAnsi="Times New Roman" w:cs="Times New Roman"/>
          <w:sz w:val="24"/>
          <w:szCs w:val="24"/>
          <w:lang w:val="en-US"/>
        </w:rPr>
      </w:pPr>
    </w:p>
    <w:p w14:paraId="65B6D8D0">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H6 </w:t>
      </w:r>
      <w:r>
        <w:rPr>
          <w:rFonts w:hint="default" w:ascii="Times New Roman" w:hAnsi="Times New Roman" w:cs="Times New Roman"/>
          <w:sz w:val="24"/>
          <w:szCs w:val="24"/>
          <w:lang w:val="en-US"/>
        </w:rPr>
        <w:t>Core workflow lifecycle hooks in base processor classes are strictly abstract or final to prevent derived processors from overriding them with empty/null operations.</w:t>
      </w:r>
    </w:p>
    <w:p w14:paraId="6DD719B0">
      <w:pPr>
        <w:ind w:left="400" w:leftChars="100" w:firstLine="0" w:firstLineChars="0"/>
        <w:jc w:val="both"/>
        <w:rPr>
          <w:rFonts w:hint="default" w:ascii="Times New Roman" w:hAnsi="Times New Roman" w:cs="Times New Roman"/>
          <w:sz w:val="24"/>
          <w:szCs w:val="24"/>
          <w:lang w:val="en-US"/>
        </w:rPr>
      </w:pPr>
    </w:p>
    <w:p w14:paraId="580302C3">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H7 </w:t>
      </w:r>
      <w:r>
        <w:rPr>
          <w:rFonts w:hint="default" w:ascii="Times New Roman" w:hAnsi="Times New Roman" w:cs="Times New Roman"/>
          <w:sz w:val="24"/>
          <w:szCs w:val="24"/>
          <w:lang w:val="en-US"/>
        </w:rPr>
        <w:t>Logic is decentralized; coordinators (</w:t>
      </w:r>
      <w:r>
        <w:rPr>
          <w:rFonts w:hint="default" w:ascii="Times New Roman" w:hAnsi="Times New Roman" w:cs="Times New Roman"/>
          <w:b/>
          <w:bCs/>
          <w:i/>
          <w:iCs/>
          <w:sz w:val="24"/>
          <w:szCs w:val="24"/>
          <w:lang w:val="en-US"/>
        </w:rPr>
        <w:t>sa, co</w:t>
      </w:r>
      <w:r>
        <w:rPr>
          <w:rFonts w:hint="default" w:ascii="Times New Roman" w:hAnsi="Times New Roman" w:cs="Times New Roman"/>
          <w:sz w:val="24"/>
          <w:szCs w:val="24"/>
          <w:lang w:val="en-US"/>
        </w:rPr>
        <w:t>) only orchestrate workflows while domain entities validate their own data like Vehicle.verifyAvailability.</w:t>
      </w:r>
    </w:p>
    <w:p w14:paraId="3DE70F48">
      <w:pPr>
        <w:ind w:left="400" w:leftChars="100" w:firstLine="0" w:firstLineChars="0"/>
        <w:jc w:val="both"/>
        <w:rPr>
          <w:rFonts w:hint="default" w:ascii="Times New Roman" w:hAnsi="Times New Roman" w:cs="Times New Roman"/>
          <w:sz w:val="24"/>
          <w:szCs w:val="24"/>
          <w:lang w:val="en-US"/>
        </w:rPr>
      </w:pPr>
    </w:p>
    <w:p w14:paraId="1CA6633D">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H8 </w:t>
      </w:r>
      <w:r>
        <w:rPr>
          <w:rFonts w:hint="default" w:ascii="Times New Roman" w:hAnsi="Times New Roman" w:cs="Times New Roman"/>
          <w:sz w:val="24"/>
          <w:szCs w:val="24"/>
          <w:lang w:val="en-US"/>
        </w:rPr>
        <w:t>General parent classes such as User or VehicleType are declared abstract to prevent direct instantiation.</w:t>
      </w:r>
    </w:p>
    <w:p w14:paraId="2F131348">
      <w:pPr>
        <w:ind w:left="400" w:leftChars="100" w:firstLine="0" w:firstLineChars="0"/>
        <w:jc w:val="both"/>
        <w:rPr>
          <w:rFonts w:hint="default" w:ascii="Times New Roman" w:hAnsi="Times New Roman" w:cs="Times New Roman"/>
          <w:sz w:val="24"/>
          <w:szCs w:val="24"/>
          <w:lang w:val="en-US"/>
        </w:rPr>
      </w:pPr>
    </w:p>
    <w:p w14:paraId="5A3FCBE7">
      <w:pPr>
        <w:ind w:left="400" w:leftChars="10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H9 </w:t>
      </w:r>
      <w:r>
        <w:rPr>
          <w:rFonts w:hint="default" w:ascii="Times New Roman" w:hAnsi="Times New Roman" w:cs="Times New Roman"/>
          <w:sz w:val="24"/>
          <w:szCs w:val="24"/>
          <w:lang w:val="en-US"/>
        </w:rPr>
        <w:t>Abstract classes in SmartFM are strictly used as inheritance foundations and are never instantiated on their own.</w:t>
      </w:r>
    </w:p>
    <w:p w14:paraId="07BA65E6">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4</w:t>
      </w:r>
      <w:r>
        <w:rPr>
          <w:rFonts w:hint="default" w:ascii="Times New Roman" w:hAnsi="Times New Roman" w:cs="Times New Roman"/>
          <w:lang w:val="en-US"/>
        </w:rPr>
        <w:t>.</w:t>
      </w:r>
      <w:r>
        <w:rPr>
          <w:rFonts w:hint="default" w:ascii="Times New Roman" w:hAnsi="Times New Roman" w:cs="Times New Roman"/>
          <w:lang w:val="en-US"/>
        </w:rPr>
        <w:t>2 Cohension</w:t>
      </w:r>
    </w:p>
    <w:p w14:paraId="4969BDF3">
      <w:pPr>
        <w:numPr>
          <w:ilvl w:val="0"/>
          <w:numId w:val="18"/>
        </w:numPr>
        <w:tabs>
          <w:tab w:val="clear" w:pos="420"/>
        </w:tabs>
        <w:ind w:left="1200" w:leftChars="0" w:hanging="420"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TelemetryProcessor</w:t>
      </w:r>
      <w:r>
        <w:rPr>
          <w:rFonts w:hint="default" w:ascii="Times New Roman" w:hAnsi="Times New Roman" w:cs="Times New Roman"/>
          <w:sz w:val="24"/>
          <w:szCs w:val="24"/>
          <w:lang w:val="en-US"/>
        </w:rPr>
        <w:t>: Dedicated strictly to receiving and parsing raw IoT telemetry data.</w:t>
      </w:r>
    </w:p>
    <w:p w14:paraId="010ABFC7">
      <w:pPr>
        <w:rPr>
          <w:rFonts w:hint="default" w:ascii="Times New Roman" w:hAnsi="Times New Roman" w:cs="Times New Roman"/>
          <w:sz w:val="24"/>
          <w:szCs w:val="24"/>
          <w:lang w:val="en-US"/>
        </w:rPr>
      </w:pPr>
    </w:p>
    <w:p w14:paraId="3358F273">
      <w:pPr>
        <w:numPr>
          <w:ilvl w:val="0"/>
          <w:numId w:val="18"/>
        </w:numPr>
        <w:tabs>
          <w:tab w:val="clear" w:pos="420"/>
        </w:tabs>
        <w:ind w:left="1202" w:leftChars="195" w:hanging="422" w:hangingChars="175"/>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Vehicle</w:t>
      </w:r>
      <w:r>
        <w:rPr>
          <w:rFonts w:hint="default" w:ascii="Times New Roman" w:hAnsi="Times New Roman" w:cs="Times New Roman"/>
          <w:sz w:val="24"/>
          <w:szCs w:val="24"/>
          <w:lang w:val="en-US"/>
        </w:rPr>
        <w:t xml:space="preserve"> and </w:t>
      </w:r>
      <w:r>
        <w:rPr>
          <w:rFonts w:hint="default" w:ascii="Times New Roman" w:hAnsi="Times New Roman" w:cs="Times New Roman"/>
          <w:b/>
          <w:bCs/>
          <w:i/>
          <w:iCs/>
          <w:sz w:val="24"/>
          <w:szCs w:val="24"/>
          <w:lang w:val="en-US"/>
        </w:rPr>
        <w:t>Driver</w:t>
      </w:r>
      <w:r>
        <w:rPr>
          <w:rFonts w:hint="default" w:ascii="Times New Roman" w:hAnsi="Times New Roman" w:cs="Times New Roman"/>
          <w:sz w:val="24"/>
          <w:szCs w:val="24"/>
          <w:lang w:val="en-US"/>
        </w:rPr>
        <w:t>: Manage only their respective operational states, attributes, and validations.</w:t>
      </w:r>
    </w:p>
    <w:p w14:paraId="4FEC85E2">
      <w:pPr>
        <w:ind w:left="1200" w:leftChars="195" w:hanging="420" w:hangingChars="175"/>
        <w:rPr>
          <w:rFonts w:hint="default" w:ascii="Times New Roman" w:hAnsi="Times New Roman" w:cs="Times New Roman"/>
          <w:sz w:val="24"/>
          <w:szCs w:val="24"/>
          <w:lang w:val="en-US"/>
        </w:rPr>
      </w:pPr>
    </w:p>
    <w:p w14:paraId="5CE3596D">
      <w:pPr>
        <w:numPr>
          <w:ilvl w:val="0"/>
          <w:numId w:val="18"/>
        </w:numPr>
        <w:tabs>
          <w:tab w:val="clear" w:pos="420"/>
        </w:tabs>
        <w:ind w:left="1202" w:leftChars="195" w:hanging="422" w:hangingChars="175"/>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AlertSystem</w:t>
      </w:r>
      <w:r>
        <w:rPr>
          <w:rFonts w:hint="default" w:ascii="Times New Roman" w:hAnsi="Times New Roman" w:cs="Times New Roman"/>
          <w:sz w:val="24"/>
          <w:szCs w:val="24"/>
          <w:lang w:val="en-US"/>
        </w:rPr>
        <w:t>: Dedicated solely to processing alert rules independent of data persistence.</w:t>
      </w:r>
    </w:p>
    <w:p w14:paraId="72CCE378">
      <w:pPr>
        <w:pStyle w:val="3"/>
        <w:bidi w:val="0"/>
        <w:spacing w:line="240" w:lineRule="auto"/>
        <w:ind w:left="400" w:leftChars="100" w:firstLine="0" w:firstLineChars="0"/>
        <w:rPr>
          <w:rFonts w:hint="default" w:ascii="Times New Roman" w:hAnsi="Times New Roman" w:cs="Times New Roman"/>
        </w:rPr>
      </w:pPr>
      <w:r>
        <w:rPr>
          <w:rFonts w:hint="default" w:ascii="Times New Roman" w:hAnsi="Times New Roman" w:cs="Times New Roman"/>
          <w:lang w:val="en-US"/>
        </w:rPr>
        <w:t>4</w:t>
      </w:r>
      <w:r>
        <w:rPr>
          <w:rFonts w:hint="default" w:ascii="Times New Roman" w:hAnsi="Times New Roman" w:cs="Times New Roman"/>
          <w:lang w:val="en-US"/>
        </w:rPr>
        <w:t>.</w:t>
      </w:r>
      <w:r>
        <w:rPr>
          <w:rFonts w:hint="default" w:ascii="Times New Roman" w:hAnsi="Times New Roman" w:cs="Times New Roman"/>
          <w:lang w:val="en-US"/>
        </w:rPr>
        <w:t>3 Coupling</w:t>
      </w:r>
    </w:p>
    <w:p w14:paraId="0D9669F4">
      <w:pPr>
        <w:pStyle w:val="11"/>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cs="Times New Roman"/>
          <w:b w:val="0"/>
          <w:bCs w:val="0"/>
        </w:rPr>
      </w:pPr>
      <w:r>
        <w:rPr>
          <w:rStyle w:val="12"/>
          <w:rFonts w:hint="default" w:ascii="Times New Roman" w:hAnsi="Times New Roman" w:cs="Times New Roman"/>
          <w:b w:val="0"/>
          <w:bCs w:val="0"/>
        </w:rPr>
        <w:t>Controller Pattern:</w:t>
      </w:r>
      <w:r>
        <w:rPr>
          <w:rFonts w:hint="default" w:ascii="Times New Roman" w:hAnsi="Times New Roman" w:cs="Times New Roman"/>
          <w:b w:val="0"/>
          <w:bCs w:val="0"/>
        </w:rPr>
        <w:t xml:space="preserve"> Centralized coordinators (</w:t>
      </w:r>
      <w:r>
        <w:rPr>
          <w:rStyle w:val="10"/>
          <w:rFonts w:hint="default" w:ascii="Times New Roman" w:hAnsi="Times New Roman" w:cs="Times New Roman"/>
          <w:b/>
          <w:bCs/>
          <w:i/>
          <w:iCs/>
        </w:rPr>
        <w:t>sa:SystemAdmin</w:t>
      </w:r>
      <w:r>
        <w:rPr>
          <w:rFonts w:hint="default" w:ascii="Times New Roman" w:hAnsi="Times New Roman" w:cs="Times New Roman"/>
          <w:b/>
          <w:bCs/>
          <w:i/>
          <w:iCs/>
        </w:rPr>
        <w:t xml:space="preserve">, </w:t>
      </w:r>
      <w:r>
        <w:rPr>
          <w:rStyle w:val="10"/>
          <w:rFonts w:hint="default" w:ascii="Times New Roman" w:hAnsi="Times New Roman" w:cs="Times New Roman"/>
          <w:b/>
          <w:bCs/>
          <w:i/>
          <w:iCs/>
        </w:rPr>
        <w:t>co:Coordinator</w:t>
      </w:r>
      <w:r>
        <w:rPr>
          <w:rFonts w:hint="default" w:ascii="Times New Roman" w:hAnsi="Times New Roman" w:cs="Times New Roman"/>
          <w:b w:val="0"/>
          <w:bCs w:val="0"/>
        </w:rPr>
        <w:t xml:space="preserve">) manage flows, preventing direct dependencies between domain entities </w:t>
      </w:r>
      <w:r>
        <w:rPr>
          <w:rFonts w:hint="default" w:ascii="Times New Roman" w:hAnsi="Times New Roman" w:cs="Times New Roman"/>
          <w:b w:val="0"/>
          <w:bCs w:val="0"/>
          <w:lang w:val="en-US"/>
        </w:rPr>
        <w:t xml:space="preserve">for example </w:t>
      </w:r>
      <w:r>
        <w:rPr>
          <w:rStyle w:val="10"/>
          <w:rFonts w:hint="default" w:ascii="Times New Roman" w:hAnsi="Times New Roman" w:cs="Times New Roman"/>
          <w:b/>
          <w:bCs/>
          <w:i/>
          <w:iCs/>
        </w:rPr>
        <w:t>User</w:t>
      </w:r>
      <w:r>
        <w:rPr>
          <w:rFonts w:hint="default" w:ascii="Times New Roman" w:hAnsi="Times New Roman" w:cs="Times New Roman"/>
          <w:b w:val="0"/>
          <w:bCs w:val="0"/>
        </w:rPr>
        <w:t xml:space="preserve"> and </w:t>
      </w:r>
      <w:r>
        <w:rPr>
          <w:rStyle w:val="10"/>
          <w:rFonts w:hint="default" w:ascii="Times New Roman" w:hAnsi="Times New Roman" w:cs="Times New Roman"/>
          <w:b/>
          <w:bCs/>
          <w:i/>
          <w:iCs/>
        </w:rPr>
        <w:t>VehicleType</w:t>
      </w:r>
      <w:r>
        <w:rPr>
          <w:rFonts w:hint="default" w:ascii="Times New Roman" w:hAnsi="Times New Roman" w:cs="Times New Roman"/>
          <w:b w:val="0"/>
          <w:bCs w:val="0"/>
        </w:rPr>
        <w:t>.</w:t>
      </w:r>
    </w:p>
    <w:p w14:paraId="6F5B3C97">
      <w:pPr>
        <w:pStyle w:val="11"/>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cs="Times New Roman"/>
          <w:b w:val="0"/>
          <w:bCs w:val="0"/>
        </w:rPr>
      </w:pPr>
      <w:r>
        <w:rPr>
          <w:rStyle w:val="12"/>
          <w:rFonts w:hint="default" w:ascii="Times New Roman" w:hAnsi="Times New Roman" w:cs="Times New Roman"/>
          <w:b w:val="0"/>
          <w:bCs w:val="0"/>
        </w:rPr>
        <w:t>Database Abstraction:</w:t>
      </w:r>
      <w:r>
        <w:rPr>
          <w:rFonts w:hint="default" w:ascii="Times New Roman" w:hAnsi="Times New Roman" w:cs="Times New Roman"/>
          <w:b w:val="0"/>
          <w:bCs w:val="0"/>
        </w:rPr>
        <w:t xml:space="preserve"> All entities interact with persistence via the generic </w:t>
      </w:r>
      <w:r>
        <w:rPr>
          <w:rStyle w:val="10"/>
          <w:rFonts w:hint="default" w:ascii="Times New Roman" w:hAnsi="Times New Roman" w:cs="Times New Roman"/>
          <w:b/>
          <w:bCs/>
          <w:i/>
          <w:iCs/>
        </w:rPr>
        <w:t>db.execute(query)</w:t>
      </w:r>
      <w:r>
        <w:rPr>
          <w:rFonts w:hint="default" w:ascii="Times New Roman" w:hAnsi="Times New Roman" w:cs="Times New Roman"/>
          <w:b w:val="0"/>
          <w:bCs w:val="0"/>
        </w:rPr>
        <w:t xml:space="preserve"> interface, decoupling business logic from the concrete database engine.</w:t>
      </w:r>
    </w:p>
    <w:p w14:paraId="2993C04E">
      <w:pPr>
        <w:pStyle w:val="3"/>
        <w:bidi w:val="0"/>
        <w:spacing w:line="240" w:lineRule="auto"/>
        <w:ind w:left="400" w:leftChars="100" w:firstLine="0" w:firstLineChars="0"/>
        <w:rPr>
          <w:rFonts w:hint="default" w:ascii="Times New Roman" w:hAnsi="Times New Roman" w:cs="Times New Roman"/>
        </w:rPr>
      </w:pPr>
      <w:r>
        <w:rPr>
          <w:rFonts w:hint="default" w:ascii="Times New Roman" w:hAnsi="Times New Roman" w:cs="Times New Roman"/>
          <w:lang w:val="en-US"/>
        </w:rPr>
        <w:t>4</w:t>
      </w:r>
      <w:r>
        <w:rPr>
          <w:rFonts w:hint="default" w:ascii="Times New Roman" w:hAnsi="Times New Roman" w:cs="Times New Roman"/>
          <w:lang w:val="en-US"/>
        </w:rPr>
        <w:t>.</w:t>
      </w:r>
      <w:r>
        <w:rPr>
          <w:rFonts w:hint="default" w:ascii="Times New Roman" w:hAnsi="Times New Roman" w:cs="Times New Roman"/>
          <w:lang w:val="en-US"/>
        </w:rPr>
        <w:t>4 SOLID Principles Analysis</w:t>
      </w:r>
    </w:p>
    <w:p w14:paraId="3BAD9173">
      <w:pPr>
        <w:pStyle w:val="11"/>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cs="Times New Roman"/>
        </w:rPr>
      </w:pPr>
      <w:r>
        <w:rPr>
          <w:rStyle w:val="12"/>
          <w:rFonts w:hint="default" w:ascii="Times New Roman" w:hAnsi="Times New Roman" w:cs="Times New Roman"/>
        </w:rPr>
        <w:t>SRP:</w:t>
      </w:r>
      <w:r>
        <w:rPr>
          <w:rFonts w:hint="default" w:ascii="Times New Roman" w:hAnsi="Times New Roman" w:cs="Times New Roman"/>
        </w:rPr>
        <w:t xml:space="preserve"> Each class has one reason to change </w:t>
      </w:r>
      <w:r>
        <w:rPr>
          <w:rFonts w:hint="default" w:ascii="Times New Roman" w:hAnsi="Times New Roman" w:cs="Times New Roman"/>
          <w:lang w:val="en-US"/>
        </w:rPr>
        <w:t xml:space="preserve">like </w:t>
      </w:r>
      <w:r>
        <w:rPr>
          <w:rStyle w:val="10"/>
          <w:rFonts w:hint="default" w:ascii="Times New Roman" w:hAnsi="Times New Roman" w:cs="Times New Roman"/>
        </w:rPr>
        <w:t>AlertSystem</w:t>
      </w:r>
      <w:r>
        <w:rPr>
          <w:rFonts w:hint="default" w:ascii="Times New Roman" w:hAnsi="Times New Roman" w:cs="Times New Roman"/>
        </w:rPr>
        <w:t xml:space="preserve"> only changes if alert rules are updated.</w:t>
      </w:r>
    </w:p>
    <w:p w14:paraId="289AB599">
      <w:pPr>
        <w:pStyle w:val="11"/>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cs="Times New Roman"/>
        </w:rPr>
      </w:pPr>
      <w:r>
        <w:rPr>
          <w:rStyle w:val="12"/>
          <w:rFonts w:hint="default" w:ascii="Times New Roman" w:hAnsi="Times New Roman" w:cs="Times New Roman"/>
        </w:rPr>
        <w:t>OCP:</w:t>
      </w:r>
      <w:r>
        <w:rPr>
          <w:rFonts w:hint="default" w:ascii="Times New Roman" w:hAnsi="Times New Roman" w:cs="Times New Roman"/>
        </w:rPr>
        <w:t xml:space="preserve"> Open for extension, closed for modification</w:t>
      </w:r>
      <w:r>
        <w:rPr>
          <w:rFonts w:hint="default" w:ascii="Times New Roman" w:hAnsi="Times New Roman" w:cs="Times New Roman"/>
          <w:lang w:val="en-US"/>
        </w:rPr>
        <w:t xml:space="preserve">. For example, </w:t>
      </w:r>
      <w:r>
        <w:rPr>
          <w:rFonts w:hint="default" w:ascii="Times New Roman" w:hAnsi="Times New Roman" w:cs="Times New Roman"/>
        </w:rPr>
        <w:t xml:space="preserve">new </w:t>
      </w:r>
      <w:r>
        <w:rPr>
          <w:rStyle w:val="10"/>
          <w:rFonts w:hint="default" w:ascii="Times New Roman" w:hAnsi="Times New Roman" w:cs="Times New Roman"/>
        </w:rPr>
        <w:t>ElectricVehicleType</w:t>
      </w:r>
      <w:r>
        <w:rPr>
          <w:rFonts w:hint="default" w:ascii="Times New Roman" w:hAnsi="Times New Roman" w:cs="Times New Roman"/>
        </w:rPr>
        <w:t xml:space="preserve"> extends </w:t>
      </w:r>
      <w:r>
        <w:rPr>
          <w:rStyle w:val="10"/>
          <w:rFonts w:hint="default" w:ascii="Times New Roman" w:hAnsi="Times New Roman" w:cs="Times New Roman"/>
        </w:rPr>
        <w:t>VehicleType</w:t>
      </w:r>
      <w:r>
        <w:rPr>
          <w:rFonts w:hint="default" w:ascii="Times New Roman" w:hAnsi="Times New Roman" w:cs="Times New Roman"/>
        </w:rPr>
        <w:t xml:space="preserve"> without changing core registration flows.</w:t>
      </w:r>
    </w:p>
    <w:p w14:paraId="59D50970">
      <w:pPr>
        <w:pStyle w:val="11"/>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cs="Times New Roman"/>
        </w:rPr>
      </w:pPr>
      <w:r>
        <w:rPr>
          <w:rStyle w:val="12"/>
          <w:rFonts w:hint="default" w:ascii="Times New Roman" w:hAnsi="Times New Roman" w:cs="Times New Roman"/>
        </w:rPr>
        <w:t>LSP:</w:t>
      </w:r>
      <w:r>
        <w:rPr>
          <w:rFonts w:hint="default" w:ascii="Times New Roman" w:hAnsi="Times New Roman" w:cs="Times New Roman"/>
        </w:rPr>
        <w:t xml:space="preserve"> Subclasses seamlessly replace base classes</w:t>
      </w:r>
      <w:r>
        <w:rPr>
          <w:rFonts w:hint="default" w:ascii="Times New Roman" w:hAnsi="Times New Roman" w:cs="Times New Roman"/>
          <w:lang w:val="en-US"/>
        </w:rPr>
        <w:t xml:space="preserve">. In detail, </w:t>
      </w:r>
      <w:r>
        <w:rPr>
          <w:rStyle w:val="10"/>
          <w:rFonts w:hint="default" w:ascii="Times New Roman" w:hAnsi="Times New Roman" w:cs="Times New Roman"/>
        </w:rPr>
        <w:t>ElectricVehicleType</w:t>
      </w:r>
      <w:r>
        <w:rPr>
          <w:rFonts w:hint="default" w:ascii="Times New Roman" w:hAnsi="Times New Roman" w:cs="Times New Roman"/>
        </w:rPr>
        <w:t xml:space="preserve"> behaves consistently in registration workflows.</w:t>
      </w:r>
    </w:p>
    <w:p w14:paraId="65AF9C43">
      <w:pPr>
        <w:pStyle w:val="11"/>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cs="Times New Roman"/>
        </w:rPr>
      </w:pPr>
      <w:r>
        <w:rPr>
          <w:rStyle w:val="12"/>
          <w:rFonts w:hint="default" w:ascii="Times New Roman" w:hAnsi="Times New Roman" w:cs="Times New Roman"/>
        </w:rPr>
        <w:t>ISP:</w:t>
      </w:r>
      <w:r>
        <w:rPr>
          <w:rFonts w:hint="default" w:ascii="Times New Roman" w:hAnsi="Times New Roman" w:cs="Times New Roman"/>
        </w:rPr>
        <w:t xml:space="preserve"> Clients only depend on what they use</w:t>
      </w:r>
      <w:r>
        <w:rPr>
          <w:rFonts w:hint="default" w:ascii="Times New Roman" w:hAnsi="Times New Roman" w:cs="Times New Roman"/>
          <w:lang w:val="en-US"/>
        </w:rPr>
        <w:t xml:space="preserve">, for example, </w:t>
      </w:r>
      <w:r>
        <w:rPr>
          <w:rFonts w:hint="default" w:ascii="Times New Roman" w:hAnsi="Times New Roman" w:cs="Times New Roman"/>
        </w:rPr>
        <w:t>IoT devices stream data through a minimal telemetry interface.</w:t>
      </w:r>
    </w:p>
    <w:p w14:paraId="7B367FC2">
      <w:pPr>
        <w:pStyle w:val="11"/>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cs="Times New Roman"/>
        </w:rPr>
      </w:pPr>
      <w:r>
        <w:rPr>
          <w:rStyle w:val="12"/>
          <w:rFonts w:hint="default" w:ascii="Times New Roman" w:hAnsi="Times New Roman" w:cs="Times New Roman"/>
        </w:rPr>
        <w:t>DIP:</w:t>
      </w:r>
      <w:r>
        <w:rPr>
          <w:rFonts w:hint="default" w:ascii="Times New Roman" w:hAnsi="Times New Roman" w:cs="Times New Roman"/>
        </w:rPr>
        <w:t xml:space="preserve"> High-level modules depend on abstractions</w:t>
      </w:r>
      <w:r>
        <w:rPr>
          <w:rFonts w:hint="default" w:ascii="Times New Roman" w:hAnsi="Times New Roman" w:cs="Times New Roman"/>
          <w:lang w:val="en-US"/>
        </w:rPr>
        <w:t xml:space="preserve"> like </w:t>
      </w:r>
      <w:r>
        <w:rPr>
          <w:rFonts w:hint="default" w:ascii="Times New Roman" w:hAnsi="Times New Roman" w:cs="Times New Roman"/>
        </w:rPr>
        <w:t xml:space="preserve">controllers call a generic </w:t>
      </w:r>
      <w:r>
        <w:rPr>
          <w:rStyle w:val="10"/>
          <w:rFonts w:hint="default" w:ascii="Times New Roman" w:hAnsi="Times New Roman" w:cs="Times New Roman"/>
        </w:rPr>
        <w:t>Database</w:t>
      </w:r>
      <w:r>
        <w:rPr>
          <w:rFonts w:hint="default" w:ascii="Times New Roman" w:hAnsi="Times New Roman" w:cs="Times New Roman"/>
        </w:rPr>
        <w:t xml:space="preserve"> interface instead of concrete driver APIs.</w:t>
      </w:r>
    </w:p>
    <w:p w14:paraId="2156B462">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E</w:t>
      </w:r>
      <w:r>
        <w:rPr>
          <w:rFonts w:hint="default" w:ascii="Times New Roman" w:hAnsi="Times New Roman" w:cs="Times New Roman"/>
          <w:lang w:val="en-US"/>
        </w:rPr>
        <w:t>:</w:t>
      </w:r>
      <w:r>
        <w:rPr>
          <w:rFonts w:hint="default" w:ascii="Times New Roman" w:hAnsi="Times New Roman" w:cs="Times New Roman"/>
          <w:lang w:val="en-US"/>
        </w:rPr>
        <w:t xml:space="preserve"> Design Patterns</w:t>
      </w:r>
    </w:p>
    <w:p w14:paraId="2203A381">
      <w:pPr>
        <w:pStyle w:val="3"/>
        <w:bidi w:val="0"/>
        <w:spacing w:line="240" w:lineRule="auto"/>
        <w:ind w:left="400" w:leftChars="100" w:firstLine="0" w:firstLineChars="0"/>
        <w:rPr>
          <w:rFonts w:hint="default" w:ascii="Times New Roman" w:hAnsi="Times New Roman" w:cs="Times New Roman"/>
        </w:rPr>
      </w:pPr>
      <w:r>
        <w:rPr>
          <w:rFonts w:hint="default" w:ascii="Times New Roman" w:hAnsi="Times New Roman" w:cs="Times New Roman"/>
          <w:lang w:val="en-US"/>
        </w:rPr>
        <w:t>5</w:t>
      </w:r>
      <w:r>
        <w:rPr>
          <w:rFonts w:hint="default" w:ascii="Times New Roman" w:hAnsi="Times New Roman" w:cs="Times New Roman"/>
          <w:lang w:val="en-US"/>
        </w:rPr>
        <w:t>.</w:t>
      </w:r>
      <w:r>
        <w:rPr>
          <w:rFonts w:hint="default" w:ascii="Times New Roman" w:hAnsi="Times New Roman" w:cs="Times New Roman"/>
          <w:lang w:val="en-US"/>
        </w:rPr>
        <w:t>1 Sngleton Design Pattern</w:t>
      </w:r>
    </w:p>
    <w:p w14:paraId="72FC0F06">
      <w:pPr>
        <w:pStyle w:val="11"/>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sz w:val="24"/>
          <w:szCs w:val="24"/>
        </w:rPr>
        <w:t xml:space="preserve">Context </w:t>
      </w:r>
      <w:r>
        <w:rPr>
          <w:rStyle w:val="12"/>
          <w:rFonts w:hint="default" w:ascii="Times New Roman" w:hAnsi="Times New Roman" w:cs="Times New Roman"/>
          <w:sz w:val="24"/>
          <w:szCs w:val="24"/>
          <w:lang w:val="en-US"/>
        </w:rPr>
        <w:t>and</w:t>
      </w:r>
      <w:r>
        <w:rPr>
          <w:rStyle w:val="12"/>
          <w:rFonts w:hint="default" w:ascii="Times New Roman" w:hAnsi="Times New Roman" w:cs="Times New Roman"/>
          <w:sz w:val="24"/>
          <w:szCs w:val="24"/>
        </w:rPr>
        <w:t xml:space="preserve"> Problem:</w:t>
      </w:r>
      <w:r>
        <w:rPr>
          <w:rFonts w:hint="default" w:ascii="Times New Roman" w:hAnsi="Times New Roman" w:cs="Times New Roman"/>
          <w:sz w:val="24"/>
          <w:szCs w:val="24"/>
        </w:rPr>
        <w:t xml:space="preserve"> The SmartFM platform relies on a single relational database instance (</w:t>
      </w:r>
      <w:r>
        <w:rPr>
          <w:rStyle w:val="10"/>
          <w:rFonts w:hint="default" w:ascii="Times New Roman" w:hAnsi="Times New Roman" w:cs="Times New Roman"/>
          <w:b/>
          <w:bCs/>
          <w:i/>
          <w:iCs/>
          <w:sz w:val="24"/>
          <w:szCs w:val="24"/>
        </w:rPr>
        <w:t>db:Database</w:t>
      </w:r>
      <w:r>
        <w:rPr>
          <w:rFonts w:hint="default" w:ascii="Times New Roman" w:hAnsi="Times New Roman" w:cs="Times New Roman"/>
          <w:sz w:val="24"/>
          <w:szCs w:val="24"/>
        </w:rPr>
        <w:t xml:space="preserve">) to execute real-world transactional SQL operations. </w:t>
      </w:r>
      <w:r>
        <w:rPr>
          <w:rFonts w:hint="default" w:ascii="Times New Roman" w:hAnsi="Times New Roman" w:cs="Times New Roman"/>
          <w:sz w:val="24"/>
          <w:szCs w:val="24"/>
          <w:lang w:val="en-US"/>
        </w:rPr>
        <w:t>Therefore, i</w:t>
      </w:r>
      <w:r>
        <w:rPr>
          <w:rFonts w:hint="default" w:ascii="Times New Roman" w:hAnsi="Times New Roman" w:cs="Times New Roman"/>
          <w:sz w:val="24"/>
          <w:szCs w:val="24"/>
        </w:rPr>
        <w:t>nstantiating multiple database connection handlers across different controllers risks resource exhaustion, connection leakage, and transactional conflicts.</w:t>
      </w:r>
    </w:p>
    <w:p w14:paraId="110DA132">
      <w:pPr>
        <w:pStyle w:val="11"/>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sz w:val="24"/>
          <w:szCs w:val="24"/>
        </w:rPr>
        <w:t xml:space="preserve">Application </w:t>
      </w:r>
      <w:r>
        <w:rPr>
          <w:rStyle w:val="12"/>
          <w:rFonts w:hint="default" w:ascii="Times New Roman" w:hAnsi="Times New Roman" w:cs="Times New Roman"/>
          <w:sz w:val="24"/>
          <w:szCs w:val="24"/>
          <w:lang w:val="en-US"/>
        </w:rPr>
        <w:t>and</w:t>
      </w:r>
      <w:r>
        <w:rPr>
          <w:rStyle w:val="12"/>
          <w:rFonts w:hint="default" w:ascii="Times New Roman" w:hAnsi="Times New Roman" w:cs="Times New Roman"/>
          <w:sz w:val="24"/>
          <w:szCs w:val="24"/>
        </w:rPr>
        <w:t xml:space="preserve"> Justification:</w:t>
      </w:r>
      <w:r>
        <w:rPr>
          <w:rFonts w:hint="default" w:ascii="Times New Roman" w:hAnsi="Times New Roman" w:cs="Times New Roman"/>
          <w:sz w:val="24"/>
          <w:szCs w:val="24"/>
        </w:rPr>
        <w:t xml:space="preserve"> The </w:t>
      </w:r>
      <w:r>
        <w:rPr>
          <w:rStyle w:val="10"/>
          <w:rFonts w:hint="default" w:ascii="Times New Roman" w:hAnsi="Times New Roman" w:cs="Times New Roman"/>
          <w:sz w:val="24"/>
          <w:szCs w:val="24"/>
        </w:rPr>
        <w:t>Database</w:t>
      </w:r>
      <w:r>
        <w:rPr>
          <w:rFonts w:hint="default" w:ascii="Times New Roman" w:hAnsi="Times New Roman" w:cs="Times New Roman"/>
          <w:sz w:val="24"/>
          <w:szCs w:val="24"/>
        </w:rPr>
        <w:t xml:space="preserve"> class is implemented as a Singleton. Its constructor is declared </w:t>
      </w:r>
      <w:r>
        <w:rPr>
          <w:rStyle w:val="10"/>
          <w:rFonts w:hint="default" w:ascii="Times New Roman" w:hAnsi="Times New Roman" w:cs="Times New Roman"/>
          <w:sz w:val="24"/>
          <w:szCs w:val="24"/>
        </w:rPr>
        <w:t>private</w:t>
      </w:r>
      <w:r>
        <w:rPr>
          <w:rFonts w:hint="default" w:ascii="Times New Roman" w:hAnsi="Times New Roman" w:cs="Times New Roman"/>
          <w:sz w:val="24"/>
          <w:szCs w:val="24"/>
        </w:rPr>
        <w:t>, and a static global access method (</w:t>
      </w:r>
      <w:r>
        <w:rPr>
          <w:rStyle w:val="10"/>
          <w:rFonts w:hint="default" w:ascii="Times New Roman" w:hAnsi="Times New Roman" w:cs="Times New Roman"/>
          <w:b/>
          <w:bCs/>
          <w:i/>
          <w:iCs/>
          <w:sz w:val="24"/>
          <w:szCs w:val="24"/>
        </w:rPr>
        <w:t>Database.getInstance()</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 xml:space="preserve">or </w:t>
      </w:r>
      <w:r>
        <w:rPr>
          <w:rStyle w:val="10"/>
          <w:rFonts w:hint="default" w:ascii="Times New Roman" w:hAnsi="Times New Roman" w:cs="Times New Roman"/>
          <w:b/>
          <w:bCs/>
          <w:i/>
          <w:iCs/>
          <w:sz w:val="24"/>
          <w:szCs w:val="24"/>
        </w:rPr>
        <w:t>db</w:t>
      </w:r>
      <w:r>
        <w:rPr>
          <w:rFonts w:hint="default" w:ascii="Times New Roman" w:hAnsi="Times New Roman" w:cs="Times New Roman"/>
          <w:sz w:val="24"/>
          <w:szCs w:val="24"/>
        </w:rPr>
        <w:t xml:space="preserve">) is provided. </w:t>
      </w:r>
      <w:r>
        <w:rPr>
          <w:rFonts w:hint="default" w:ascii="Times New Roman" w:hAnsi="Times New Roman" w:cs="Times New Roman"/>
          <w:sz w:val="24"/>
          <w:szCs w:val="24"/>
          <w:lang w:val="en-US"/>
        </w:rPr>
        <w:t>As a result, t</w:t>
      </w:r>
      <w:r>
        <w:rPr>
          <w:rFonts w:hint="default" w:ascii="Times New Roman" w:hAnsi="Times New Roman" w:cs="Times New Roman"/>
          <w:sz w:val="24"/>
          <w:szCs w:val="24"/>
        </w:rPr>
        <w:t>his guarantees that a single, unified database gateway is shared across the entire system runtime lifecycle</w:t>
      </w:r>
    </w:p>
    <w:p w14:paraId="53B11F23">
      <w:pPr>
        <w:pStyle w:val="3"/>
        <w:bidi w:val="0"/>
        <w:spacing w:line="240" w:lineRule="auto"/>
        <w:ind w:left="400" w:leftChars="100" w:firstLine="0" w:firstLineChars="0"/>
        <w:rPr>
          <w:rFonts w:hint="default" w:ascii="Times New Roman" w:hAnsi="Times New Roman" w:cs="Times New Roman"/>
        </w:rPr>
      </w:pPr>
      <w:r>
        <w:rPr>
          <w:rFonts w:hint="default" w:ascii="Times New Roman" w:hAnsi="Times New Roman" w:cs="Times New Roman"/>
          <w:lang w:val="en-US"/>
        </w:rPr>
        <w:t>5</w:t>
      </w:r>
      <w:r>
        <w:rPr>
          <w:rFonts w:hint="default" w:ascii="Times New Roman" w:hAnsi="Times New Roman" w:cs="Times New Roman"/>
          <w:lang w:val="en-US"/>
        </w:rPr>
        <w:t>.</w:t>
      </w:r>
      <w:r>
        <w:rPr>
          <w:rFonts w:hint="default" w:ascii="Times New Roman" w:hAnsi="Times New Roman" w:cs="Times New Roman"/>
          <w:lang w:val="en-US"/>
        </w:rPr>
        <w:t>2 Factory Method Design Pattern</w:t>
      </w:r>
    </w:p>
    <w:p w14:paraId="672B9427">
      <w:pPr>
        <w:pStyle w:val="11"/>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sz w:val="24"/>
          <w:szCs w:val="24"/>
        </w:rPr>
        <w:t xml:space="preserve">Context </w:t>
      </w:r>
      <w:r>
        <w:rPr>
          <w:rStyle w:val="12"/>
          <w:rFonts w:hint="default" w:ascii="Times New Roman" w:hAnsi="Times New Roman" w:cs="Times New Roman"/>
          <w:sz w:val="24"/>
          <w:szCs w:val="24"/>
          <w:lang w:val="en-US"/>
        </w:rPr>
        <w:t>and</w:t>
      </w:r>
      <w:r>
        <w:rPr>
          <w:rStyle w:val="12"/>
          <w:rFonts w:hint="default" w:ascii="Times New Roman" w:hAnsi="Times New Roman" w:cs="Times New Roman"/>
          <w:sz w:val="24"/>
          <w:szCs w:val="24"/>
        </w:rPr>
        <w:t xml:space="preserve"> Problem:</w:t>
      </w:r>
      <w:r>
        <w:rPr>
          <w:rFonts w:hint="default" w:ascii="Times New Roman" w:hAnsi="Times New Roman" w:cs="Times New Roman"/>
          <w:sz w:val="24"/>
          <w:szCs w:val="24"/>
        </w:rPr>
        <w:t xml:space="preserve"> The platform must register and handle distinct user roles</w:t>
      </w:r>
      <w:r>
        <w:rPr>
          <w:rFonts w:hint="default" w:ascii="Times New Roman" w:hAnsi="Times New Roman" w:cs="Times New Roman"/>
          <w:sz w:val="24"/>
          <w:szCs w:val="24"/>
          <w:lang w:val="en-US"/>
        </w:rPr>
        <w:t xml:space="preserve"> include </w:t>
      </w:r>
      <w:r>
        <w:rPr>
          <w:rFonts w:hint="default" w:ascii="Times New Roman" w:hAnsi="Times New Roman" w:cs="Times New Roman"/>
          <w:sz w:val="24"/>
          <w:szCs w:val="24"/>
        </w:rPr>
        <w:t xml:space="preserve"> </w:t>
      </w:r>
      <w:r>
        <w:rPr>
          <w:rStyle w:val="10"/>
          <w:rFonts w:hint="default" w:ascii="Times New Roman" w:hAnsi="Times New Roman" w:cs="Times New Roman"/>
          <w:b/>
          <w:bCs/>
          <w:i/>
          <w:iCs/>
          <w:sz w:val="24"/>
          <w:szCs w:val="24"/>
        </w:rPr>
        <w:t>SystemAdmin</w:t>
      </w:r>
      <w:r>
        <w:rPr>
          <w:rFonts w:hint="default" w:ascii="Times New Roman" w:hAnsi="Times New Roman" w:cs="Times New Roman"/>
          <w:sz w:val="24"/>
          <w:szCs w:val="24"/>
        </w:rPr>
        <w:t xml:space="preserve">, </w:t>
      </w:r>
      <w:r>
        <w:rPr>
          <w:rStyle w:val="10"/>
          <w:rFonts w:hint="default" w:ascii="Times New Roman" w:hAnsi="Times New Roman" w:cs="Times New Roman"/>
          <w:b/>
          <w:bCs/>
          <w:i/>
          <w:iCs/>
          <w:sz w:val="24"/>
          <w:szCs w:val="24"/>
        </w:rPr>
        <w:t>Coordinator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and </w:t>
      </w:r>
      <w:r>
        <w:rPr>
          <w:rStyle w:val="10"/>
          <w:rFonts w:hint="default" w:ascii="Times New Roman" w:hAnsi="Times New Roman" w:cs="Times New Roman"/>
          <w:b/>
          <w:bCs/>
          <w:i/>
          <w:iCs/>
          <w:sz w:val="24"/>
          <w:szCs w:val="24"/>
        </w:rPr>
        <w:t>Driver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Additioanlly, d</w:t>
      </w:r>
      <w:r>
        <w:rPr>
          <w:rFonts w:hint="default" w:ascii="Times New Roman" w:hAnsi="Times New Roman" w:cs="Times New Roman"/>
          <w:sz w:val="24"/>
          <w:szCs w:val="24"/>
        </w:rPr>
        <w:t>irect, hardcoded instantiation of concrete user classes inside coordinating controllers creates tight coupling and violates the Open/Closed Principle (OCP) when new roles</w:t>
      </w:r>
      <w:r>
        <w:rPr>
          <w:rFonts w:hint="default" w:ascii="Times New Roman" w:hAnsi="Times New Roman" w:cs="Times New Roman"/>
          <w:sz w:val="24"/>
          <w:szCs w:val="24"/>
          <w:lang w:val="en-US"/>
        </w:rPr>
        <w:t xml:space="preserve"> like </w:t>
      </w:r>
      <w:r>
        <w:rPr>
          <w:rStyle w:val="10"/>
          <w:rFonts w:hint="default" w:ascii="Times New Roman" w:hAnsi="Times New Roman" w:cs="Times New Roman"/>
          <w:sz w:val="24"/>
          <w:szCs w:val="24"/>
        </w:rPr>
        <w:t>MaintenanceStaff</w:t>
      </w:r>
      <w:r>
        <w:rPr>
          <w:rFonts w:hint="default" w:ascii="Times New Roman" w:hAnsi="Times New Roman" w:cs="Times New Roman"/>
          <w:sz w:val="24"/>
          <w:szCs w:val="24"/>
        </w:rPr>
        <w:t xml:space="preserve"> are introduced.</w:t>
      </w:r>
    </w:p>
    <w:p w14:paraId="05738848">
      <w:pPr>
        <w:pStyle w:val="11"/>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sz w:val="24"/>
          <w:szCs w:val="24"/>
        </w:rPr>
        <w:t xml:space="preserve">Application </w:t>
      </w:r>
      <w:r>
        <w:rPr>
          <w:rStyle w:val="12"/>
          <w:rFonts w:hint="default" w:ascii="Times New Roman" w:hAnsi="Times New Roman" w:cs="Times New Roman"/>
          <w:sz w:val="24"/>
          <w:szCs w:val="24"/>
          <w:lang w:val="en-US"/>
        </w:rPr>
        <w:t>and</w:t>
      </w:r>
      <w:r>
        <w:rPr>
          <w:rStyle w:val="12"/>
          <w:rFonts w:hint="default" w:ascii="Times New Roman" w:hAnsi="Times New Roman" w:cs="Times New Roman"/>
          <w:sz w:val="24"/>
          <w:szCs w:val="24"/>
        </w:rPr>
        <w:t xml:space="preserve"> Justification:</w:t>
      </w:r>
      <w:r>
        <w:rPr>
          <w:rFonts w:hint="default" w:ascii="Times New Roman" w:hAnsi="Times New Roman" w:cs="Times New Roman"/>
          <w:sz w:val="24"/>
          <w:szCs w:val="24"/>
        </w:rPr>
        <w:t xml:space="preserve"> A helper factory method instantiates the appropriate </w:t>
      </w:r>
      <w:r>
        <w:rPr>
          <w:rStyle w:val="10"/>
          <w:rFonts w:hint="default" w:ascii="Times New Roman" w:hAnsi="Times New Roman" w:cs="Times New Roman"/>
          <w:sz w:val="24"/>
          <w:szCs w:val="24"/>
        </w:rPr>
        <w:t>User</w:t>
      </w:r>
      <w:r>
        <w:rPr>
          <w:rFonts w:hint="default" w:ascii="Times New Roman" w:hAnsi="Times New Roman" w:cs="Times New Roman"/>
          <w:sz w:val="24"/>
          <w:szCs w:val="24"/>
        </w:rPr>
        <w:t xml:space="preserve"> subclass dynamically based on input roles. </w:t>
      </w:r>
      <w:r>
        <w:rPr>
          <w:rFonts w:hint="default" w:ascii="Times New Roman" w:hAnsi="Times New Roman" w:cs="Times New Roman"/>
          <w:sz w:val="24"/>
          <w:szCs w:val="24"/>
          <w:lang w:val="en-US"/>
        </w:rPr>
        <w:t xml:space="preserve">Consquently, the innovation </w:t>
      </w:r>
      <w:r>
        <w:rPr>
          <w:rFonts w:hint="default" w:ascii="Times New Roman" w:hAnsi="Times New Roman" w:cs="Times New Roman"/>
          <w:sz w:val="24"/>
          <w:szCs w:val="24"/>
        </w:rPr>
        <w:t>decouples coordinating workflows from concrete instantiation rules, simplifying future platform extensions without modifications to core system controller scripts.</w:t>
      </w:r>
    </w:p>
    <w:p w14:paraId="11A6B454">
      <w:pPr>
        <w:pStyle w:val="3"/>
        <w:bidi w:val="0"/>
        <w:spacing w:line="240" w:lineRule="auto"/>
        <w:ind w:left="400" w:leftChars="100" w:firstLine="0" w:firstLineChars="0"/>
        <w:rPr>
          <w:rFonts w:hint="default" w:ascii="Times New Roman" w:hAnsi="Times New Roman" w:cs="Times New Roman"/>
        </w:rPr>
      </w:pPr>
      <w:r>
        <w:rPr>
          <w:rFonts w:hint="default" w:ascii="Times New Roman" w:hAnsi="Times New Roman" w:cs="Times New Roman"/>
          <w:lang w:val="en-US"/>
        </w:rPr>
        <w:t>5</w:t>
      </w:r>
      <w:r>
        <w:rPr>
          <w:rFonts w:hint="default" w:ascii="Times New Roman" w:hAnsi="Times New Roman" w:cs="Times New Roman"/>
          <w:lang w:val="en-US"/>
        </w:rPr>
        <w:t>.</w:t>
      </w:r>
      <w:r>
        <w:rPr>
          <w:rFonts w:hint="default" w:ascii="Times New Roman" w:hAnsi="Times New Roman" w:cs="Times New Roman"/>
          <w:lang w:val="en-US"/>
        </w:rPr>
        <w:t>3 Behavioral Patterns</w:t>
      </w:r>
    </w:p>
    <w:p w14:paraId="103CDFF4">
      <w:pPr>
        <w:pStyle w:val="11"/>
        <w:keepNext w:val="0"/>
        <w:keepLines w:val="0"/>
        <w:widowControl/>
        <w:numPr>
          <w:ilvl w:val="0"/>
          <w:numId w:val="23"/>
        </w:numPr>
        <w:suppressLineNumbers w:val="0"/>
        <w:tabs>
          <w:tab w:val="clear" w:pos="420"/>
        </w:tabs>
        <w:ind w:left="1200" w:leftChars="0" w:hanging="420" w:firstLineChars="0"/>
        <w:jc w:val="both"/>
        <w:rPr>
          <w:rFonts w:hint="default" w:ascii="Times New Roman" w:hAnsi="Times New Roman" w:cs="Times New Roman"/>
          <w:b w:val="0"/>
          <w:bCs w:val="0"/>
          <w:sz w:val="24"/>
          <w:szCs w:val="24"/>
        </w:rPr>
      </w:pPr>
      <w:r>
        <w:rPr>
          <w:rStyle w:val="12"/>
          <w:rFonts w:hint="default" w:ascii="Times New Roman" w:hAnsi="Times New Roman" w:cs="Times New Roman"/>
          <w:b w:val="0"/>
          <w:bCs w:val="0"/>
          <w:sz w:val="24"/>
          <w:szCs w:val="24"/>
        </w:rPr>
        <w:t>Context &amp; Problem:</w:t>
      </w:r>
      <w:r>
        <w:rPr>
          <w:rFonts w:hint="default" w:ascii="Times New Roman" w:hAnsi="Times New Roman" w:cs="Times New Roman"/>
          <w:b w:val="0"/>
          <w:bCs w:val="0"/>
          <w:sz w:val="24"/>
          <w:szCs w:val="24"/>
        </w:rPr>
        <w:t xml:space="preserve"> The alert engine (</w:t>
      </w:r>
      <w:r>
        <w:rPr>
          <w:rStyle w:val="10"/>
          <w:rFonts w:hint="default" w:ascii="Times New Roman" w:hAnsi="Times New Roman" w:cs="Times New Roman"/>
          <w:b w:val="0"/>
          <w:bCs w:val="0"/>
          <w:sz w:val="24"/>
          <w:szCs w:val="24"/>
        </w:rPr>
        <w:t>AlertSystem</w:t>
      </w:r>
      <w:r>
        <w:rPr>
          <w:rFonts w:hint="default" w:ascii="Times New Roman" w:hAnsi="Times New Roman" w:cs="Times New Roman"/>
          <w:b w:val="0"/>
          <w:bCs w:val="0"/>
          <w:sz w:val="24"/>
          <w:szCs w:val="24"/>
        </w:rPr>
        <w:t xml:space="preserve">) needs to dynamically evaluate incoming IoT data streams against highly varied and evolving rules </w:t>
      </w:r>
      <w:r>
        <w:rPr>
          <w:rFonts w:hint="default" w:ascii="Times New Roman" w:hAnsi="Times New Roman" w:cs="Times New Roman"/>
          <w:b w:val="0"/>
          <w:bCs w:val="0"/>
          <w:sz w:val="24"/>
          <w:szCs w:val="24"/>
          <w:lang w:val="en-US"/>
        </w:rPr>
        <w:t xml:space="preserve">including </w:t>
      </w:r>
      <w:r>
        <w:rPr>
          <w:rFonts w:hint="default" w:ascii="Times New Roman" w:hAnsi="Times New Roman" w:cs="Times New Roman"/>
          <w:b w:val="0"/>
          <w:bCs w:val="0"/>
          <w:sz w:val="24"/>
          <w:szCs w:val="24"/>
        </w:rPr>
        <w:t>speed violations, geofence breaches</w:t>
      </w:r>
      <w:r>
        <w:rPr>
          <w:rFonts w:hint="default" w:ascii="Times New Roman" w:hAnsi="Times New Roman" w:cs="Times New Roman"/>
          <w:b w:val="0"/>
          <w:bCs w:val="0"/>
          <w:sz w:val="24"/>
          <w:szCs w:val="24"/>
          <w:lang w:val="en-US"/>
        </w:rPr>
        <w:t xml:space="preserve"> and </w:t>
      </w:r>
      <w:r>
        <w:rPr>
          <w:rFonts w:hint="default" w:ascii="Times New Roman" w:hAnsi="Times New Roman" w:cs="Times New Roman"/>
          <w:b w:val="0"/>
          <w:bCs w:val="0"/>
          <w:sz w:val="24"/>
          <w:szCs w:val="24"/>
        </w:rPr>
        <w:t>low battery levels without hardcoding logical checks.</w:t>
      </w:r>
    </w:p>
    <w:p w14:paraId="5CEA169F">
      <w:pPr>
        <w:pStyle w:val="11"/>
        <w:keepNext w:val="0"/>
        <w:keepLines w:val="0"/>
        <w:widowControl/>
        <w:numPr>
          <w:ilvl w:val="0"/>
          <w:numId w:val="23"/>
        </w:numPr>
        <w:suppressLineNumbers w:val="0"/>
        <w:tabs>
          <w:tab w:val="clear" w:pos="420"/>
        </w:tabs>
        <w:ind w:left="1200" w:leftChars="0" w:hanging="420" w:firstLineChars="0"/>
        <w:jc w:val="both"/>
        <w:rPr>
          <w:rFonts w:hint="default" w:ascii="Times New Roman" w:hAnsi="Times New Roman" w:cs="Times New Roman"/>
          <w:b w:val="0"/>
          <w:bCs w:val="0"/>
          <w:sz w:val="24"/>
          <w:szCs w:val="24"/>
        </w:rPr>
      </w:pPr>
      <w:r>
        <w:rPr>
          <w:rStyle w:val="12"/>
          <w:rFonts w:hint="default" w:ascii="Times New Roman" w:hAnsi="Times New Roman" w:cs="Times New Roman"/>
          <w:b w:val="0"/>
          <w:bCs w:val="0"/>
          <w:sz w:val="24"/>
          <w:szCs w:val="24"/>
        </w:rPr>
        <w:t>Application &amp; Justification:</w:t>
      </w:r>
      <w:r>
        <w:rPr>
          <w:rFonts w:hint="default" w:ascii="Times New Roman" w:hAnsi="Times New Roman" w:cs="Times New Roman"/>
          <w:b w:val="0"/>
          <w:bCs w:val="0"/>
          <w:sz w:val="24"/>
          <w:szCs w:val="24"/>
        </w:rPr>
        <w:t xml:space="preserve"> Rule-checking behaviors are encapsulated behind an </w:t>
      </w:r>
      <w:r>
        <w:rPr>
          <w:rStyle w:val="10"/>
          <w:rFonts w:hint="default" w:ascii="Times New Roman" w:hAnsi="Times New Roman" w:cs="Times New Roman"/>
          <w:b w:val="0"/>
          <w:bCs w:val="0"/>
          <w:sz w:val="24"/>
          <w:szCs w:val="24"/>
        </w:rPr>
        <w:t>AlertStrategy</w:t>
      </w:r>
      <w:r>
        <w:rPr>
          <w:rFonts w:hint="default" w:ascii="Times New Roman" w:hAnsi="Times New Roman" w:cs="Times New Roman"/>
          <w:b w:val="0"/>
          <w:bCs w:val="0"/>
          <w:sz w:val="24"/>
          <w:szCs w:val="24"/>
        </w:rPr>
        <w:t xml:space="preserve"> interface. </w:t>
      </w:r>
      <w:r>
        <w:rPr>
          <w:rFonts w:hint="default" w:ascii="Times New Roman" w:hAnsi="Times New Roman" w:cs="Times New Roman"/>
          <w:b w:val="0"/>
          <w:bCs w:val="0"/>
          <w:sz w:val="24"/>
          <w:szCs w:val="24"/>
          <w:lang w:val="en-US"/>
        </w:rPr>
        <w:t>In addition, c</w:t>
      </w:r>
      <w:r>
        <w:rPr>
          <w:rFonts w:hint="default" w:ascii="Times New Roman" w:hAnsi="Times New Roman" w:cs="Times New Roman"/>
          <w:b w:val="0"/>
          <w:bCs w:val="0"/>
          <w:sz w:val="24"/>
          <w:szCs w:val="24"/>
        </w:rPr>
        <w:t xml:space="preserve">oncrete strategy subclasses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w:t>
      </w:r>
      <w:r>
        <w:rPr>
          <w:rStyle w:val="10"/>
          <w:rFonts w:hint="default" w:ascii="Times New Roman" w:hAnsi="Times New Roman" w:cs="Times New Roman"/>
          <w:b w:val="0"/>
          <w:bCs w:val="0"/>
          <w:sz w:val="24"/>
          <w:szCs w:val="24"/>
        </w:rPr>
        <w:t>OverspeedStrategy</w:t>
      </w:r>
      <w:r>
        <w:rPr>
          <w:rFonts w:hint="default" w:ascii="Times New Roman" w:hAnsi="Times New Roman" w:cs="Times New Roman"/>
          <w:b w:val="0"/>
          <w:bCs w:val="0"/>
          <w:sz w:val="24"/>
          <w:szCs w:val="24"/>
        </w:rPr>
        <w:t xml:space="preserve">, </w:t>
      </w:r>
      <w:r>
        <w:rPr>
          <w:rStyle w:val="10"/>
          <w:rFonts w:hint="default" w:ascii="Times New Roman" w:hAnsi="Times New Roman" w:cs="Times New Roman"/>
          <w:b w:val="0"/>
          <w:bCs w:val="0"/>
          <w:sz w:val="24"/>
          <w:szCs w:val="24"/>
        </w:rPr>
        <w:t>GeofenceStrategy</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 xml:space="preserve">and </w:t>
      </w:r>
      <w:r>
        <w:rPr>
          <w:rStyle w:val="10"/>
          <w:rFonts w:hint="default" w:ascii="Times New Roman" w:hAnsi="Times New Roman" w:cs="Times New Roman"/>
          <w:b w:val="0"/>
          <w:bCs w:val="0"/>
          <w:sz w:val="24"/>
          <w:szCs w:val="24"/>
        </w:rPr>
        <w:t>BatteryStrategy</w:t>
      </w:r>
      <w:r>
        <w:rPr>
          <w:rFonts w:hint="default" w:ascii="Times New Roman" w:hAnsi="Times New Roman" w:cs="Times New Roman"/>
          <w:b w:val="0"/>
          <w:bCs w:val="0"/>
          <w:sz w:val="24"/>
          <w:szCs w:val="24"/>
        </w:rPr>
        <w:t xml:space="preserve"> implement this interface. </w:t>
      </w:r>
      <w:r>
        <w:rPr>
          <w:rFonts w:hint="default" w:ascii="Times New Roman" w:hAnsi="Times New Roman" w:cs="Times New Roman"/>
          <w:b w:val="0"/>
          <w:bCs w:val="0"/>
          <w:sz w:val="24"/>
          <w:szCs w:val="24"/>
          <w:lang w:val="en-US"/>
        </w:rPr>
        <w:t>Furthermore, t</w:t>
      </w:r>
      <w:r>
        <w:rPr>
          <w:rFonts w:hint="default" w:ascii="Times New Roman" w:hAnsi="Times New Roman" w:cs="Times New Roman"/>
          <w:b w:val="0"/>
          <w:bCs w:val="0"/>
          <w:sz w:val="24"/>
          <w:szCs w:val="24"/>
        </w:rPr>
        <w:t xml:space="preserve">he </w:t>
      </w:r>
      <w:r>
        <w:rPr>
          <w:rStyle w:val="10"/>
          <w:rFonts w:hint="default" w:ascii="Times New Roman" w:hAnsi="Times New Roman" w:cs="Times New Roman"/>
          <w:b w:val="0"/>
          <w:bCs w:val="0"/>
          <w:sz w:val="24"/>
          <w:szCs w:val="24"/>
        </w:rPr>
        <w:t>AlertSystem</w:t>
      </w:r>
      <w:r>
        <w:rPr>
          <w:rFonts w:hint="default" w:ascii="Times New Roman" w:hAnsi="Times New Roman" w:cs="Times New Roman"/>
          <w:b w:val="0"/>
          <w:bCs w:val="0"/>
          <w:sz w:val="24"/>
          <w:szCs w:val="24"/>
        </w:rPr>
        <w:t xml:space="preserve"> delegates rule evaluation via polymorphism at runtime, enabling engineers to append or modify alert behaviors without changing the central processing pipeline.</w:t>
      </w:r>
    </w:p>
    <w:p w14:paraId="79BDB73B">
      <w:pPr>
        <w:pStyle w:val="3"/>
        <w:bidi w:val="0"/>
        <w:spacing w:line="240" w:lineRule="auto"/>
        <w:ind w:left="400" w:leftChars="100" w:firstLine="0" w:firstLineChars="0"/>
        <w:rPr>
          <w:rFonts w:hint="default" w:ascii="Times New Roman" w:hAnsi="Times New Roman" w:cs="Times New Roman"/>
        </w:rPr>
      </w:pPr>
      <w:r>
        <w:rPr>
          <w:rFonts w:hint="default" w:ascii="Times New Roman" w:hAnsi="Times New Roman" w:cs="Times New Roman"/>
          <w:lang w:val="en-US"/>
        </w:rPr>
        <w:t>5</w:t>
      </w:r>
      <w:r>
        <w:rPr>
          <w:rFonts w:hint="default" w:ascii="Times New Roman" w:hAnsi="Times New Roman" w:cs="Times New Roman"/>
          <w:lang w:val="en-US"/>
        </w:rPr>
        <w:t>.</w:t>
      </w:r>
      <w:r>
        <w:rPr>
          <w:rFonts w:hint="default" w:ascii="Times New Roman" w:hAnsi="Times New Roman" w:cs="Times New Roman"/>
          <w:lang w:val="en-US"/>
        </w:rPr>
        <w:t>4 Structural Patterns</w:t>
      </w:r>
    </w:p>
    <w:p w14:paraId="70D21197">
      <w:pPr>
        <w:pStyle w:val="11"/>
        <w:keepNext w:val="0"/>
        <w:keepLines w:val="0"/>
        <w:widowControl/>
        <w:numPr>
          <w:ilvl w:val="0"/>
          <w:numId w:val="24"/>
        </w:numPr>
        <w:suppressLineNumbers w:val="0"/>
        <w:tabs>
          <w:tab w:val="clear" w:pos="420"/>
        </w:tabs>
        <w:ind w:left="12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b w:val="0"/>
          <w:bCs w:val="0"/>
          <w:sz w:val="24"/>
          <w:szCs w:val="24"/>
        </w:rPr>
        <w:t xml:space="preserve">Context </w:t>
      </w:r>
      <w:r>
        <w:rPr>
          <w:rStyle w:val="12"/>
          <w:rFonts w:hint="default" w:ascii="Times New Roman" w:hAnsi="Times New Roman" w:cs="Times New Roman"/>
          <w:b w:val="0"/>
          <w:bCs w:val="0"/>
          <w:sz w:val="24"/>
          <w:szCs w:val="24"/>
          <w:lang w:val="en-US"/>
        </w:rPr>
        <w:t>and</w:t>
      </w:r>
      <w:r>
        <w:rPr>
          <w:rStyle w:val="12"/>
          <w:rFonts w:hint="default" w:ascii="Times New Roman" w:hAnsi="Times New Roman" w:cs="Times New Roman"/>
          <w:b w:val="0"/>
          <w:bCs w:val="0"/>
          <w:sz w:val="24"/>
          <w:szCs w:val="24"/>
        </w:rPr>
        <w:t xml:space="preserve"> Problem</w:t>
      </w:r>
      <w:r>
        <w:rPr>
          <w:rStyle w:val="12"/>
          <w:rFonts w:hint="default" w:ascii="Times New Roman" w:hAnsi="Times New Roman" w:cs="Times New Roman"/>
          <w:sz w:val="24"/>
          <w:szCs w:val="24"/>
        </w:rPr>
        <w:t>:</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For ensuring</w:t>
      </w:r>
      <w:r>
        <w:rPr>
          <w:rFonts w:hint="default" w:ascii="Times New Roman" w:hAnsi="Times New Roman" w:cs="Times New Roman"/>
          <w:sz w:val="24"/>
          <w:szCs w:val="24"/>
        </w:rPr>
        <w:t xml:space="preserve"> system scalability, the physical user interaction boundaries (View), core system workflows and coordination (Controller), and persistent state schemas (Model) must remain isolated from each other.</w:t>
      </w:r>
    </w:p>
    <w:p w14:paraId="6722CB3B">
      <w:pPr>
        <w:pStyle w:val="11"/>
        <w:keepNext w:val="0"/>
        <w:keepLines w:val="0"/>
        <w:widowControl/>
        <w:numPr>
          <w:ilvl w:val="0"/>
          <w:numId w:val="24"/>
        </w:numPr>
        <w:suppressLineNumbers w:val="0"/>
        <w:tabs>
          <w:tab w:val="clear" w:pos="420"/>
        </w:tabs>
        <w:ind w:left="12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b w:val="0"/>
          <w:bCs w:val="0"/>
          <w:i w:val="0"/>
          <w:iCs w:val="0"/>
          <w:sz w:val="24"/>
          <w:szCs w:val="24"/>
        </w:rPr>
        <w:t xml:space="preserve">Application </w:t>
      </w:r>
      <w:r>
        <w:rPr>
          <w:rStyle w:val="12"/>
          <w:rFonts w:hint="default" w:ascii="Times New Roman" w:hAnsi="Times New Roman" w:cs="Times New Roman"/>
          <w:b w:val="0"/>
          <w:bCs w:val="0"/>
          <w:i w:val="0"/>
          <w:iCs w:val="0"/>
          <w:sz w:val="24"/>
          <w:szCs w:val="24"/>
          <w:lang w:val="en-US"/>
        </w:rPr>
        <w:t>and</w:t>
      </w:r>
      <w:r>
        <w:rPr>
          <w:rStyle w:val="12"/>
          <w:rFonts w:hint="default" w:ascii="Times New Roman" w:hAnsi="Times New Roman" w:cs="Times New Roman"/>
          <w:b w:val="0"/>
          <w:bCs w:val="0"/>
          <w:i w:val="0"/>
          <w:iCs w:val="0"/>
          <w:sz w:val="24"/>
          <w:szCs w:val="24"/>
        </w:rPr>
        <w:t xml:space="preserve"> Justification</w:t>
      </w:r>
      <w:r>
        <w:rPr>
          <w:rStyle w:val="12"/>
          <w:rFonts w:hint="default" w:ascii="Times New Roman" w:hAnsi="Times New Roman" w:cs="Times New Roman"/>
          <w:sz w:val="24"/>
          <w:szCs w:val="24"/>
        </w:rPr>
        <w:t>:</w:t>
      </w:r>
      <w:r>
        <w:rPr>
          <w:rFonts w:hint="default" w:ascii="Times New Roman" w:hAnsi="Times New Roman" w:cs="Times New Roman"/>
          <w:sz w:val="24"/>
          <w:szCs w:val="24"/>
        </w:rPr>
        <w:t xml:space="preserve"> The system cleanly segments responsibilities across three boundaries:</w:t>
      </w:r>
    </w:p>
    <w:p w14:paraId="08C9FC17">
      <w:pPr>
        <w:pStyle w:val="11"/>
        <w:keepNext w:val="0"/>
        <w:keepLines w:val="0"/>
        <w:widowControl/>
        <w:numPr>
          <w:ilvl w:val="0"/>
          <w:numId w:val="25"/>
        </w:numPr>
        <w:suppressLineNumbers w:val="0"/>
        <w:tabs>
          <w:tab w:val="clear" w:pos="420"/>
        </w:tabs>
        <w:ind w:left="20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b w:val="0"/>
          <w:bCs w:val="0"/>
          <w:sz w:val="24"/>
          <w:szCs w:val="24"/>
        </w:rPr>
        <w:t>Models</w:t>
      </w:r>
      <w:r>
        <w:rPr>
          <w:rStyle w:val="12"/>
          <w:rFonts w:hint="default" w:ascii="Times New Roman" w:hAnsi="Times New Roman" w:cs="Times New Roman"/>
          <w:sz w:val="24"/>
          <w:szCs w:val="24"/>
        </w:rPr>
        <w:t>:</w:t>
      </w:r>
      <w:r>
        <w:rPr>
          <w:rFonts w:hint="default" w:ascii="Times New Roman" w:hAnsi="Times New Roman" w:cs="Times New Roman"/>
          <w:sz w:val="24"/>
          <w:szCs w:val="24"/>
        </w:rPr>
        <w:t xml:space="preserve"> Domain state holders (</w:t>
      </w:r>
      <w:r>
        <w:rPr>
          <w:rStyle w:val="10"/>
          <w:rFonts w:hint="default" w:ascii="Times New Roman" w:hAnsi="Times New Roman" w:cs="Times New Roman"/>
          <w:b/>
          <w:bCs/>
          <w:i/>
          <w:iCs/>
          <w:sz w:val="24"/>
          <w:szCs w:val="24"/>
        </w:rPr>
        <w:t>Vehicle</w:t>
      </w:r>
      <w:r>
        <w:rPr>
          <w:rFonts w:hint="default" w:ascii="Times New Roman" w:hAnsi="Times New Roman" w:cs="Times New Roman"/>
          <w:b/>
          <w:bCs/>
          <w:i/>
          <w:iCs/>
          <w:sz w:val="24"/>
          <w:szCs w:val="24"/>
        </w:rPr>
        <w:t xml:space="preserve">, </w:t>
      </w:r>
      <w:r>
        <w:rPr>
          <w:rStyle w:val="10"/>
          <w:rFonts w:hint="default" w:ascii="Times New Roman" w:hAnsi="Times New Roman" w:cs="Times New Roman"/>
          <w:b/>
          <w:bCs/>
          <w:i/>
          <w:iCs/>
          <w:sz w:val="24"/>
          <w:szCs w:val="24"/>
        </w:rPr>
        <w:t>Driver</w:t>
      </w:r>
      <w:r>
        <w:rPr>
          <w:rFonts w:hint="default" w:ascii="Times New Roman" w:hAnsi="Times New Roman" w:cs="Times New Roman"/>
          <w:b/>
          <w:bCs/>
          <w:i/>
          <w:iCs/>
          <w:sz w:val="24"/>
          <w:szCs w:val="24"/>
        </w:rPr>
        <w:t xml:space="preserve">, </w:t>
      </w:r>
      <w:r>
        <w:rPr>
          <w:rStyle w:val="10"/>
          <w:rFonts w:hint="default" w:ascii="Times New Roman" w:hAnsi="Times New Roman" w:cs="Times New Roman"/>
          <w:b/>
          <w:bCs/>
          <w:i/>
          <w:iCs/>
          <w:sz w:val="24"/>
          <w:szCs w:val="24"/>
        </w:rPr>
        <w:t>Trip</w:t>
      </w:r>
      <w:r>
        <w:rPr>
          <w:rFonts w:hint="default" w:ascii="Times New Roman" w:hAnsi="Times New Roman" w:cs="Times New Roman"/>
          <w:b/>
          <w:bCs/>
          <w:i/>
          <w:iCs/>
          <w:sz w:val="24"/>
          <w:szCs w:val="24"/>
        </w:rPr>
        <w:t xml:space="preserve">, </w:t>
      </w:r>
      <w:r>
        <w:rPr>
          <w:rStyle w:val="10"/>
          <w:rFonts w:hint="default" w:ascii="Times New Roman" w:hAnsi="Times New Roman" w:cs="Times New Roman"/>
          <w:b/>
          <w:bCs/>
          <w:i/>
          <w:iCs/>
          <w:sz w:val="24"/>
          <w:szCs w:val="24"/>
        </w:rPr>
        <w:t>TelemetryRecord</w:t>
      </w:r>
      <w:r>
        <w:rPr>
          <w:rFonts w:hint="default" w:ascii="Times New Roman" w:hAnsi="Times New Roman" w:cs="Times New Roman"/>
          <w:sz w:val="24"/>
          <w:szCs w:val="24"/>
        </w:rPr>
        <w:t>) containing local data and validation rules.</w:t>
      </w:r>
    </w:p>
    <w:p w14:paraId="0AC2C6EC">
      <w:pPr>
        <w:pStyle w:val="11"/>
        <w:keepNext w:val="0"/>
        <w:keepLines w:val="0"/>
        <w:widowControl/>
        <w:numPr>
          <w:ilvl w:val="0"/>
          <w:numId w:val="25"/>
        </w:numPr>
        <w:suppressLineNumbers w:val="0"/>
        <w:tabs>
          <w:tab w:val="clear" w:pos="420"/>
        </w:tabs>
        <w:ind w:left="20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b w:val="0"/>
          <w:bCs w:val="0"/>
          <w:sz w:val="24"/>
          <w:szCs w:val="24"/>
        </w:rPr>
        <w:t>Views</w:t>
      </w:r>
      <w:r>
        <w:rPr>
          <w:rStyle w:val="12"/>
          <w:rFonts w:hint="default" w:ascii="Times New Roman" w:hAnsi="Times New Roman" w:cs="Times New Roman"/>
          <w:sz w:val="24"/>
          <w:szCs w:val="24"/>
        </w:rPr>
        <w:t>:</w:t>
      </w:r>
      <w:r>
        <w:rPr>
          <w:rFonts w:hint="default" w:ascii="Times New Roman" w:hAnsi="Times New Roman" w:cs="Times New Roman"/>
          <w:sz w:val="24"/>
          <w:szCs w:val="24"/>
        </w:rPr>
        <w:t xml:space="preserve"> Command-line menu classes (</w:t>
      </w:r>
      <w:r>
        <w:rPr>
          <w:rStyle w:val="10"/>
          <w:rFonts w:hint="default" w:ascii="Times New Roman" w:hAnsi="Times New Roman" w:cs="Times New Roman"/>
          <w:b/>
          <w:bCs/>
          <w:i/>
          <w:iCs/>
          <w:sz w:val="24"/>
          <w:szCs w:val="24"/>
        </w:rPr>
        <w:t>Menu</w:t>
      </w:r>
      <w:r>
        <w:rPr>
          <w:rFonts w:hint="default" w:ascii="Times New Roman" w:hAnsi="Times New Roman" w:cs="Times New Roman"/>
          <w:sz w:val="24"/>
          <w:szCs w:val="24"/>
        </w:rPr>
        <w:t>) responsible for user input capture and feedback rendering.</w:t>
      </w:r>
    </w:p>
    <w:p w14:paraId="46D00F2D">
      <w:pPr>
        <w:pStyle w:val="11"/>
        <w:keepNext w:val="0"/>
        <w:keepLines w:val="0"/>
        <w:widowControl/>
        <w:numPr>
          <w:ilvl w:val="0"/>
          <w:numId w:val="25"/>
        </w:numPr>
        <w:suppressLineNumbers w:val="0"/>
        <w:tabs>
          <w:tab w:val="clear" w:pos="420"/>
        </w:tabs>
        <w:ind w:left="2000" w:leftChars="0" w:hanging="420" w:firstLineChars="0"/>
        <w:jc w:val="both"/>
        <w:rPr>
          <w:rFonts w:hint="default" w:ascii="Times New Roman" w:hAnsi="Times New Roman" w:cs="Times New Roman"/>
          <w:sz w:val="24"/>
          <w:szCs w:val="24"/>
        </w:rPr>
      </w:pPr>
      <w:r>
        <w:rPr>
          <w:rStyle w:val="12"/>
          <w:rFonts w:hint="default" w:ascii="Times New Roman" w:hAnsi="Times New Roman" w:cs="Times New Roman"/>
          <w:b w:val="0"/>
          <w:bCs w:val="0"/>
          <w:sz w:val="24"/>
          <w:szCs w:val="24"/>
        </w:rPr>
        <w:t>Controllers</w:t>
      </w:r>
      <w:r>
        <w:rPr>
          <w:rStyle w:val="12"/>
          <w:rFonts w:hint="default" w:ascii="Times New Roman" w:hAnsi="Times New Roman" w:cs="Times New Roman"/>
          <w:sz w:val="24"/>
          <w:szCs w:val="24"/>
        </w:rPr>
        <w:t>:</w:t>
      </w:r>
      <w:r>
        <w:rPr>
          <w:rFonts w:hint="default" w:ascii="Times New Roman" w:hAnsi="Times New Roman" w:cs="Times New Roman"/>
          <w:sz w:val="24"/>
          <w:szCs w:val="24"/>
        </w:rPr>
        <w:t xml:space="preserve"> Coordination entities (</w:t>
      </w:r>
      <w:r>
        <w:rPr>
          <w:rStyle w:val="10"/>
          <w:rFonts w:hint="default" w:ascii="Times New Roman" w:hAnsi="Times New Roman" w:cs="Times New Roman"/>
          <w:b/>
          <w:bCs/>
          <w:i/>
          <w:iCs/>
          <w:sz w:val="24"/>
          <w:szCs w:val="24"/>
        </w:rPr>
        <w:t>SystemAdmin</w:t>
      </w:r>
      <w:r>
        <w:rPr>
          <w:rFonts w:hint="default" w:ascii="Times New Roman" w:hAnsi="Times New Roman" w:cs="Times New Roman"/>
          <w:b/>
          <w:bCs/>
          <w:i/>
          <w:iCs/>
          <w:sz w:val="24"/>
          <w:szCs w:val="24"/>
        </w:rPr>
        <w:t xml:space="preserve">, </w:t>
      </w:r>
      <w:r>
        <w:rPr>
          <w:rStyle w:val="10"/>
          <w:rFonts w:hint="default" w:ascii="Times New Roman" w:hAnsi="Times New Roman" w:cs="Times New Roman"/>
          <w:b/>
          <w:bCs/>
          <w:i/>
          <w:iCs/>
          <w:sz w:val="24"/>
          <w:szCs w:val="24"/>
        </w:rPr>
        <w:t>TelemetryProcessor</w:t>
      </w:r>
      <w:r>
        <w:rPr>
          <w:rFonts w:hint="default" w:ascii="Times New Roman" w:hAnsi="Times New Roman" w:cs="Times New Roman"/>
          <w:b/>
          <w:bCs/>
          <w:i/>
          <w:iCs/>
          <w:sz w:val="24"/>
          <w:szCs w:val="24"/>
        </w:rPr>
        <w:t xml:space="preserve">, </w:t>
      </w:r>
      <w:r>
        <w:rPr>
          <w:rStyle w:val="10"/>
          <w:rFonts w:hint="default" w:ascii="Times New Roman" w:hAnsi="Times New Roman" w:cs="Times New Roman"/>
          <w:b/>
          <w:bCs/>
          <w:i/>
          <w:iCs/>
          <w:sz w:val="24"/>
          <w:szCs w:val="24"/>
        </w:rPr>
        <w:t>Coordinator</w:t>
      </w:r>
      <w:r>
        <w:rPr>
          <w:rFonts w:hint="default" w:ascii="Times New Roman" w:hAnsi="Times New Roman" w:cs="Times New Roman"/>
          <w:sz w:val="24"/>
          <w:szCs w:val="24"/>
        </w:rPr>
        <w:t>) managing workflows and database updates.</w:t>
      </w:r>
    </w:p>
    <w:p w14:paraId="40B1C518">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ascii="Times New Roman" w:hAnsi="Times New Roman" w:cs="Times New Roman"/>
          <w:lang w:val="en-US"/>
        </w:rPr>
        <w:t>F</w:t>
      </w:r>
      <w:r>
        <w:rPr>
          <w:rFonts w:hint="default" w:ascii="Times New Roman" w:hAnsi="Times New Roman" w:cs="Times New Roman"/>
          <w:lang w:val="en-US"/>
        </w:rPr>
        <w:t>:</w:t>
      </w:r>
      <w:r>
        <w:rPr>
          <w:rFonts w:hint="default" w:ascii="Times New Roman" w:hAnsi="Times New Roman" w:cs="Times New Roman"/>
          <w:lang w:val="en-US"/>
        </w:rPr>
        <w:t xml:space="preserve"> System Architecture and Verification</w:t>
      </w:r>
    </w:p>
    <w:p w14:paraId="34D627D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6.1 Overall UML Diagram</w:t>
      </w:r>
    </w:p>
    <w:p w14:paraId="560AC815">
      <w:pPr>
        <w:rPr>
          <w:rFonts w:hint="default" w:ascii="Times New Roman" w:hAnsi="Times New Roman" w:cs="Times New Roman"/>
          <w:lang w:val="en-US"/>
        </w:rPr>
      </w:pPr>
      <w:r>
        <w:rPr>
          <w:rFonts w:hint="default" w:ascii="Times New Roman" w:hAnsi="Times New Roman" w:eastAsia="SimSun" w:cs="Times New Roman"/>
          <w:i w:val="0"/>
          <w:iCs w:val="0"/>
          <w:color w:val="000000"/>
          <w:sz w:val="24"/>
          <w:szCs w:val="24"/>
          <w:u w:val="none"/>
          <w:bdr w:val="none" w:color="auto" w:sz="0" w:space="0"/>
          <w:vertAlign w:val="baseline"/>
        </w:rPr>
        <w:drawing>
          <wp:anchor distT="0" distB="0" distL="114300" distR="114300" simplePos="0" relativeHeight="251662336" behindDoc="0" locked="0" layoutInCell="1" allowOverlap="1">
            <wp:simplePos x="0" y="0"/>
            <wp:positionH relativeFrom="column">
              <wp:posOffset>-658495</wp:posOffset>
            </wp:positionH>
            <wp:positionV relativeFrom="paragraph">
              <wp:posOffset>0</wp:posOffset>
            </wp:positionV>
            <wp:extent cx="6591300" cy="4010025"/>
            <wp:effectExtent l="0" t="0" r="7620" b="13335"/>
            <wp:wrapSquare wrapText="bothSides"/>
            <wp:docPr id="9"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IMG_256"/>
                    <pic:cNvPicPr>
                      <a:picLocks noChangeAspect="1"/>
                    </pic:cNvPicPr>
                  </pic:nvPicPr>
                  <pic:blipFill>
                    <a:blip r:embed="rId8"/>
                    <a:stretch>
                      <a:fillRect/>
                    </a:stretch>
                  </pic:blipFill>
                  <pic:spPr>
                    <a:xfrm>
                      <a:off x="0" y="0"/>
                      <a:ext cx="6591300" cy="4010025"/>
                    </a:xfrm>
                    <a:prstGeom prst="rect">
                      <a:avLst/>
                    </a:prstGeom>
                    <a:noFill/>
                    <a:ln w="9525">
                      <a:noFill/>
                    </a:ln>
                  </pic:spPr>
                </pic:pic>
              </a:graphicData>
            </a:graphic>
          </wp:anchor>
        </w:drawing>
      </w:r>
    </w:p>
    <w:p w14:paraId="69BBA71C">
      <w:pPr>
        <w:jc w:val="center"/>
        <w:rPr>
          <w:rFonts w:hint="default" w:ascii="Times New Roman" w:hAnsi="Times New Roman" w:cs="Times New Roman"/>
          <w:lang w:val="en-US"/>
        </w:rPr>
      </w:pPr>
      <w:r>
        <w:rPr>
          <w:rFonts w:hint="default" w:ascii="Times New Roman" w:hAnsi="Times New Roman" w:eastAsia="SimSun" w:cs="Times New Roman"/>
          <w:b/>
          <w:bCs/>
          <w:i/>
          <w:iCs/>
          <w:color w:val="000000"/>
          <w:sz w:val="21"/>
          <w:szCs w:val="21"/>
          <w:u w:val="none"/>
          <w:vertAlign w:val="baseline"/>
        </w:rPr>
        <w:t xml:space="preserve">Figure </w:t>
      </w:r>
      <w:r>
        <w:rPr>
          <w:rFonts w:hint="default" w:ascii="Times New Roman" w:hAnsi="Times New Roman" w:eastAsia="SimSun" w:cs="Times New Roman"/>
          <w:b/>
          <w:bCs/>
          <w:i/>
          <w:iCs/>
          <w:color w:val="000000"/>
          <w:sz w:val="21"/>
          <w:szCs w:val="21"/>
          <w:u w:val="none"/>
          <w:vertAlign w:val="baseline"/>
          <w:lang w:val="en-US"/>
        </w:rPr>
        <w:t>3</w:t>
      </w:r>
      <w:r>
        <w:rPr>
          <w:rFonts w:hint="default" w:ascii="Times New Roman" w:hAnsi="Times New Roman" w:eastAsia="SimSun" w:cs="Times New Roman"/>
          <w:b/>
          <w:bCs/>
          <w:i/>
          <w:iCs/>
          <w:color w:val="000000"/>
          <w:sz w:val="21"/>
          <w:szCs w:val="21"/>
          <w:u w:val="none"/>
          <w:vertAlign w:val="baseline"/>
        </w:rPr>
        <w:t>: Overall Class Diagram of The System</w:t>
      </w:r>
    </w:p>
    <w:p w14:paraId="1D45683B">
      <w:pPr>
        <w:keepNext w:val="0"/>
        <w:keepLines w:val="0"/>
        <w:widowControl/>
        <w:numPr>
          <w:numId w:val="0"/>
        </w:numPr>
        <w:suppressLineNumbers w:val="0"/>
        <w:spacing w:before="0" w:beforeAutospacing="1" w:after="0" w:afterAutospacing="1"/>
        <w:jc w:val="both"/>
        <w:rPr>
          <w:rFonts w:hint="default" w:ascii="Times New Roman" w:hAnsi="Times New Roman" w:cs="Times New Roman"/>
        </w:rPr>
      </w:pPr>
    </w:p>
    <w:p w14:paraId="15ED9758">
      <w:pPr>
        <w:pStyle w:val="11"/>
        <w:keepNext w:val="0"/>
        <w:keepLines w:val="0"/>
        <w:widowControl/>
        <w:suppressLineNumbers w:val="0"/>
        <w:bidi w:val="0"/>
        <w:spacing w:before="0" w:beforeAutospacing="0" w:after="0" w:afterAutospacing="0" w:line="14" w:lineRule="atLeast"/>
        <w:ind w:left="40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 xml:space="preserve">First and foremost, </w:t>
      </w:r>
      <w:r>
        <w:rPr>
          <w:rFonts w:hint="default" w:ascii="Times New Roman" w:hAnsi="Times New Roman" w:cs="Times New Roman"/>
          <w:b/>
          <w:bCs/>
          <w:i/>
          <w:iCs/>
          <w:color w:val="000000"/>
          <w:sz w:val="21"/>
          <w:szCs w:val="21"/>
          <w:u w:val="none"/>
          <w:vertAlign w:val="baseline"/>
        </w:rPr>
        <w:t>Figure 1</w:t>
      </w:r>
      <w:r>
        <w:rPr>
          <w:rFonts w:hint="default" w:ascii="Times New Roman" w:hAnsi="Times New Roman" w:cs="Times New Roman"/>
          <w:i w:val="0"/>
          <w:iCs w:val="0"/>
          <w:color w:val="000000"/>
          <w:sz w:val="24"/>
          <w:szCs w:val="24"/>
          <w:u w:val="none"/>
          <w:vertAlign w:val="baseline"/>
        </w:rPr>
        <w:t xml:space="preserve"> above emphasizes the complete architecture of the SmartFM system of the ABC-Trans company, which showcases a highly reliable foundation where the object design structures the platform into distinct operational layers based on the separation of concerns. In detail, the core business domain is driven by the following fundamental entities under the User class: </w:t>
      </w:r>
      <w:r>
        <w:rPr>
          <w:rFonts w:hint="default" w:ascii="Times New Roman" w:hAnsi="Times New Roman" w:cs="Times New Roman"/>
          <w:b/>
          <w:bCs/>
          <w:i/>
          <w:iCs/>
          <w:color w:val="000000"/>
          <w:sz w:val="24"/>
          <w:szCs w:val="24"/>
          <w:u w:val="none"/>
          <w:vertAlign w:val="baseline"/>
        </w:rPr>
        <w:t>FleetManager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b/>
          <w:bCs/>
          <w:i/>
          <w:iCs/>
          <w:color w:val="000000"/>
          <w:sz w:val="24"/>
          <w:szCs w:val="24"/>
          <w:u w:val="none"/>
          <w:vertAlign w:val="baseline"/>
        </w:rPr>
        <w:t>SystemAdmin</w:t>
      </w:r>
      <w:r>
        <w:rPr>
          <w:rFonts w:hint="default" w:ascii="Times New Roman" w:hAnsi="Times New Roman" w:cs="Times New Roman"/>
          <w:i w:val="0"/>
          <w:iCs w:val="0"/>
          <w:color w:val="000000"/>
          <w:sz w:val="24"/>
          <w:szCs w:val="24"/>
          <w:u w:val="none"/>
          <w:vertAlign w:val="baseline"/>
        </w:rPr>
        <w:t xml:space="preserve">, and </w:t>
      </w:r>
      <w:r>
        <w:rPr>
          <w:rFonts w:hint="default" w:ascii="Times New Roman" w:hAnsi="Times New Roman" w:cs="Times New Roman"/>
          <w:b/>
          <w:bCs/>
          <w:i/>
          <w:iCs/>
          <w:color w:val="000000"/>
          <w:sz w:val="24"/>
          <w:szCs w:val="24"/>
          <w:u w:val="none"/>
          <w:vertAlign w:val="baseline"/>
        </w:rPr>
        <w:t>Driver</w:t>
      </w:r>
      <w:r>
        <w:rPr>
          <w:rFonts w:hint="default" w:ascii="Times New Roman" w:hAnsi="Times New Roman" w:cs="Times New Roman"/>
          <w:i w:val="0"/>
          <w:iCs w:val="0"/>
          <w:color w:val="000000"/>
          <w:sz w:val="24"/>
          <w:szCs w:val="24"/>
          <w:u w:val="none"/>
          <w:vertAlign w:val="baseline"/>
        </w:rPr>
        <w:t xml:space="preserve">. Furthermore, </w:t>
      </w:r>
      <w:r>
        <w:rPr>
          <w:rFonts w:hint="default" w:ascii="Times New Roman" w:hAnsi="Times New Roman" w:cs="Times New Roman"/>
          <w:b/>
          <w:bCs/>
          <w:i/>
          <w:iCs/>
          <w:color w:val="000000"/>
          <w:sz w:val="24"/>
          <w:szCs w:val="24"/>
          <w:u w:val="none"/>
          <w:vertAlign w:val="baseline"/>
        </w:rPr>
        <w:t xml:space="preserve">Vehicle </w:t>
      </w:r>
      <w:r>
        <w:rPr>
          <w:rFonts w:hint="default" w:ascii="Times New Roman" w:hAnsi="Times New Roman" w:cs="Times New Roman"/>
          <w:i w:val="0"/>
          <w:iCs w:val="0"/>
          <w:color w:val="000000"/>
          <w:sz w:val="24"/>
          <w:szCs w:val="24"/>
          <w:u w:val="none"/>
          <w:vertAlign w:val="baseline"/>
        </w:rPr>
        <w:t xml:space="preserve">and </w:t>
      </w:r>
      <w:r>
        <w:rPr>
          <w:rFonts w:hint="default" w:ascii="Times New Roman" w:hAnsi="Times New Roman" w:cs="Times New Roman"/>
          <w:b/>
          <w:bCs/>
          <w:i/>
          <w:iCs/>
          <w:color w:val="000000"/>
          <w:sz w:val="24"/>
          <w:szCs w:val="24"/>
          <w:u w:val="none"/>
          <w:vertAlign w:val="baseline"/>
        </w:rPr>
        <w:t xml:space="preserve">TripAssignment </w:t>
      </w:r>
      <w:r>
        <w:rPr>
          <w:rFonts w:hint="default" w:ascii="Times New Roman" w:hAnsi="Times New Roman" w:cs="Times New Roman"/>
          <w:i w:val="0"/>
          <w:iCs w:val="0"/>
          <w:color w:val="000000"/>
          <w:sz w:val="24"/>
          <w:szCs w:val="24"/>
          <w:u w:val="none"/>
          <w:vertAlign w:val="baseline"/>
        </w:rPr>
        <w:t>also capture the essential fleet logistics and scheduling behaviors.</w:t>
      </w:r>
    </w:p>
    <w:p w14:paraId="5CD9822E">
      <w:pPr>
        <w:pStyle w:val="11"/>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 </w:t>
      </w:r>
    </w:p>
    <w:p w14:paraId="1BD906C8">
      <w:pPr>
        <w:pStyle w:val="11"/>
        <w:keepNext w:val="0"/>
        <w:keepLines w:val="0"/>
        <w:widowControl/>
        <w:suppressLineNumbers w:val="0"/>
        <w:bidi w:val="0"/>
        <w:spacing w:before="0" w:beforeAutospacing="0" w:after="0" w:afterAutospacing="0" w:line="14" w:lineRule="atLeast"/>
        <w:ind w:left="400"/>
        <w:jc w:val="both"/>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 xml:space="preserve">Regarding the supporting of operational assets, the </w:t>
      </w:r>
      <w:r>
        <w:rPr>
          <w:rFonts w:hint="default" w:ascii="Times New Roman" w:hAnsi="Times New Roman" w:cs="Times New Roman"/>
          <w:b/>
          <w:bCs/>
          <w:i/>
          <w:iCs/>
          <w:color w:val="000000"/>
          <w:sz w:val="24"/>
          <w:szCs w:val="24"/>
          <w:u w:val="none"/>
          <w:vertAlign w:val="baseline"/>
        </w:rPr>
        <w:t>VehicleType</w:t>
      </w:r>
      <w:r>
        <w:rPr>
          <w:rFonts w:hint="default" w:ascii="Times New Roman" w:hAnsi="Times New Roman" w:cs="Times New Roman"/>
          <w:i w:val="0"/>
          <w:iCs w:val="0"/>
          <w:color w:val="000000"/>
          <w:sz w:val="24"/>
          <w:szCs w:val="24"/>
          <w:u w:val="none"/>
          <w:vertAlign w:val="baseline"/>
        </w:rPr>
        <w:t xml:space="preserve"> class holds fleet classification metadata while the </w:t>
      </w:r>
      <w:r>
        <w:rPr>
          <w:rFonts w:hint="default" w:ascii="Times New Roman" w:hAnsi="Times New Roman" w:cs="Times New Roman"/>
          <w:b/>
          <w:bCs/>
          <w:i/>
          <w:iCs/>
          <w:color w:val="000000"/>
          <w:sz w:val="24"/>
          <w:szCs w:val="24"/>
          <w:u w:val="none"/>
          <w:vertAlign w:val="baseline"/>
        </w:rPr>
        <w:t>BranchHub</w:t>
      </w:r>
      <w:r>
        <w:rPr>
          <w:rFonts w:hint="default" w:ascii="Times New Roman" w:hAnsi="Times New Roman" w:cs="Times New Roman"/>
          <w:i w:val="0"/>
          <w:iCs w:val="0"/>
          <w:color w:val="000000"/>
          <w:sz w:val="24"/>
          <w:szCs w:val="24"/>
          <w:u w:val="none"/>
          <w:vertAlign w:val="baseline"/>
        </w:rPr>
        <w:t xml:space="preserve"> class defines spatial location mapping for vehicles. Additionally, the </w:t>
      </w:r>
      <w:r>
        <w:rPr>
          <w:rFonts w:hint="default" w:ascii="Times New Roman" w:hAnsi="Times New Roman" w:cs="Times New Roman"/>
          <w:b/>
          <w:bCs/>
          <w:i/>
          <w:iCs/>
          <w:color w:val="000000"/>
          <w:sz w:val="24"/>
          <w:szCs w:val="24"/>
          <w:u w:val="none"/>
          <w:vertAlign w:val="baseline"/>
        </w:rPr>
        <w:t>MaintenanceRecord</w:t>
      </w:r>
      <w:r>
        <w:rPr>
          <w:rFonts w:hint="default" w:ascii="Times New Roman" w:hAnsi="Times New Roman" w:cs="Times New Roman"/>
          <w:i w:val="0"/>
          <w:iCs w:val="0"/>
          <w:color w:val="000000"/>
          <w:sz w:val="24"/>
          <w:szCs w:val="24"/>
          <w:u w:val="none"/>
          <w:vertAlign w:val="baseline"/>
        </w:rPr>
        <w:t xml:space="preserve"> class explicitly isolates and stores historical vehicle diagnostics and service logs without interfering with core business workflows. Next, in terms of utility and communication infrastructure, the </w:t>
      </w:r>
      <w:r>
        <w:rPr>
          <w:rFonts w:hint="default" w:ascii="Times New Roman" w:hAnsi="Times New Roman" w:cs="Times New Roman"/>
          <w:b/>
          <w:bCs/>
          <w:i/>
          <w:iCs/>
          <w:color w:val="000000"/>
          <w:sz w:val="24"/>
          <w:szCs w:val="24"/>
          <w:u w:val="none"/>
          <w:vertAlign w:val="baseline"/>
        </w:rPr>
        <w:t>Database</w:t>
      </w:r>
      <w:r>
        <w:rPr>
          <w:rFonts w:hint="default" w:ascii="Times New Roman" w:hAnsi="Times New Roman" w:cs="Times New Roman"/>
          <w:i w:val="0"/>
          <w:iCs w:val="0"/>
          <w:color w:val="000000"/>
          <w:sz w:val="24"/>
          <w:szCs w:val="24"/>
          <w:u w:val="none"/>
          <w:vertAlign w:val="baseline"/>
        </w:rPr>
        <w:t xml:space="preserve"> utility wrapper encapsulates data persistence and centralizes low-level storage interactions. Meanwhile, the </w:t>
      </w:r>
      <w:r>
        <w:rPr>
          <w:rFonts w:hint="default" w:ascii="Times New Roman" w:hAnsi="Times New Roman" w:cs="Times New Roman"/>
          <w:b/>
          <w:bCs/>
          <w:i/>
          <w:iCs/>
          <w:color w:val="000000"/>
          <w:sz w:val="24"/>
          <w:szCs w:val="24"/>
          <w:u w:val="none"/>
          <w:vertAlign w:val="baseline"/>
        </w:rPr>
        <w:t>Notification</w:t>
      </w:r>
      <w:r>
        <w:rPr>
          <w:rFonts w:hint="default" w:ascii="Times New Roman" w:hAnsi="Times New Roman" w:cs="Times New Roman"/>
          <w:i w:val="0"/>
          <w:iCs w:val="0"/>
          <w:color w:val="000000"/>
          <w:sz w:val="24"/>
          <w:szCs w:val="24"/>
          <w:u w:val="none"/>
          <w:vertAlign w:val="baseline"/>
        </w:rPr>
        <w:t xml:space="preserve"> base class governs system alerting logic, decoupling external communication into concrete </w:t>
      </w:r>
      <w:r>
        <w:rPr>
          <w:rFonts w:hint="default" w:ascii="Times New Roman" w:hAnsi="Times New Roman" w:cs="Times New Roman"/>
          <w:b/>
          <w:bCs/>
          <w:i/>
          <w:iCs/>
          <w:color w:val="000000"/>
          <w:sz w:val="24"/>
          <w:szCs w:val="24"/>
          <w:u w:val="none"/>
          <w:vertAlign w:val="baseline"/>
        </w:rPr>
        <w:t>SMSNotification</w:t>
      </w:r>
      <w:r>
        <w:rPr>
          <w:rFonts w:hint="default" w:ascii="Times New Roman" w:hAnsi="Times New Roman" w:cs="Times New Roman"/>
          <w:i w:val="0"/>
          <w:iCs w:val="0"/>
          <w:color w:val="000000"/>
          <w:sz w:val="24"/>
          <w:szCs w:val="24"/>
          <w:u w:val="none"/>
          <w:vertAlign w:val="baseline"/>
        </w:rPr>
        <w:t xml:space="preserve"> and </w:t>
      </w:r>
      <w:r>
        <w:rPr>
          <w:rFonts w:hint="default" w:ascii="Times New Roman" w:hAnsi="Times New Roman" w:cs="Times New Roman"/>
          <w:b/>
          <w:bCs/>
          <w:i/>
          <w:iCs/>
          <w:color w:val="000000"/>
          <w:sz w:val="24"/>
          <w:szCs w:val="24"/>
          <w:u w:val="none"/>
          <w:vertAlign w:val="baseline"/>
        </w:rPr>
        <w:t>EmailNotification</w:t>
      </w:r>
      <w:r>
        <w:rPr>
          <w:rFonts w:hint="default" w:ascii="Times New Roman" w:hAnsi="Times New Roman" w:cs="Times New Roman"/>
          <w:i w:val="0"/>
          <w:iCs w:val="0"/>
          <w:color w:val="000000"/>
          <w:sz w:val="24"/>
          <w:szCs w:val="24"/>
          <w:u w:val="none"/>
          <w:vertAlign w:val="baseline"/>
        </w:rPr>
        <w:t xml:space="preserve"> subclasses to handle real-time messaging dynamically.</w:t>
      </w:r>
    </w:p>
    <w:p w14:paraId="60F026DB">
      <w:pPr>
        <w:pStyle w:val="3"/>
        <w:bidi w:val="0"/>
        <w:spacing w:line="240" w:lineRule="auto"/>
        <w:ind w:left="400" w:leftChars="100" w:firstLine="0" w:firstLineChars="0"/>
        <w:rPr>
          <w:rFonts w:hint="default" w:ascii="Times New Roman" w:hAnsi="Times New Roman" w:cs="Times New Roman"/>
          <w:i w:val="0"/>
          <w:iCs w:val="0"/>
          <w:color w:val="000000"/>
          <w:sz w:val="24"/>
          <w:szCs w:val="24"/>
          <w:u w:val="none"/>
          <w:vertAlign w:val="baseline"/>
          <w:lang w:val="en-US"/>
        </w:rPr>
      </w:pPr>
      <w:r>
        <w:rPr>
          <w:rFonts w:hint="default" w:ascii="Times New Roman" w:hAnsi="Times New Roman" w:cs="Times New Roman"/>
          <w:lang w:val="en-US"/>
        </w:rPr>
        <w:t>6.2 System Dynamic Verification</w:t>
      </w:r>
    </w:p>
    <w:p w14:paraId="2B070316">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6.2</w:t>
      </w:r>
      <w:r>
        <w:rPr>
          <w:rFonts w:hint="default" w:ascii="Times New Roman" w:hAnsi="Times New Roman" w:cs="Times New Roman"/>
          <w:lang w:val="en-US"/>
        </w:rPr>
        <w:t xml:space="preserve">.1 </w:t>
      </w:r>
      <w:r>
        <w:rPr>
          <w:rFonts w:hint="default" w:ascii="Times New Roman" w:hAnsi="Times New Roman" w:cs="Times New Roman"/>
          <w:lang w:val="en-US"/>
        </w:rPr>
        <w:t>System Boot-strap and Initalization</w:t>
      </w:r>
    </w:p>
    <w:p w14:paraId="63C2FE62">
      <w:pPr>
        <w:keepNext w:val="0"/>
        <w:keepLines w:val="0"/>
        <w:widowControl/>
        <w:numPr>
          <w:ilvl w:val="0"/>
          <w:numId w:val="0"/>
        </w:numPr>
        <w:suppressLineNumbers w:val="0"/>
        <w:spacing w:before="0" w:beforeAutospacing="1" w:after="0" w:afterAutospacing="1"/>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3360" behindDoc="1" locked="0" layoutInCell="1" allowOverlap="1">
            <wp:simplePos x="0" y="0"/>
            <wp:positionH relativeFrom="column">
              <wp:posOffset>123825</wp:posOffset>
            </wp:positionH>
            <wp:positionV relativeFrom="paragraph">
              <wp:posOffset>78740</wp:posOffset>
            </wp:positionV>
            <wp:extent cx="5026025" cy="4374515"/>
            <wp:effectExtent l="0" t="0" r="3175" b="14605"/>
            <wp:wrapTight wrapText="bothSides">
              <wp:wrapPolygon>
                <wp:start x="0" y="0"/>
                <wp:lineTo x="0" y="21522"/>
                <wp:lineTo x="21548" y="21522"/>
                <wp:lineTo x="21548" y="0"/>
                <wp:lineTo x="0" y="0"/>
              </wp:wrapPolygon>
            </wp:wrapTight>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9"/>
                    <a:stretch>
                      <a:fillRect/>
                    </a:stretch>
                  </pic:blipFill>
                  <pic:spPr>
                    <a:xfrm>
                      <a:off x="0" y="0"/>
                      <a:ext cx="5026025" cy="4374515"/>
                    </a:xfrm>
                    <a:prstGeom prst="rect">
                      <a:avLst/>
                    </a:prstGeom>
                    <a:noFill/>
                    <a:ln w="9525">
                      <a:noFill/>
                    </a:ln>
                  </pic:spPr>
                </pic:pic>
              </a:graphicData>
            </a:graphic>
          </wp:anchor>
        </w:drawing>
      </w: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Sequence Diagram for System Bootstrap and Platform Provisioning</w:t>
      </w:r>
    </w:p>
    <w:p w14:paraId="7EF8634F">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system bootstrap process is initiated when the External Caller invokes </w:t>
      </w:r>
      <w:r>
        <w:rPr>
          <w:rStyle w:val="10"/>
          <w:rFonts w:hint="default" w:ascii="Times New Roman" w:hAnsi="Times New Roman" w:cs="Times New Roman"/>
          <w:sz w:val="24"/>
          <w:szCs w:val="24"/>
        </w:rPr>
        <w:t>sa.provisionPlatform(userData, typeData, locationData)</w:t>
      </w:r>
      <w:r>
        <w:rPr>
          <w:rFonts w:hint="default" w:ascii="Times New Roman" w:hAnsi="Times New Roman" w:cs="Times New Roman"/>
          <w:sz w:val="24"/>
          <w:szCs w:val="24"/>
        </w:rPr>
        <w:t xml:space="preserve"> to activate the runtime stack of the </w:t>
      </w:r>
      <w:r>
        <w:rPr>
          <w:rStyle w:val="10"/>
          <w:rFonts w:hint="default" w:ascii="Times New Roman" w:hAnsi="Times New Roman" w:cs="Times New Roman"/>
          <w:sz w:val="24"/>
          <w:szCs w:val="24"/>
        </w:rPr>
        <w:t>sa:SystemAdmin</w:t>
      </w:r>
      <w:r>
        <w:rPr>
          <w:rFonts w:hint="default" w:ascii="Times New Roman" w:hAnsi="Times New Roman" w:cs="Times New Roman"/>
          <w:sz w:val="24"/>
          <w:szCs w:val="24"/>
        </w:rPr>
        <w:t xml:space="preserve"> controller. Upon activation, the controller coordinates the provisioning of the initial administrative user account by calling </w:t>
      </w:r>
      <w:r>
        <w:rPr>
          <w:rStyle w:val="10"/>
          <w:rFonts w:hint="default" w:ascii="Times New Roman" w:hAnsi="Times New Roman" w:cs="Times New Roman"/>
          <w:sz w:val="24"/>
          <w:szCs w:val="24"/>
        </w:rPr>
        <w:t>new(userData)</w:t>
      </w:r>
      <w:r>
        <w:rPr>
          <w:rFonts w:hint="default" w:ascii="Times New Roman" w:hAnsi="Times New Roman" w:cs="Times New Roman"/>
          <w:sz w:val="24"/>
          <w:szCs w:val="24"/>
        </w:rPr>
        <w:t xml:space="preserve"> on the </w:t>
      </w:r>
      <w:r>
        <w:rPr>
          <w:rStyle w:val="10"/>
          <w:rFonts w:hint="default" w:ascii="Times New Roman" w:hAnsi="Times New Roman" w:cs="Times New Roman"/>
          <w:sz w:val="24"/>
          <w:szCs w:val="24"/>
        </w:rPr>
        <w:t>u:User</w:t>
      </w:r>
      <w:r>
        <w:rPr>
          <w:rFonts w:hint="default" w:ascii="Times New Roman" w:hAnsi="Times New Roman" w:cs="Times New Roman"/>
          <w:sz w:val="24"/>
          <w:szCs w:val="24"/>
        </w:rPr>
        <w:t xml:space="preserve"> class. To establish proper administrative context, the newly spawned </w:t>
      </w:r>
      <w:r>
        <w:rPr>
          <w:rStyle w:val="10"/>
          <w:rFonts w:hint="default" w:ascii="Times New Roman" w:hAnsi="Times New Roman" w:cs="Times New Roman"/>
          <w:sz w:val="24"/>
          <w:szCs w:val="24"/>
        </w:rPr>
        <w:t>u:User</w:t>
      </w:r>
      <w:r>
        <w:rPr>
          <w:rFonts w:hint="default" w:ascii="Times New Roman" w:hAnsi="Times New Roman" w:cs="Times New Roman"/>
          <w:sz w:val="24"/>
          <w:szCs w:val="24"/>
        </w:rPr>
        <w:t xml:space="preserve"> performs a reverse context check by calling </w:t>
      </w:r>
      <w:r>
        <w:rPr>
          <w:rStyle w:val="10"/>
          <w:rFonts w:hint="default" w:ascii="Times New Roman" w:hAnsi="Times New Roman" w:cs="Times New Roman"/>
          <w:sz w:val="24"/>
          <w:szCs w:val="24"/>
        </w:rPr>
        <w:t>sa.getId()</w:t>
      </w:r>
      <w:r>
        <w:rPr>
          <w:rFonts w:hint="default" w:ascii="Times New Roman" w:hAnsi="Times New Roman" w:cs="Times New Roman"/>
          <w:sz w:val="24"/>
          <w:szCs w:val="24"/>
        </w:rPr>
        <w:t xml:space="preserve">, which returns the authenticating </w:t>
      </w:r>
      <w:r>
        <w:rPr>
          <w:rStyle w:val="10"/>
          <w:rFonts w:hint="default" w:ascii="Times New Roman" w:hAnsi="Times New Roman" w:cs="Times New Roman"/>
          <w:sz w:val="24"/>
          <w:szCs w:val="24"/>
        </w:rPr>
        <w:t>adminId</w:t>
      </w:r>
      <w:r>
        <w:rPr>
          <w:rFonts w:hint="default" w:ascii="Times New Roman" w:hAnsi="Times New Roman" w:cs="Times New Roman"/>
          <w:sz w:val="24"/>
          <w:szCs w:val="24"/>
        </w:rPr>
        <w:t xml:space="preserve"> back to the user object. The user entity then directly persists its state to the database by executing </w:t>
      </w:r>
      <w:r>
        <w:rPr>
          <w:rStyle w:val="10"/>
          <w:rFonts w:hint="default" w:ascii="Times New Roman" w:hAnsi="Times New Roman" w:cs="Times New Roman"/>
          <w:sz w:val="24"/>
          <w:szCs w:val="24"/>
        </w:rPr>
        <w:t>db.execute(saveUserQuery)</w:t>
      </w:r>
      <w:r>
        <w:rPr>
          <w:rFonts w:hint="default" w:ascii="Times New Roman" w:hAnsi="Times New Roman" w:cs="Times New Roman"/>
          <w:sz w:val="24"/>
          <w:szCs w:val="24"/>
        </w:rPr>
        <w:t xml:space="preserve">, and upon receiving a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confirmation handshake, returns its completed object reference </w:t>
      </w:r>
      <w:r>
        <w:rPr>
          <w:rStyle w:val="10"/>
          <w:rFonts w:hint="default" w:ascii="Times New Roman" w:hAnsi="Times New Roman" w:cs="Times New Roman"/>
          <w:sz w:val="24"/>
          <w:szCs w:val="24"/>
        </w:rPr>
        <w:t>u</w:t>
      </w:r>
      <w:r>
        <w:rPr>
          <w:rFonts w:hint="default" w:ascii="Times New Roman" w:hAnsi="Times New Roman" w:cs="Times New Roman"/>
          <w:sz w:val="24"/>
          <w:szCs w:val="24"/>
        </w:rPr>
        <w:t xml:space="preserve"> back to the coordinating administrator controller.</w:t>
      </w:r>
    </w:p>
    <w:p w14:paraId="3D3DEE69">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Following user account creation, the coordinator systemically configures the platform's baseline vehicle classifications and geographic branch hubs. First, the controller instantiates </w:t>
      </w:r>
      <w:r>
        <w:rPr>
          <w:rStyle w:val="10"/>
          <w:rFonts w:hint="default" w:ascii="Times New Roman" w:hAnsi="Times New Roman" w:cs="Times New Roman"/>
          <w:sz w:val="24"/>
          <w:szCs w:val="24"/>
        </w:rPr>
        <w:t>vt:VehicleType</w:t>
      </w:r>
      <w:r>
        <w:rPr>
          <w:rFonts w:hint="default" w:ascii="Times New Roman" w:hAnsi="Times New Roman" w:cs="Times New Roman"/>
          <w:sz w:val="24"/>
          <w:szCs w:val="24"/>
        </w:rPr>
        <w:t xml:space="preserve"> with </w:t>
      </w:r>
      <w:r>
        <w:rPr>
          <w:rStyle w:val="10"/>
          <w:rFonts w:hint="default" w:ascii="Times New Roman" w:hAnsi="Times New Roman" w:cs="Times New Roman"/>
          <w:sz w:val="24"/>
          <w:szCs w:val="24"/>
        </w:rPr>
        <w:t>new(typeData)</w:t>
      </w:r>
      <w:r>
        <w:rPr>
          <w:rFonts w:hint="default" w:ascii="Times New Roman" w:hAnsi="Times New Roman" w:cs="Times New Roman"/>
          <w:sz w:val="24"/>
          <w:szCs w:val="24"/>
        </w:rPr>
        <w:t xml:space="preserve">, which calls back to </w:t>
      </w:r>
      <w:r>
        <w:rPr>
          <w:rStyle w:val="10"/>
          <w:rFonts w:hint="default" w:ascii="Times New Roman" w:hAnsi="Times New Roman" w:cs="Times New Roman"/>
          <w:sz w:val="24"/>
          <w:szCs w:val="24"/>
        </w:rPr>
        <w:t>sa.getId()</w:t>
      </w:r>
      <w:r>
        <w:rPr>
          <w:rFonts w:hint="default" w:ascii="Times New Roman" w:hAnsi="Times New Roman" w:cs="Times New Roman"/>
          <w:sz w:val="24"/>
          <w:szCs w:val="24"/>
        </w:rPr>
        <w:t xml:space="preserve"> for admin verification before invoking </w:t>
      </w:r>
      <w:r>
        <w:rPr>
          <w:rStyle w:val="10"/>
          <w:rFonts w:hint="default" w:ascii="Times New Roman" w:hAnsi="Times New Roman" w:cs="Times New Roman"/>
          <w:sz w:val="24"/>
          <w:szCs w:val="24"/>
        </w:rPr>
        <w:t>db.execute(saveTypeQuery)</w:t>
      </w:r>
      <w:r>
        <w:rPr>
          <w:rFonts w:hint="default" w:ascii="Times New Roman" w:hAnsi="Times New Roman" w:cs="Times New Roman"/>
          <w:sz w:val="24"/>
          <w:szCs w:val="24"/>
        </w:rPr>
        <w:t xml:space="preserve"> to commit the configuration to the database and return the verified </w:t>
      </w:r>
      <w:r>
        <w:rPr>
          <w:rStyle w:val="10"/>
          <w:rFonts w:hint="default" w:ascii="Times New Roman" w:hAnsi="Times New Roman" w:cs="Times New Roman"/>
          <w:sz w:val="24"/>
          <w:szCs w:val="24"/>
        </w:rPr>
        <w:t>vt</w:t>
      </w:r>
      <w:r>
        <w:rPr>
          <w:rFonts w:hint="default" w:ascii="Times New Roman" w:hAnsi="Times New Roman" w:cs="Times New Roman"/>
          <w:sz w:val="24"/>
          <w:szCs w:val="24"/>
        </w:rPr>
        <w:t xml:space="preserve"> reference. Next, the controller instantiates the geographical operational region by calling </w:t>
      </w:r>
      <w:r>
        <w:rPr>
          <w:rStyle w:val="10"/>
          <w:rFonts w:hint="default" w:ascii="Times New Roman" w:hAnsi="Times New Roman" w:cs="Times New Roman"/>
          <w:sz w:val="24"/>
          <w:szCs w:val="24"/>
        </w:rPr>
        <w:t>new(locationData)</w:t>
      </w:r>
      <w:r>
        <w:rPr>
          <w:rFonts w:hint="default" w:ascii="Times New Roman" w:hAnsi="Times New Roman" w:cs="Times New Roman"/>
          <w:sz w:val="24"/>
          <w:szCs w:val="24"/>
        </w:rPr>
        <w:t xml:space="preserve"> on </w:t>
      </w:r>
      <w:r>
        <w:rPr>
          <w:rStyle w:val="10"/>
          <w:rFonts w:hint="default" w:ascii="Times New Roman" w:hAnsi="Times New Roman" w:cs="Times New Roman"/>
          <w:sz w:val="24"/>
          <w:szCs w:val="24"/>
        </w:rPr>
        <w:t>bh:BranchHub</w:t>
      </w:r>
      <w:r>
        <w:rPr>
          <w:rFonts w:hint="default" w:ascii="Times New Roman" w:hAnsi="Times New Roman" w:cs="Times New Roman"/>
          <w:sz w:val="24"/>
          <w:szCs w:val="24"/>
        </w:rPr>
        <w:t xml:space="preserve">, which checks back with </w:t>
      </w:r>
      <w:r>
        <w:rPr>
          <w:rStyle w:val="10"/>
          <w:rFonts w:hint="default" w:ascii="Times New Roman" w:hAnsi="Times New Roman" w:cs="Times New Roman"/>
          <w:sz w:val="24"/>
          <w:szCs w:val="24"/>
        </w:rPr>
        <w:t>sa.getId()</w:t>
      </w:r>
      <w:r>
        <w:rPr>
          <w:rFonts w:hint="default" w:ascii="Times New Roman" w:hAnsi="Times New Roman" w:cs="Times New Roman"/>
          <w:sz w:val="24"/>
          <w:szCs w:val="24"/>
        </w:rPr>
        <w:t xml:space="preserve"> and successfully persists its spatial data using </w:t>
      </w:r>
      <w:r>
        <w:rPr>
          <w:rStyle w:val="10"/>
          <w:rFonts w:hint="default" w:ascii="Times New Roman" w:hAnsi="Times New Roman" w:cs="Times New Roman"/>
          <w:sz w:val="24"/>
          <w:szCs w:val="24"/>
        </w:rPr>
        <w:t>db.execute(saveHubQuery)</w:t>
      </w:r>
      <w:r>
        <w:rPr>
          <w:rFonts w:hint="default" w:ascii="Times New Roman" w:hAnsi="Times New Roman" w:cs="Times New Roman"/>
          <w:sz w:val="24"/>
          <w:szCs w:val="24"/>
        </w:rPr>
        <w:t xml:space="preserve">. Once all baseline entities—the administrator user, vehicle categories, and operational branch hubs—are successfully instantiated, verified, and saved, the </w:t>
      </w:r>
      <w:r>
        <w:rPr>
          <w:rStyle w:val="10"/>
          <w:rFonts w:hint="default" w:ascii="Times New Roman" w:hAnsi="Times New Roman" w:cs="Times New Roman"/>
          <w:sz w:val="24"/>
          <w:szCs w:val="24"/>
        </w:rPr>
        <w:t>sa:SystemAdmin</w:t>
      </w:r>
      <w:r>
        <w:rPr>
          <w:rFonts w:hint="default" w:ascii="Times New Roman" w:hAnsi="Times New Roman" w:cs="Times New Roman"/>
          <w:sz w:val="24"/>
          <w:szCs w:val="24"/>
        </w:rPr>
        <w:t xml:space="preserve"> controller returns a final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confirmation to the External Caller, certifying a completed system boot.</w:t>
      </w:r>
    </w:p>
    <w:p w14:paraId="07B0991E">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4AA93342">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7EF6C055">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0D4CEFD6">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67674291">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7BDE1BD0">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5626B465">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6A5A1AC2">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760ABC90">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6B16D758">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05C577F5">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2CDFCB48">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p>
    <w:p w14:paraId="33197A5F">
      <w:pPr>
        <w:pStyle w:val="4"/>
        <w:bidi w:val="0"/>
        <w:spacing w:line="240" w:lineRule="auto"/>
        <w:ind w:left="800" w:leftChars="200" w:firstLine="0" w:firstLineChars="0"/>
        <w:rPr>
          <w:rFonts w:hint="default" w:cs="Times New Roman"/>
          <w:lang w:val="en-US"/>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6432" behindDoc="1" locked="0" layoutInCell="1" allowOverlap="1">
            <wp:simplePos x="0" y="0"/>
            <wp:positionH relativeFrom="column">
              <wp:posOffset>600710</wp:posOffset>
            </wp:positionH>
            <wp:positionV relativeFrom="paragraph">
              <wp:posOffset>248285</wp:posOffset>
            </wp:positionV>
            <wp:extent cx="4246880" cy="4553585"/>
            <wp:effectExtent l="0" t="0" r="5080" b="3175"/>
            <wp:wrapNone/>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0"/>
                    <a:stretch>
                      <a:fillRect/>
                    </a:stretch>
                  </pic:blipFill>
                  <pic:spPr>
                    <a:xfrm>
                      <a:off x="0" y="0"/>
                      <a:ext cx="4246880" cy="4553585"/>
                    </a:xfrm>
                    <a:prstGeom prst="rect">
                      <a:avLst/>
                    </a:prstGeom>
                    <a:noFill/>
                    <a:ln w="9525">
                      <a:noFill/>
                    </a:ln>
                  </pic:spPr>
                </pic:pic>
              </a:graphicData>
            </a:graphic>
          </wp:anchor>
        </w:drawing>
      </w:r>
      <w:r>
        <w:rPr>
          <w:rFonts w:hint="default" w:ascii="Times New Roman" w:hAnsi="Times New Roman" w:cs="Times New Roman"/>
          <w:lang w:val="en-US"/>
        </w:rPr>
        <w:t>6.2.</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Vehicle and Driver Registration</w:t>
      </w:r>
    </w:p>
    <w:p w14:paraId="5B138D0C">
      <w:pPr>
        <w:rPr>
          <w:rFonts w:hint="default"/>
          <w:lang w:val="en-US"/>
        </w:rPr>
      </w:pPr>
    </w:p>
    <w:p w14:paraId="0C65053C">
      <w:pPr>
        <w:keepNext w:val="0"/>
        <w:keepLines w:val="0"/>
        <w:widowControl/>
        <w:numPr>
          <w:ilvl w:val="0"/>
          <w:numId w:val="0"/>
        </w:numPr>
        <w:suppressLineNumbers w:val="0"/>
        <w:spacing w:before="0" w:beforeAutospacing="1" w:after="0" w:afterAutospacing="1"/>
        <w:jc w:val="center"/>
        <w:rPr>
          <w:rFonts w:hint="default" w:ascii="Times New Roman" w:hAnsi="Times New Roman" w:eastAsia="SimSun" w:cs="Times New Roman"/>
          <w:b/>
          <w:bCs/>
          <w:i/>
          <w:iCs/>
          <w:sz w:val="21"/>
          <w:szCs w:val="21"/>
        </w:rPr>
      </w:pPr>
    </w:p>
    <w:p w14:paraId="35440158">
      <w:pPr>
        <w:keepNext w:val="0"/>
        <w:keepLines w:val="0"/>
        <w:widowControl/>
        <w:numPr>
          <w:ilvl w:val="0"/>
          <w:numId w:val="0"/>
        </w:numPr>
        <w:suppressLineNumbers w:val="0"/>
        <w:spacing w:before="0" w:beforeAutospacing="1" w:after="0" w:afterAutospacing="1"/>
        <w:jc w:val="center"/>
        <w:rPr>
          <w:rFonts w:hint="default" w:ascii="Times New Roman" w:hAnsi="Times New Roman" w:eastAsia="SimSun" w:cs="Times New Roman"/>
          <w:b/>
          <w:bCs/>
          <w:i/>
          <w:iCs/>
          <w:sz w:val="21"/>
          <w:szCs w:val="21"/>
          <w:lang w:val="en-US"/>
        </w:rPr>
      </w:pPr>
    </w:p>
    <w:p w14:paraId="49F94A59">
      <w:pPr>
        <w:numPr>
          <w:numId w:val="0"/>
        </w:numPr>
        <w:rPr>
          <w:rFonts w:hint="default" w:ascii="Times New Roman" w:hAnsi="Times New Roman" w:cs="Times New Roman"/>
          <w:sz w:val="24"/>
          <w:szCs w:val="24"/>
          <w:lang w:val="en-US"/>
        </w:rPr>
      </w:pPr>
    </w:p>
    <w:p w14:paraId="25A9D40A">
      <w:pPr>
        <w:pStyle w:val="11"/>
        <w:keepNext w:val="0"/>
        <w:keepLines w:val="0"/>
        <w:widowControl/>
        <w:numPr>
          <w:numId w:val="0"/>
        </w:numPr>
        <w:suppressLineNumbers w:val="0"/>
        <w:ind w:right="0" w:rightChars="0"/>
        <w:jc w:val="both"/>
        <w:rPr>
          <w:rFonts w:hint="default" w:ascii="Times New Roman" w:hAnsi="Times New Roman" w:cs="Times New Roman"/>
          <w:b w:val="0"/>
          <w:bCs w:val="0"/>
          <w:sz w:val="24"/>
          <w:szCs w:val="24"/>
        </w:rPr>
      </w:pPr>
    </w:p>
    <w:p w14:paraId="7A49146A">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p>
    <w:p w14:paraId="4FD23A34">
      <w:pPr>
        <w:rPr>
          <w:rFonts w:hint="default" w:ascii="Times New Roman" w:hAnsi="Times New Roman" w:cs="Times New Roman"/>
          <w:lang w:val="en-US"/>
        </w:rPr>
      </w:pPr>
    </w:p>
    <w:p w14:paraId="4776155F">
      <w:pPr>
        <w:rPr>
          <w:rFonts w:hint="default" w:ascii="Times New Roman" w:hAnsi="Times New Roman" w:cs="Times New Roman"/>
          <w:lang w:val="en-US"/>
        </w:rPr>
      </w:pPr>
    </w:p>
    <w:p w14:paraId="2AE40436">
      <w:pPr>
        <w:pStyle w:val="11"/>
        <w:keepNext w:val="0"/>
        <w:keepLines w:val="0"/>
        <w:widowControl/>
        <w:numPr>
          <w:numId w:val="0"/>
        </w:numPr>
        <w:suppressLineNumbers w:val="0"/>
        <w:ind w:left="780" w:leftChars="0" w:right="0" w:rightChars="0"/>
        <w:jc w:val="both"/>
        <w:rPr>
          <w:rFonts w:hint="default" w:ascii="Times New Roman" w:hAnsi="Times New Roman" w:cs="Times New Roman"/>
          <w:sz w:val="24"/>
          <w:szCs w:val="24"/>
        </w:rPr>
      </w:pPr>
    </w:p>
    <w:p w14:paraId="5377DC0A">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p>
    <w:p w14:paraId="037DD95A">
      <w:pPr>
        <w:rPr>
          <w:rFonts w:hint="default" w:ascii="Times New Roman" w:hAnsi="Times New Roman" w:cs="Times New Roman"/>
        </w:rPr>
      </w:pPr>
    </w:p>
    <w:p w14:paraId="20689B89">
      <w:pPr>
        <w:pStyle w:val="11"/>
        <w:keepNext w:val="0"/>
        <w:keepLines w:val="0"/>
        <w:widowControl/>
        <w:numPr>
          <w:numId w:val="0"/>
        </w:numPr>
        <w:suppressLineNumbers w:val="0"/>
        <w:ind w:left="780"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556616E9">
      <w:pPr>
        <w:keepNext w:val="0"/>
        <w:keepLines w:val="0"/>
        <w:widowControl/>
        <w:numPr>
          <w:ilvl w:val="0"/>
          <w:numId w:val="0"/>
        </w:numPr>
        <w:suppressLineNumbers w:val="0"/>
        <w:spacing w:before="0" w:beforeAutospacing="1" w:after="0" w:afterAutospacing="1"/>
        <w:jc w:val="center"/>
        <w:rPr>
          <w:rFonts w:hint="default" w:ascii="Times New Roman" w:hAnsi="Times New Roman" w:cs="Times New Roman"/>
          <w:sz w:val="24"/>
          <w:szCs w:val="24"/>
          <w:lang w:val="en-US"/>
        </w:rPr>
      </w:pPr>
      <w:r>
        <w:rPr>
          <w:rFonts w:hint="default" w:ascii="Times New Roman" w:hAnsi="Times New Roman" w:cs="Times New Roman"/>
          <w:b/>
          <w:bCs/>
          <w:i/>
          <w:iCs/>
          <w:sz w:val="21"/>
          <w:szCs w:val="21"/>
          <w:lang w:val="en-US"/>
        </w:rPr>
        <w:t xml:space="preserve">Figure </w:t>
      </w:r>
      <w:r>
        <w:rPr>
          <w:rFonts w:hint="default" w:cs="Times New Roman"/>
          <w:b/>
          <w:bCs/>
          <w:i/>
          <w:iCs/>
          <w:sz w:val="21"/>
          <w:szCs w:val="21"/>
          <w:lang w:val="en-US"/>
        </w:rPr>
        <w:t>5</w:t>
      </w:r>
      <w:r>
        <w:rPr>
          <w:rFonts w:hint="default" w:ascii="Times New Roman" w:hAnsi="Times New Roman" w:cs="Times New Roman"/>
          <w:b/>
          <w:bCs/>
          <w:i/>
          <w:iCs/>
          <w:sz w:val="21"/>
          <w:szCs w:val="21"/>
          <w:lang w:val="en-US"/>
        </w:rPr>
        <w:t xml:space="preserve">: </w:t>
      </w:r>
      <w:r>
        <w:rPr>
          <w:rFonts w:hint="default" w:cs="Times New Roman"/>
          <w:b/>
          <w:bCs/>
          <w:i/>
          <w:iCs/>
          <w:sz w:val="21"/>
          <w:szCs w:val="21"/>
          <w:lang w:val="en-US"/>
        </w:rPr>
        <w:t>UML Digram of Vehicle and Driver Registration</w:t>
      </w:r>
    </w:p>
    <w:p w14:paraId="41866553">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system bootstrap process is initiated when the External Caller invokes </w:t>
      </w:r>
      <w:r>
        <w:rPr>
          <w:rStyle w:val="10"/>
          <w:rFonts w:hint="default" w:ascii="Times New Roman" w:hAnsi="Times New Roman" w:cs="Times New Roman"/>
          <w:sz w:val="24"/>
          <w:szCs w:val="24"/>
        </w:rPr>
        <w:t>sa.provisionPlatform(userData, typeData, locationData)</w:t>
      </w:r>
      <w:r>
        <w:rPr>
          <w:rFonts w:hint="default" w:ascii="Times New Roman" w:hAnsi="Times New Roman" w:cs="Times New Roman"/>
          <w:sz w:val="24"/>
          <w:szCs w:val="24"/>
        </w:rPr>
        <w:t xml:space="preserve"> to activate the runtime stack of the </w:t>
      </w:r>
      <w:r>
        <w:rPr>
          <w:rStyle w:val="10"/>
          <w:rFonts w:hint="default" w:ascii="Times New Roman" w:hAnsi="Times New Roman" w:cs="Times New Roman"/>
          <w:sz w:val="24"/>
          <w:szCs w:val="24"/>
        </w:rPr>
        <w:t>sa:SystemAdmin</w:t>
      </w:r>
      <w:r>
        <w:rPr>
          <w:rFonts w:hint="default" w:ascii="Times New Roman" w:hAnsi="Times New Roman" w:cs="Times New Roman"/>
          <w:sz w:val="24"/>
          <w:szCs w:val="24"/>
        </w:rPr>
        <w:t xml:space="preserve"> controller. Upon activation, the controller coordinates the provisioning of the initial administrative user account by calling </w:t>
      </w:r>
      <w:r>
        <w:rPr>
          <w:rStyle w:val="10"/>
          <w:rFonts w:hint="default" w:ascii="Times New Roman" w:hAnsi="Times New Roman" w:cs="Times New Roman"/>
          <w:sz w:val="24"/>
          <w:szCs w:val="24"/>
        </w:rPr>
        <w:t>new(userData)</w:t>
      </w:r>
      <w:r>
        <w:rPr>
          <w:rFonts w:hint="default" w:ascii="Times New Roman" w:hAnsi="Times New Roman" w:cs="Times New Roman"/>
          <w:sz w:val="24"/>
          <w:szCs w:val="24"/>
        </w:rPr>
        <w:t xml:space="preserve"> on the </w:t>
      </w:r>
      <w:r>
        <w:rPr>
          <w:rStyle w:val="10"/>
          <w:rFonts w:hint="default" w:ascii="Times New Roman" w:hAnsi="Times New Roman" w:cs="Times New Roman"/>
          <w:sz w:val="24"/>
          <w:szCs w:val="24"/>
        </w:rPr>
        <w:t>u:User</w:t>
      </w:r>
      <w:r>
        <w:rPr>
          <w:rFonts w:hint="default" w:ascii="Times New Roman" w:hAnsi="Times New Roman" w:cs="Times New Roman"/>
          <w:sz w:val="24"/>
          <w:szCs w:val="24"/>
        </w:rPr>
        <w:t xml:space="preserve"> class. To establish proper administrative context, the newly spawned </w:t>
      </w:r>
      <w:r>
        <w:rPr>
          <w:rStyle w:val="10"/>
          <w:rFonts w:hint="default" w:ascii="Times New Roman" w:hAnsi="Times New Roman" w:cs="Times New Roman"/>
          <w:sz w:val="24"/>
          <w:szCs w:val="24"/>
        </w:rPr>
        <w:t>u:User</w:t>
      </w:r>
      <w:r>
        <w:rPr>
          <w:rFonts w:hint="default" w:ascii="Times New Roman" w:hAnsi="Times New Roman" w:cs="Times New Roman"/>
          <w:sz w:val="24"/>
          <w:szCs w:val="24"/>
        </w:rPr>
        <w:t xml:space="preserve"> performs a reverse context check by calling </w:t>
      </w:r>
      <w:r>
        <w:rPr>
          <w:rStyle w:val="10"/>
          <w:rFonts w:hint="default" w:ascii="Times New Roman" w:hAnsi="Times New Roman" w:cs="Times New Roman"/>
          <w:sz w:val="24"/>
          <w:szCs w:val="24"/>
        </w:rPr>
        <w:t>sa.getId()</w:t>
      </w:r>
      <w:r>
        <w:rPr>
          <w:rFonts w:hint="default" w:ascii="Times New Roman" w:hAnsi="Times New Roman" w:cs="Times New Roman"/>
          <w:sz w:val="24"/>
          <w:szCs w:val="24"/>
        </w:rPr>
        <w:t xml:space="preserve">, which returns the authenticating </w:t>
      </w:r>
      <w:r>
        <w:rPr>
          <w:rStyle w:val="10"/>
          <w:rFonts w:hint="default" w:ascii="Times New Roman" w:hAnsi="Times New Roman" w:cs="Times New Roman"/>
          <w:sz w:val="24"/>
          <w:szCs w:val="24"/>
        </w:rPr>
        <w:t>adminId</w:t>
      </w:r>
      <w:r>
        <w:rPr>
          <w:rFonts w:hint="default" w:ascii="Times New Roman" w:hAnsi="Times New Roman" w:cs="Times New Roman"/>
          <w:sz w:val="24"/>
          <w:szCs w:val="24"/>
        </w:rPr>
        <w:t xml:space="preserve"> back to the user object. The user entity then directly persists its state to the database by executing </w:t>
      </w:r>
      <w:r>
        <w:rPr>
          <w:rStyle w:val="10"/>
          <w:rFonts w:hint="default" w:ascii="Times New Roman" w:hAnsi="Times New Roman" w:cs="Times New Roman"/>
          <w:sz w:val="24"/>
          <w:szCs w:val="24"/>
        </w:rPr>
        <w:t>db.execute(saveUserQuery)</w:t>
      </w:r>
      <w:r>
        <w:rPr>
          <w:rFonts w:hint="default" w:ascii="Times New Roman" w:hAnsi="Times New Roman" w:cs="Times New Roman"/>
          <w:sz w:val="24"/>
          <w:szCs w:val="24"/>
        </w:rPr>
        <w:t xml:space="preserve">, and upon receiving a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confirmation handshake, returns its completed object reference </w:t>
      </w:r>
      <w:r>
        <w:rPr>
          <w:rStyle w:val="10"/>
          <w:rFonts w:hint="default" w:ascii="Times New Roman" w:hAnsi="Times New Roman" w:cs="Times New Roman"/>
          <w:sz w:val="24"/>
          <w:szCs w:val="24"/>
        </w:rPr>
        <w:t>u</w:t>
      </w:r>
      <w:r>
        <w:rPr>
          <w:rFonts w:hint="default" w:ascii="Times New Roman" w:hAnsi="Times New Roman" w:cs="Times New Roman"/>
          <w:sz w:val="24"/>
          <w:szCs w:val="24"/>
        </w:rPr>
        <w:t xml:space="preserve"> back to the coordinating administrator controller.</w:t>
      </w:r>
    </w:p>
    <w:p w14:paraId="767BDA88">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Following user account creation, the coordinator systemically configures the platform's baseline vehicle classifications and geographic branch hubs. First, the controller instantiates </w:t>
      </w:r>
      <w:r>
        <w:rPr>
          <w:rStyle w:val="10"/>
          <w:rFonts w:hint="default" w:ascii="Times New Roman" w:hAnsi="Times New Roman" w:cs="Times New Roman"/>
          <w:sz w:val="24"/>
          <w:szCs w:val="24"/>
        </w:rPr>
        <w:t>vt:VehicleType</w:t>
      </w:r>
      <w:r>
        <w:rPr>
          <w:rFonts w:hint="default" w:ascii="Times New Roman" w:hAnsi="Times New Roman" w:cs="Times New Roman"/>
          <w:sz w:val="24"/>
          <w:szCs w:val="24"/>
        </w:rPr>
        <w:t xml:space="preserve"> with </w:t>
      </w:r>
      <w:r>
        <w:rPr>
          <w:rStyle w:val="10"/>
          <w:rFonts w:hint="default" w:ascii="Times New Roman" w:hAnsi="Times New Roman" w:cs="Times New Roman"/>
          <w:sz w:val="24"/>
          <w:szCs w:val="24"/>
        </w:rPr>
        <w:t>new(typeData)</w:t>
      </w:r>
      <w:r>
        <w:rPr>
          <w:rFonts w:hint="default" w:ascii="Times New Roman" w:hAnsi="Times New Roman" w:cs="Times New Roman"/>
          <w:sz w:val="24"/>
          <w:szCs w:val="24"/>
        </w:rPr>
        <w:t xml:space="preserve">, which calls back to </w:t>
      </w:r>
      <w:r>
        <w:rPr>
          <w:rStyle w:val="10"/>
          <w:rFonts w:hint="default" w:ascii="Times New Roman" w:hAnsi="Times New Roman" w:cs="Times New Roman"/>
          <w:sz w:val="24"/>
          <w:szCs w:val="24"/>
        </w:rPr>
        <w:t>sa.getId()</w:t>
      </w:r>
      <w:r>
        <w:rPr>
          <w:rFonts w:hint="default" w:ascii="Times New Roman" w:hAnsi="Times New Roman" w:cs="Times New Roman"/>
          <w:sz w:val="24"/>
          <w:szCs w:val="24"/>
        </w:rPr>
        <w:t xml:space="preserve"> for admin verification before invoking </w:t>
      </w:r>
      <w:r>
        <w:rPr>
          <w:rStyle w:val="10"/>
          <w:rFonts w:hint="default" w:ascii="Times New Roman" w:hAnsi="Times New Roman" w:cs="Times New Roman"/>
          <w:sz w:val="24"/>
          <w:szCs w:val="24"/>
        </w:rPr>
        <w:t>db.execute(saveTypeQuery)</w:t>
      </w:r>
      <w:r>
        <w:rPr>
          <w:rFonts w:hint="default" w:ascii="Times New Roman" w:hAnsi="Times New Roman" w:cs="Times New Roman"/>
          <w:sz w:val="24"/>
          <w:szCs w:val="24"/>
        </w:rPr>
        <w:t xml:space="preserve"> to commit the configuration to the database and return the verified </w:t>
      </w:r>
      <w:r>
        <w:rPr>
          <w:rStyle w:val="10"/>
          <w:rFonts w:hint="default" w:ascii="Times New Roman" w:hAnsi="Times New Roman" w:cs="Times New Roman"/>
          <w:sz w:val="24"/>
          <w:szCs w:val="24"/>
        </w:rPr>
        <w:t>vt</w:t>
      </w:r>
      <w:r>
        <w:rPr>
          <w:rFonts w:hint="default" w:ascii="Times New Roman" w:hAnsi="Times New Roman" w:cs="Times New Roman"/>
          <w:sz w:val="24"/>
          <w:szCs w:val="24"/>
        </w:rPr>
        <w:t xml:space="preserve"> reference. Next, the controller instantiates the geographical operational region by calling </w:t>
      </w:r>
      <w:r>
        <w:rPr>
          <w:rStyle w:val="10"/>
          <w:rFonts w:hint="default" w:ascii="Times New Roman" w:hAnsi="Times New Roman" w:cs="Times New Roman"/>
          <w:sz w:val="24"/>
          <w:szCs w:val="24"/>
        </w:rPr>
        <w:t>new(locationData)</w:t>
      </w:r>
      <w:r>
        <w:rPr>
          <w:rFonts w:hint="default" w:ascii="Times New Roman" w:hAnsi="Times New Roman" w:cs="Times New Roman"/>
          <w:sz w:val="24"/>
          <w:szCs w:val="24"/>
        </w:rPr>
        <w:t xml:space="preserve"> on </w:t>
      </w:r>
      <w:r>
        <w:rPr>
          <w:rStyle w:val="10"/>
          <w:rFonts w:hint="default" w:ascii="Times New Roman" w:hAnsi="Times New Roman" w:cs="Times New Roman"/>
          <w:sz w:val="24"/>
          <w:szCs w:val="24"/>
        </w:rPr>
        <w:t>bh:BranchHub</w:t>
      </w:r>
      <w:r>
        <w:rPr>
          <w:rFonts w:hint="default" w:ascii="Times New Roman" w:hAnsi="Times New Roman" w:cs="Times New Roman"/>
          <w:sz w:val="24"/>
          <w:szCs w:val="24"/>
        </w:rPr>
        <w:t xml:space="preserve">, which checks back with </w:t>
      </w:r>
      <w:r>
        <w:rPr>
          <w:rStyle w:val="10"/>
          <w:rFonts w:hint="default" w:ascii="Times New Roman" w:hAnsi="Times New Roman" w:cs="Times New Roman"/>
          <w:sz w:val="24"/>
          <w:szCs w:val="24"/>
        </w:rPr>
        <w:t>sa.getId()</w:t>
      </w:r>
      <w:r>
        <w:rPr>
          <w:rFonts w:hint="default" w:ascii="Times New Roman" w:hAnsi="Times New Roman" w:cs="Times New Roman"/>
          <w:sz w:val="24"/>
          <w:szCs w:val="24"/>
        </w:rPr>
        <w:t xml:space="preserve"> and successfully persists its spatial data using </w:t>
      </w:r>
      <w:r>
        <w:rPr>
          <w:rStyle w:val="10"/>
          <w:rFonts w:hint="default" w:ascii="Times New Roman" w:hAnsi="Times New Roman" w:cs="Times New Roman"/>
          <w:sz w:val="24"/>
          <w:szCs w:val="24"/>
        </w:rPr>
        <w:t>db.execute(saveHubQuery)</w:t>
      </w:r>
      <w:r>
        <w:rPr>
          <w:rFonts w:hint="default" w:ascii="Times New Roman" w:hAnsi="Times New Roman" w:cs="Times New Roman"/>
          <w:sz w:val="24"/>
          <w:szCs w:val="24"/>
        </w:rPr>
        <w:t xml:space="preserve">. Once all baseline entities—the administrator user, vehicle categories, and operational branch hubs—are successfully instantiated, verified, and saved, the </w:t>
      </w:r>
      <w:r>
        <w:rPr>
          <w:rStyle w:val="10"/>
          <w:rFonts w:hint="default" w:ascii="Times New Roman" w:hAnsi="Times New Roman" w:cs="Times New Roman"/>
          <w:sz w:val="24"/>
          <w:szCs w:val="24"/>
        </w:rPr>
        <w:t>sa:SystemAdmin</w:t>
      </w:r>
      <w:r>
        <w:rPr>
          <w:rFonts w:hint="default" w:ascii="Times New Roman" w:hAnsi="Times New Roman" w:cs="Times New Roman"/>
          <w:sz w:val="24"/>
          <w:szCs w:val="24"/>
        </w:rPr>
        <w:t xml:space="preserve"> controller returns a final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confirmation to the External Caller, certifying a completed system boot.</w:t>
      </w:r>
    </w:p>
    <w:p w14:paraId="3FC47B40">
      <w:pPr>
        <w:pStyle w:val="4"/>
        <w:bidi w:val="0"/>
        <w:spacing w:line="240" w:lineRule="auto"/>
        <w:ind w:left="800" w:leftChars="200" w:firstLine="0" w:firstLineChars="0"/>
        <w:rPr>
          <w:rFonts w:hint="default" w:cs="Times New Roman"/>
          <w:lang w:val="en-US"/>
        </w:rPr>
      </w:pPr>
      <w:r>
        <w:rPr>
          <w:rFonts w:hint="default" w:ascii="Times New Roman" w:hAnsi="Times New Roman" w:cs="Times New Roman"/>
          <w:lang w:val="en-US"/>
        </w:rPr>
        <w:t>6.2.</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Trip Creation and Allocation</w:t>
      </w:r>
    </w:p>
    <w:p w14:paraId="4EE3CA00">
      <w:pPr>
        <w:keepNext w:val="0"/>
        <w:keepLines w:val="0"/>
        <w:widowControl/>
        <w:numPr>
          <w:ilvl w:val="0"/>
          <w:numId w:val="0"/>
        </w:numPr>
        <w:suppressLineNumbers w:val="0"/>
        <w:spacing w:before="0" w:beforeAutospacing="1" w:after="0" w:afterAutospacing="1"/>
        <w:jc w:val="center"/>
        <w:rPr>
          <w:rFonts w:hint="default" w:cs="Times New Roman"/>
          <w:b/>
          <w:bCs/>
          <w:i/>
          <w:iCs/>
          <w:sz w:val="21"/>
          <w:szCs w:val="21"/>
          <w:lang w:val="en-US"/>
        </w:rPr>
      </w:pPr>
      <w:r>
        <w:rPr>
          <w:rFonts w:hint="default" w:ascii="Times New Roman" w:hAnsi="Times New Roman" w:eastAsia="SimSun" w:cs="Times New Roman"/>
          <w:i w:val="0"/>
          <w:iCs w:val="0"/>
          <w:color w:val="000000"/>
          <w:sz w:val="24"/>
          <w:szCs w:val="24"/>
          <w:u w:val="none"/>
          <w:bdr w:val="none" w:color="auto" w:sz="0" w:space="0"/>
          <w:vertAlign w:val="baseline"/>
        </w:rPr>
        <w:drawing>
          <wp:anchor distT="0" distB="0" distL="114300" distR="114300" simplePos="0" relativeHeight="251664384" behindDoc="1" locked="0" layoutInCell="1" allowOverlap="1">
            <wp:simplePos x="0" y="0"/>
            <wp:positionH relativeFrom="column">
              <wp:posOffset>-92075</wp:posOffset>
            </wp:positionH>
            <wp:positionV relativeFrom="paragraph">
              <wp:posOffset>635</wp:posOffset>
            </wp:positionV>
            <wp:extent cx="5457825" cy="5657850"/>
            <wp:effectExtent l="0" t="0" r="13335" b="11430"/>
            <wp:wrapTight wrapText="bothSides">
              <wp:wrapPolygon>
                <wp:start x="0" y="0"/>
                <wp:lineTo x="0" y="21527"/>
                <wp:lineTo x="21532" y="21527"/>
                <wp:lineTo x="21532" y="0"/>
                <wp:lineTo x="0" y="0"/>
              </wp:wrapPolygon>
            </wp:wrapTight>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1"/>
                    <a:stretch>
                      <a:fillRect/>
                    </a:stretch>
                  </pic:blipFill>
                  <pic:spPr>
                    <a:xfrm>
                      <a:off x="0" y="0"/>
                      <a:ext cx="5457825" cy="5657850"/>
                    </a:xfrm>
                    <a:prstGeom prst="rect">
                      <a:avLst/>
                    </a:prstGeom>
                    <a:noFill/>
                    <a:ln w="9525">
                      <a:noFill/>
                    </a:ln>
                  </pic:spPr>
                </pic:pic>
              </a:graphicData>
            </a:graphic>
          </wp:anchor>
        </w:drawing>
      </w:r>
      <w:r>
        <w:rPr>
          <w:rFonts w:hint="default" w:ascii="Times New Roman" w:hAnsi="Times New Roman" w:cs="Times New Roman"/>
          <w:b/>
          <w:bCs/>
          <w:i/>
          <w:iCs/>
          <w:sz w:val="21"/>
          <w:szCs w:val="21"/>
          <w:lang w:val="en-US"/>
        </w:rPr>
        <w:t xml:space="preserve">Figure </w:t>
      </w:r>
      <w:r>
        <w:rPr>
          <w:rFonts w:hint="default" w:cs="Times New Roman"/>
          <w:b/>
          <w:bCs/>
          <w:i/>
          <w:iCs/>
          <w:sz w:val="21"/>
          <w:szCs w:val="21"/>
          <w:lang w:val="en-US"/>
        </w:rPr>
        <w:t>6</w:t>
      </w:r>
      <w:r>
        <w:rPr>
          <w:rFonts w:hint="default" w:ascii="Times New Roman" w:hAnsi="Times New Roman" w:cs="Times New Roman"/>
          <w:b/>
          <w:bCs/>
          <w:i/>
          <w:iCs/>
          <w:sz w:val="21"/>
          <w:szCs w:val="21"/>
          <w:lang w:val="en-US"/>
        </w:rPr>
        <w:t xml:space="preserve">: </w:t>
      </w:r>
      <w:r>
        <w:rPr>
          <w:rFonts w:hint="default" w:cs="Times New Roman"/>
          <w:b/>
          <w:bCs/>
          <w:i/>
          <w:iCs/>
          <w:sz w:val="21"/>
          <w:szCs w:val="21"/>
          <w:lang w:val="en-US"/>
        </w:rPr>
        <w:t xml:space="preserve">UML Digram of Trip Creation and Allocation </w:t>
      </w:r>
    </w:p>
    <w:p w14:paraId="2DB752D5">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workflow depicted in the sequence diagram of </w:t>
      </w:r>
      <w:r>
        <w:rPr>
          <w:rFonts w:hint="default" w:ascii="Times New Roman" w:hAnsi="Times New Roman" w:cs="Times New Roman"/>
          <w:b/>
          <w:bCs/>
          <w:i/>
          <w:iCs/>
          <w:sz w:val="21"/>
          <w:szCs w:val="21"/>
          <w:lang w:val="en-US"/>
        </w:rPr>
        <w:t>Figure 6</w:t>
      </w:r>
      <w:r>
        <w:rPr>
          <w:rFonts w:hint="default" w:ascii="Times New Roman" w:hAnsi="Times New Roman" w:cs="Times New Roman"/>
          <w:sz w:val="24"/>
          <w:szCs w:val="24"/>
        </w:rPr>
        <w:t xml:space="preserve"> begins when an External Caller invokes the </w:t>
      </w:r>
      <w:r>
        <w:rPr>
          <w:rStyle w:val="10"/>
          <w:rFonts w:hint="default" w:ascii="Times New Roman" w:hAnsi="Times New Roman" w:cs="Times New Roman"/>
          <w:sz w:val="24"/>
          <w:szCs w:val="24"/>
        </w:rPr>
        <w:t>co.createAndAllocateTrip(tripData, vehicleId, driverId)</w:t>
      </w:r>
      <w:r>
        <w:rPr>
          <w:rFonts w:hint="default" w:ascii="Times New Roman" w:hAnsi="Times New Roman" w:cs="Times New Roman"/>
          <w:sz w:val="24"/>
          <w:szCs w:val="24"/>
        </w:rPr>
        <w:t xml:space="preserve"> method on the central </w:t>
      </w:r>
      <w:r>
        <w:rPr>
          <w:rStyle w:val="10"/>
          <w:rFonts w:hint="default" w:ascii="Times New Roman" w:hAnsi="Times New Roman" w:cs="Times New Roman"/>
          <w:sz w:val="24"/>
          <w:szCs w:val="24"/>
        </w:rPr>
        <w:t>co:Coordinator</w:t>
      </w:r>
      <w:r>
        <w:rPr>
          <w:rFonts w:hint="default" w:ascii="Times New Roman" w:hAnsi="Times New Roman" w:cs="Times New Roman"/>
          <w:sz w:val="24"/>
          <w:szCs w:val="24"/>
        </w:rPr>
        <w:t xml:space="preserve"> system controller. Upon activation, the coordinator initiates the creation of a new trip instance by calling </w:t>
      </w:r>
      <w:r>
        <w:rPr>
          <w:rStyle w:val="10"/>
          <w:rFonts w:hint="default" w:ascii="Times New Roman" w:hAnsi="Times New Roman" w:cs="Times New Roman"/>
          <w:sz w:val="24"/>
          <w:szCs w:val="24"/>
        </w:rPr>
        <w:t>new(tripData)</w:t>
      </w:r>
      <w:r>
        <w:rPr>
          <w:rFonts w:hint="default" w:ascii="Times New Roman" w:hAnsi="Times New Roman" w:cs="Times New Roman"/>
          <w:sz w:val="24"/>
          <w:szCs w:val="24"/>
        </w:rPr>
        <w:t xml:space="preserve"> on the </w:t>
      </w:r>
      <w:r>
        <w:rPr>
          <w:rStyle w:val="10"/>
          <w:rFonts w:hint="default" w:ascii="Times New Roman" w:hAnsi="Times New Roman" w:cs="Times New Roman"/>
          <w:sz w:val="24"/>
          <w:szCs w:val="24"/>
        </w:rPr>
        <w:t>t:Trip</w:t>
      </w:r>
      <w:r>
        <w:rPr>
          <w:rFonts w:hint="default" w:ascii="Times New Roman" w:hAnsi="Times New Roman" w:cs="Times New Roman"/>
          <w:sz w:val="24"/>
          <w:szCs w:val="24"/>
        </w:rPr>
        <w:t xml:space="preserve"> class. To establish proper administrative context, the newly created </w:t>
      </w:r>
      <w:r>
        <w:rPr>
          <w:rStyle w:val="10"/>
          <w:rFonts w:hint="default" w:ascii="Times New Roman" w:hAnsi="Times New Roman" w:cs="Times New Roman"/>
          <w:sz w:val="24"/>
          <w:szCs w:val="24"/>
        </w:rPr>
        <w:t>t:Trip</w:t>
      </w:r>
      <w:r>
        <w:rPr>
          <w:rFonts w:hint="default" w:ascii="Times New Roman" w:hAnsi="Times New Roman" w:cs="Times New Roman"/>
          <w:sz w:val="24"/>
          <w:szCs w:val="24"/>
        </w:rPr>
        <w:t xml:space="preserve"> object performs a reverse context lookup by querying </w:t>
      </w:r>
      <w:r>
        <w:rPr>
          <w:rStyle w:val="10"/>
          <w:rFonts w:hint="default" w:ascii="Times New Roman" w:hAnsi="Times New Roman" w:cs="Times New Roman"/>
          <w:sz w:val="24"/>
          <w:szCs w:val="24"/>
        </w:rPr>
        <w:t>co.getId()</w:t>
      </w:r>
      <w:r>
        <w:rPr>
          <w:rFonts w:hint="default" w:ascii="Times New Roman" w:hAnsi="Times New Roman" w:cs="Times New Roman"/>
          <w:sz w:val="24"/>
          <w:szCs w:val="24"/>
        </w:rPr>
        <w:t xml:space="preserve">, which returns the authenticated </w:t>
      </w:r>
      <w:r>
        <w:rPr>
          <w:rStyle w:val="10"/>
          <w:rFonts w:hint="default" w:ascii="Times New Roman" w:hAnsi="Times New Roman" w:cs="Times New Roman"/>
          <w:sz w:val="24"/>
          <w:szCs w:val="24"/>
        </w:rPr>
        <w:t>coordinatorId</w:t>
      </w:r>
      <w:r>
        <w:rPr>
          <w:rFonts w:hint="default" w:ascii="Times New Roman" w:hAnsi="Times New Roman" w:cs="Times New Roman"/>
          <w:sz w:val="24"/>
          <w:szCs w:val="24"/>
        </w:rPr>
        <w:t xml:space="preserve"> back to the trip entity. This entity then directly persists its structural information to the relational database using </w:t>
      </w:r>
      <w:r>
        <w:rPr>
          <w:rStyle w:val="10"/>
          <w:rFonts w:hint="default" w:ascii="Times New Roman" w:hAnsi="Times New Roman" w:cs="Times New Roman"/>
          <w:sz w:val="24"/>
          <w:szCs w:val="24"/>
        </w:rPr>
        <w:t>db.execute(saveTripQuery)</w:t>
      </w:r>
      <w:r>
        <w:rPr>
          <w:rFonts w:hint="default" w:ascii="Times New Roman" w:hAnsi="Times New Roman" w:cs="Times New Roman"/>
          <w:sz w:val="24"/>
          <w:szCs w:val="24"/>
        </w:rPr>
        <w:t xml:space="preserve">. Once the database issues a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handshake, the fully initialized trip reference </w:t>
      </w:r>
      <w:r>
        <w:rPr>
          <w:rStyle w:val="10"/>
          <w:rFonts w:hint="default" w:ascii="Times New Roman" w:hAnsi="Times New Roman" w:cs="Times New Roman"/>
          <w:sz w:val="24"/>
          <w:szCs w:val="24"/>
        </w:rPr>
        <w:t>t</w:t>
      </w:r>
      <w:r>
        <w:rPr>
          <w:rFonts w:hint="default" w:ascii="Times New Roman" w:hAnsi="Times New Roman" w:cs="Times New Roman"/>
          <w:sz w:val="24"/>
          <w:szCs w:val="24"/>
        </w:rPr>
        <w:t xml:space="preserve"> is passed back to the coordinator. Immediately following this instantiation, the coordinator systemically verifies the readiness of physical resources by querying vehicle availability through </w:t>
      </w:r>
      <w:r>
        <w:rPr>
          <w:rStyle w:val="10"/>
          <w:rFonts w:hint="default" w:ascii="Times New Roman" w:hAnsi="Times New Roman" w:cs="Times New Roman"/>
          <w:sz w:val="24"/>
          <w:szCs w:val="24"/>
        </w:rPr>
        <w:t>v.verifyAvailability()</w:t>
      </w:r>
      <w:r>
        <w:rPr>
          <w:rFonts w:hint="default" w:ascii="Times New Roman" w:hAnsi="Times New Roman" w:cs="Times New Roman"/>
          <w:sz w:val="24"/>
          <w:szCs w:val="24"/>
        </w:rPr>
        <w:t xml:space="preserve"> and driver availability through </w:t>
      </w:r>
      <w:r>
        <w:rPr>
          <w:rStyle w:val="10"/>
          <w:rFonts w:hint="default" w:ascii="Times New Roman" w:hAnsi="Times New Roman" w:cs="Times New Roman"/>
          <w:sz w:val="24"/>
          <w:szCs w:val="24"/>
        </w:rPr>
        <w:t>d.verifyAvailability()</w:t>
      </w:r>
      <w:r>
        <w:rPr>
          <w:rFonts w:hint="default" w:ascii="Times New Roman" w:hAnsi="Times New Roman" w:cs="Times New Roman"/>
          <w:sz w:val="24"/>
          <w:szCs w:val="24"/>
        </w:rPr>
        <w:t xml:space="preserve">, both of which return an operational status of </w:t>
      </w:r>
      <w:r>
        <w:rPr>
          <w:rStyle w:val="10"/>
          <w:rFonts w:hint="default" w:ascii="Times New Roman" w:hAnsi="Times New Roman" w:cs="Times New Roman"/>
          <w:sz w:val="24"/>
          <w:szCs w:val="24"/>
        </w:rPr>
        <w:t>available</w:t>
      </w:r>
      <w:r>
        <w:rPr>
          <w:rFonts w:hint="default" w:ascii="Times New Roman" w:hAnsi="Times New Roman" w:cs="Times New Roman"/>
          <w:sz w:val="24"/>
          <w:szCs w:val="24"/>
        </w:rPr>
        <w:t>.</w:t>
      </w:r>
    </w:p>
    <w:p w14:paraId="1EEAAC95">
      <w:pPr>
        <w:pStyle w:val="11"/>
        <w:keepNext w:val="0"/>
        <w:keepLines w:val="0"/>
        <w:widowControl/>
        <w:suppressLineNumbers w:val="0"/>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With resource availability confirmed, the coordinator proceeds to associate the entities by calling </w:t>
      </w:r>
      <w:r>
        <w:rPr>
          <w:rStyle w:val="10"/>
          <w:rFonts w:hint="default" w:ascii="Times New Roman" w:hAnsi="Times New Roman" w:cs="Times New Roman"/>
          <w:sz w:val="24"/>
          <w:szCs w:val="24"/>
        </w:rPr>
        <w:t>assignVehicleAndDriver(v, d)</w:t>
      </w:r>
      <w:r>
        <w:rPr>
          <w:rFonts w:hint="default" w:ascii="Times New Roman" w:hAnsi="Times New Roman" w:cs="Times New Roman"/>
          <w:sz w:val="24"/>
          <w:szCs w:val="24"/>
        </w:rPr>
        <w:t xml:space="preserve"> directly on the active </w:t>
      </w:r>
      <w:r>
        <w:rPr>
          <w:rStyle w:val="10"/>
          <w:rFonts w:hint="default" w:ascii="Times New Roman" w:hAnsi="Times New Roman" w:cs="Times New Roman"/>
          <w:sz w:val="24"/>
          <w:szCs w:val="24"/>
        </w:rPr>
        <w:t>t:Trip</w:t>
      </w:r>
      <w:r>
        <w:rPr>
          <w:rFonts w:hint="default" w:ascii="Times New Roman" w:hAnsi="Times New Roman" w:cs="Times New Roman"/>
          <w:sz w:val="24"/>
          <w:szCs w:val="24"/>
        </w:rPr>
        <w:t xml:space="preserve"> instance. The trip object commits this relation by invoking </w:t>
      </w:r>
      <w:r>
        <w:rPr>
          <w:rStyle w:val="10"/>
          <w:rFonts w:hint="default" w:ascii="Times New Roman" w:hAnsi="Times New Roman" w:cs="Times New Roman"/>
          <w:sz w:val="24"/>
          <w:szCs w:val="24"/>
        </w:rPr>
        <w:t>db.execute(updateTripAllocationQuery)</w:t>
      </w:r>
      <w:r>
        <w:rPr>
          <w:rFonts w:hint="default" w:ascii="Times New Roman" w:hAnsi="Times New Roman" w:cs="Times New Roman"/>
          <w:sz w:val="24"/>
          <w:szCs w:val="24"/>
        </w:rPr>
        <w:t xml:space="preserve"> on the database layer and, upon receiving a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transaction receipt, returns an </w:t>
      </w:r>
      <w:r>
        <w:rPr>
          <w:rStyle w:val="10"/>
          <w:rFonts w:hint="default" w:ascii="Times New Roman" w:hAnsi="Times New Roman" w:cs="Times New Roman"/>
          <w:sz w:val="24"/>
          <w:szCs w:val="24"/>
        </w:rPr>
        <w:t>allocationConfirmed</w:t>
      </w:r>
      <w:r>
        <w:rPr>
          <w:rFonts w:hint="default" w:ascii="Times New Roman" w:hAnsi="Times New Roman" w:cs="Times New Roman"/>
          <w:sz w:val="24"/>
          <w:szCs w:val="24"/>
        </w:rPr>
        <w:t xml:space="preserve"> response to the controller. To complete the transaction and prevent double-booking, the coordinator updates the operational state of both allocated assets: it first invokes </w:t>
      </w:r>
      <w:r>
        <w:rPr>
          <w:rStyle w:val="10"/>
          <w:rFonts w:hint="default" w:ascii="Times New Roman" w:hAnsi="Times New Roman" w:cs="Times New Roman"/>
          <w:sz w:val="24"/>
          <w:szCs w:val="24"/>
        </w:rPr>
        <w:t>setStatus("On Trip")</w:t>
      </w:r>
      <w:r>
        <w:rPr>
          <w:rFonts w:hint="default" w:ascii="Times New Roman" w:hAnsi="Times New Roman" w:cs="Times New Roman"/>
          <w:sz w:val="24"/>
          <w:szCs w:val="24"/>
        </w:rPr>
        <w:t xml:space="preserve"> on the </w:t>
      </w:r>
      <w:r>
        <w:rPr>
          <w:rStyle w:val="10"/>
          <w:rFonts w:hint="default" w:ascii="Times New Roman" w:hAnsi="Times New Roman" w:cs="Times New Roman"/>
          <w:sz w:val="24"/>
          <w:szCs w:val="24"/>
        </w:rPr>
        <w:t>v:Vehicle</w:t>
      </w:r>
      <w:r>
        <w:rPr>
          <w:rFonts w:hint="default" w:ascii="Times New Roman" w:hAnsi="Times New Roman" w:cs="Times New Roman"/>
          <w:sz w:val="24"/>
          <w:szCs w:val="24"/>
        </w:rPr>
        <w:t xml:space="preserve"> object, which synchronizes its state via </w:t>
      </w:r>
      <w:r>
        <w:rPr>
          <w:rStyle w:val="10"/>
          <w:rFonts w:hint="default" w:ascii="Times New Roman" w:hAnsi="Times New Roman" w:cs="Times New Roman"/>
          <w:sz w:val="24"/>
          <w:szCs w:val="24"/>
        </w:rPr>
        <w:t>db.execute(updateVehicleStatusQuery)</w:t>
      </w:r>
      <w:r>
        <w:rPr>
          <w:rFonts w:hint="default" w:ascii="Times New Roman" w:hAnsi="Times New Roman" w:cs="Times New Roman"/>
          <w:sz w:val="24"/>
          <w:szCs w:val="24"/>
        </w:rPr>
        <w:t xml:space="preserve">, and then mirrors this execution sequence by invoking </w:t>
      </w:r>
      <w:r>
        <w:rPr>
          <w:rStyle w:val="10"/>
          <w:rFonts w:hint="default" w:ascii="Times New Roman" w:hAnsi="Times New Roman" w:cs="Times New Roman"/>
          <w:sz w:val="24"/>
          <w:szCs w:val="24"/>
        </w:rPr>
        <w:t>setStatus("On Trip")</w:t>
      </w:r>
      <w:r>
        <w:rPr>
          <w:rFonts w:hint="default" w:ascii="Times New Roman" w:hAnsi="Times New Roman" w:cs="Times New Roman"/>
          <w:sz w:val="24"/>
          <w:szCs w:val="24"/>
        </w:rPr>
        <w:t xml:space="preserve"> on the </w:t>
      </w:r>
      <w:r>
        <w:rPr>
          <w:rStyle w:val="10"/>
          <w:rFonts w:hint="default" w:ascii="Times New Roman" w:hAnsi="Times New Roman" w:cs="Times New Roman"/>
          <w:sz w:val="24"/>
          <w:szCs w:val="24"/>
        </w:rPr>
        <w:t>d:Driver</w:t>
      </w:r>
      <w:r>
        <w:rPr>
          <w:rFonts w:hint="default" w:ascii="Times New Roman" w:hAnsi="Times New Roman" w:cs="Times New Roman"/>
          <w:sz w:val="24"/>
          <w:szCs w:val="24"/>
        </w:rPr>
        <w:t xml:space="preserve"> object to trigger </w:t>
      </w:r>
      <w:r>
        <w:rPr>
          <w:rStyle w:val="10"/>
          <w:rFonts w:hint="default" w:ascii="Times New Roman" w:hAnsi="Times New Roman" w:cs="Times New Roman"/>
          <w:sz w:val="24"/>
          <w:szCs w:val="24"/>
        </w:rPr>
        <w:t>db.execute(updateDriverStatusQuery)</w:t>
      </w:r>
      <w:r>
        <w:rPr>
          <w:rFonts w:hint="default" w:ascii="Times New Roman" w:hAnsi="Times New Roman" w:cs="Times New Roman"/>
          <w:sz w:val="24"/>
          <w:szCs w:val="24"/>
        </w:rPr>
        <w:t xml:space="preserve">. After both entities acknowledge their updated operational states with a </w:t>
      </w:r>
      <w:r>
        <w:rPr>
          <w:rStyle w:val="10"/>
          <w:rFonts w:hint="default" w:ascii="Times New Roman" w:hAnsi="Times New Roman" w:cs="Times New Roman"/>
          <w:sz w:val="24"/>
          <w:szCs w:val="24"/>
        </w:rPr>
        <w:t>statusUpdated</w:t>
      </w:r>
      <w:r>
        <w:rPr>
          <w:rFonts w:hint="default" w:ascii="Times New Roman" w:hAnsi="Times New Roman" w:cs="Times New Roman"/>
          <w:sz w:val="24"/>
          <w:szCs w:val="24"/>
        </w:rPr>
        <w:t xml:space="preserve"> reply, the coordination workflow concludes by returning a final </w:t>
      </w:r>
      <w:r>
        <w:rPr>
          <w:rStyle w:val="10"/>
          <w:rFonts w:hint="default" w:ascii="Times New Roman" w:hAnsi="Times New Roman" w:cs="Times New Roman"/>
          <w:sz w:val="24"/>
          <w:szCs w:val="24"/>
        </w:rPr>
        <w:t>success</w:t>
      </w:r>
      <w:r>
        <w:rPr>
          <w:rFonts w:hint="default" w:ascii="Times New Roman" w:hAnsi="Times New Roman" w:cs="Times New Roman"/>
          <w:sz w:val="24"/>
          <w:szCs w:val="24"/>
        </w:rPr>
        <w:t xml:space="preserve"> handshake to the External Caller, certifying the successful creation and allocation of the trip.</w:t>
      </w:r>
    </w:p>
    <w:p w14:paraId="0C6CE524">
      <w:pPr>
        <w:pStyle w:val="4"/>
        <w:bidi w:val="0"/>
        <w:spacing w:line="240" w:lineRule="auto"/>
        <w:ind w:left="800" w:leftChars="200" w:firstLine="0" w:firstLineChars="0"/>
        <w:rPr>
          <w:rFonts w:hint="default" w:cs="Times New Roman"/>
          <w:lang w:val="en-US"/>
        </w:rPr>
      </w:pPr>
      <w:r>
        <w:rPr>
          <w:rFonts w:hint="default" w:ascii="Times New Roman" w:hAnsi="Times New Roman" w:cs="Times New Roman"/>
          <w:lang w:val="en-US"/>
        </w:rPr>
        <w:t>6.2.</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Live Telemetry and Automated Alerts</w:t>
      </w:r>
    </w:p>
    <w:p w14:paraId="2D02DAC5">
      <w:pPr>
        <w:jc w:val="center"/>
        <w:rPr>
          <w:rFonts w:hint="default"/>
          <w:b/>
          <w:bCs/>
          <w:i/>
          <w:iCs/>
          <w:sz w:val="21"/>
          <w:szCs w:val="21"/>
          <w:lang w:val="en-US"/>
        </w:rPr>
      </w:pPr>
      <w:r>
        <w:rPr>
          <w:rFonts w:hint="default" w:ascii="Times New Roman" w:hAnsi="Times New Roman" w:eastAsia="SimSun" w:cs="Times New Roman"/>
          <w:b/>
          <w:bCs/>
          <w:i/>
          <w:iCs/>
          <w:color w:val="000000"/>
          <w:sz w:val="21"/>
          <w:szCs w:val="21"/>
          <w:u w:val="none"/>
          <w:bdr w:val="none" w:color="auto" w:sz="0" w:space="0"/>
          <w:vertAlign w:val="baseline"/>
        </w:rPr>
        <w:drawing>
          <wp:anchor distT="0" distB="0" distL="114300" distR="114300" simplePos="0" relativeHeight="251665408" behindDoc="0" locked="0" layoutInCell="1" allowOverlap="1">
            <wp:simplePos x="0" y="0"/>
            <wp:positionH relativeFrom="column">
              <wp:posOffset>-91440</wp:posOffset>
            </wp:positionH>
            <wp:positionV relativeFrom="paragraph">
              <wp:posOffset>0</wp:posOffset>
            </wp:positionV>
            <wp:extent cx="5457825" cy="5657850"/>
            <wp:effectExtent l="0" t="0" r="13335" b="11430"/>
            <wp:wrapSquare wrapText="bothSides"/>
            <wp:docPr id="1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descr="IMG_256"/>
                    <pic:cNvPicPr>
                      <a:picLocks noChangeAspect="1"/>
                    </pic:cNvPicPr>
                  </pic:nvPicPr>
                  <pic:blipFill>
                    <a:blip r:embed="rId12"/>
                    <a:stretch>
                      <a:fillRect/>
                    </a:stretch>
                  </pic:blipFill>
                  <pic:spPr>
                    <a:xfrm>
                      <a:off x="0" y="0"/>
                      <a:ext cx="5457825" cy="5657850"/>
                    </a:xfrm>
                    <a:prstGeom prst="rect">
                      <a:avLst/>
                    </a:prstGeom>
                    <a:noFill/>
                    <a:ln w="9525">
                      <a:noFill/>
                    </a:ln>
                  </pic:spPr>
                </pic:pic>
              </a:graphicData>
            </a:graphic>
          </wp:anchor>
        </w:drawing>
      </w:r>
      <w:r>
        <w:rPr>
          <w:rFonts w:hint="default"/>
          <w:b/>
          <w:bCs/>
          <w:i/>
          <w:iCs/>
          <w:sz w:val="21"/>
          <w:szCs w:val="21"/>
          <w:lang w:val="en-US"/>
        </w:rPr>
        <w:t>Figure 7: UML Diagram class of Live Telemtry and Automated Alerts</w:t>
      </w:r>
    </w:p>
    <w:p w14:paraId="632F9DD8">
      <w:pPr>
        <w:pStyle w:val="11"/>
        <w:keepNext w:val="0"/>
        <w:keepLines w:val="0"/>
        <w:widowControl/>
        <w:suppressLineNumbers w:val="0"/>
        <w:ind w:left="800" w:leftChars="200" w:firstLine="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telemetry ingestion workflow depicted in</w:t>
      </w:r>
      <w:r>
        <w:rPr>
          <w:rFonts w:hint="default" w:ascii="Times New Roman" w:hAnsi="Times New Roman" w:cs="Times New Roman"/>
          <w:b w:val="0"/>
          <w:bCs w:val="0"/>
          <w:sz w:val="24"/>
          <w:szCs w:val="24"/>
          <w:lang w:val="en-US"/>
        </w:rPr>
        <w:t xml:space="preserve"> </w:t>
      </w:r>
      <w:r>
        <w:rPr>
          <w:rFonts w:hint="default"/>
          <w:b w:val="0"/>
          <w:bCs w:val="0"/>
          <w:i/>
          <w:iCs/>
          <w:sz w:val="21"/>
          <w:szCs w:val="21"/>
          <w:lang w:val="en-US"/>
        </w:rPr>
        <w:t>Figure 7</w:t>
      </w:r>
      <w:r>
        <w:rPr>
          <w:rFonts w:hint="default" w:ascii="Times New Roman" w:hAnsi="Times New Roman" w:cs="Times New Roman"/>
          <w:b w:val="0"/>
          <w:bCs w:val="0"/>
          <w:sz w:val="24"/>
          <w:szCs w:val="24"/>
        </w:rPr>
        <w:t xml:space="preserve"> is initiated when an External Caller streams raw physical data by invoking </w:t>
      </w:r>
      <w:r>
        <w:rPr>
          <w:rStyle w:val="10"/>
          <w:rFonts w:hint="default" w:ascii="Times New Roman" w:hAnsi="Times New Roman" w:cs="Times New Roman"/>
          <w:b w:val="0"/>
          <w:bCs w:val="0"/>
          <w:sz w:val="24"/>
          <w:szCs w:val="24"/>
        </w:rPr>
        <w:t>tp.ingestTelemetry(vehicleId, telemetryData)</w:t>
      </w:r>
      <w:r>
        <w:rPr>
          <w:rFonts w:hint="default" w:ascii="Times New Roman" w:hAnsi="Times New Roman" w:cs="Times New Roman"/>
          <w:b w:val="0"/>
          <w:bCs w:val="0"/>
          <w:sz w:val="24"/>
          <w:szCs w:val="24"/>
        </w:rPr>
        <w:t xml:space="preserve"> on the central </w:t>
      </w:r>
      <w:r>
        <w:rPr>
          <w:rStyle w:val="10"/>
          <w:rFonts w:hint="default" w:ascii="Times New Roman" w:hAnsi="Times New Roman" w:cs="Times New Roman"/>
          <w:b w:val="0"/>
          <w:bCs w:val="0"/>
          <w:sz w:val="24"/>
          <w:szCs w:val="24"/>
        </w:rPr>
        <w:t>tp:TelemetryProcessor</w:t>
      </w:r>
      <w:r>
        <w:rPr>
          <w:rFonts w:hint="default" w:ascii="Times New Roman" w:hAnsi="Times New Roman" w:cs="Times New Roman"/>
          <w:b w:val="0"/>
          <w:bCs w:val="0"/>
          <w:sz w:val="24"/>
          <w:szCs w:val="24"/>
        </w:rPr>
        <w:t xml:space="preserve"> controller. To ensure data integrity, the processor immediately verifies the target assets by invoking </w:t>
      </w:r>
      <w:r>
        <w:rPr>
          <w:rStyle w:val="10"/>
          <w:rFonts w:hint="default" w:ascii="Times New Roman" w:hAnsi="Times New Roman" w:cs="Times New Roman"/>
          <w:b w:val="0"/>
          <w:bCs w:val="0"/>
          <w:sz w:val="24"/>
          <w:szCs w:val="24"/>
        </w:rPr>
        <w:t>v.verifyActiveStatus()</w:t>
      </w:r>
      <w:r>
        <w:rPr>
          <w:rFonts w:hint="default" w:ascii="Times New Roman" w:hAnsi="Times New Roman" w:cs="Times New Roman"/>
          <w:b w:val="0"/>
          <w:bCs w:val="0"/>
          <w:sz w:val="24"/>
          <w:szCs w:val="24"/>
        </w:rPr>
        <w:t xml:space="preserve"> on the respective </w:t>
      </w:r>
      <w:r>
        <w:rPr>
          <w:rStyle w:val="10"/>
          <w:rFonts w:hint="default" w:ascii="Times New Roman" w:hAnsi="Times New Roman" w:cs="Times New Roman"/>
          <w:b w:val="0"/>
          <w:bCs w:val="0"/>
          <w:sz w:val="24"/>
          <w:szCs w:val="24"/>
        </w:rPr>
        <w:t>v:Vehicle</w:t>
      </w:r>
      <w:r>
        <w:rPr>
          <w:rFonts w:hint="default" w:ascii="Times New Roman" w:hAnsi="Times New Roman" w:cs="Times New Roman"/>
          <w:b w:val="0"/>
          <w:bCs w:val="0"/>
          <w:sz w:val="24"/>
          <w:szCs w:val="24"/>
        </w:rPr>
        <w:t xml:space="preserve"> instance. Upon receiving an </w:t>
      </w:r>
      <w:r>
        <w:rPr>
          <w:rStyle w:val="10"/>
          <w:rFonts w:hint="default" w:ascii="Times New Roman" w:hAnsi="Times New Roman" w:cs="Times New Roman"/>
          <w:b w:val="0"/>
          <w:bCs w:val="0"/>
          <w:sz w:val="24"/>
          <w:szCs w:val="24"/>
        </w:rPr>
        <w:t>activeConfirmed</w:t>
      </w:r>
      <w:r>
        <w:rPr>
          <w:rFonts w:hint="default" w:ascii="Times New Roman" w:hAnsi="Times New Roman" w:cs="Times New Roman"/>
          <w:b w:val="0"/>
          <w:bCs w:val="0"/>
          <w:sz w:val="24"/>
          <w:szCs w:val="24"/>
        </w:rPr>
        <w:t xml:space="preserve"> response, the processor initiates logging by calling </w:t>
      </w:r>
      <w:r>
        <w:rPr>
          <w:rStyle w:val="10"/>
          <w:rFonts w:hint="default" w:ascii="Times New Roman" w:hAnsi="Times New Roman" w:cs="Times New Roman"/>
          <w:b w:val="0"/>
          <w:bCs w:val="0"/>
          <w:sz w:val="24"/>
          <w:szCs w:val="24"/>
        </w:rPr>
        <w:t>new(telemetryData)</w:t>
      </w:r>
      <w:r>
        <w:rPr>
          <w:rFonts w:hint="default" w:ascii="Times New Roman" w:hAnsi="Times New Roman" w:cs="Times New Roman"/>
          <w:b w:val="0"/>
          <w:bCs w:val="0"/>
          <w:sz w:val="24"/>
          <w:szCs w:val="24"/>
        </w:rPr>
        <w:t xml:space="preserve"> to instantiate a new </w:t>
      </w:r>
      <w:r>
        <w:rPr>
          <w:rStyle w:val="10"/>
          <w:rFonts w:hint="default" w:ascii="Times New Roman" w:hAnsi="Times New Roman" w:cs="Times New Roman"/>
          <w:b w:val="0"/>
          <w:bCs w:val="0"/>
          <w:sz w:val="24"/>
          <w:szCs w:val="24"/>
        </w:rPr>
        <w:t>tm:TelemetryRecord</w:t>
      </w:r>
      <w:r>
        <w:rPr>
          <w:rFonts w:hint="default" w:ascii="Times New Roman" w:hAnsi="Times New Roman" w:cs="Times New Roman"/>
          <w:b w:val="0"/>
          <w:bCs w:val="0"/>
          <w:sz w:val="24"/>
          <w:szCs w:val="24"/>
        </w:rPr>
        <w:t xml:space="preserve"> object. To bind proper architectural context, the newly spawned </w:t>
      </w:r>
      <w:r>
        <w:rPr>
          <w:rStyle w:val="10"/>
          <w:rFonts w:hint="default" w:ascii="Times New Roman" w:hAnsi="Times New Roman" w:cs="Times New Roman"/>
          <w:b w:val="0"/>
          <w:bCs w:val="0"/>
          <w:sz w:val="24"/>
          <w:szCs w:val="24"/>
        </w:rPr>
        <w:t>tm</w:t>
      </w:r>
      <w:r>
        <w:rPr>
          <w:rFonts w:hint="default" w:ascii="Times New Roman" w:hAnsi="Times New Roman" w:cs="Times New Roman"/>
          <w:b w:val="0"/>
          <w:bCs w:val="0"/>
          <w:sz w:val="24"/>
          <w:szCs w:val="24"/>
        </w:rPr>
        <w:t xml:space="preserve"> object calls back to </w:t>
      </w:r>
      <w:r>
        <w:rPr>
          <w:rStyle w:val="10"/>
          <w:rFonts w:hint="default" w:ascii="Times New Roman" w:hAnsi="Times New Roman" w:cs="Times New Roman"/>
          <w:b w:val="0"/>
          <w:bCs w:val="0"/>
          <w:sz w:val="24"/>
          <w:szCs w:val="24"/>
        </w:rPr>
        <w:t>tp.getId()</w:t>
      </w:r>
      <w:r>
        <w:rPr>
          <w:rFonts w:hint="default" w:ascii="Times New Roman" w:hAnsi="Times New Roman" w:cs="Times New Roman"/>
          <w:b w:val="0"/>
          <w:bCs w:val="0"/>
          <w:sz w:val="24"/>
          <w:szCs w:val="24"/>
        </w:rPr>
        <w:t xml:space="preserve">, which returns the active </w:t>
      </w:r>
      <w:r>
        <w:rPr>
          <w:rStyle w:val="10"/>
          <w:rFonts w:hint="default" w:ascii="Times New Roman" w:hAnsi="Times New Roman" w:cs="Times New Roman"/>
          <w:b w:val="0"/>
          <w:bCs w:val="0"/>
          <w:sz w:val="24"/>
          <w:szCs w:val="24"/>
        </w:rPr>
        <w:t>processorId</w:t>
      </w:r>
      <w:r>
        <w:rPr>
          <w:rFonts w:hint="default" w:ascii="Times New Roman" w:hAnsi="Times New Roman" w:cs="Times New Roman"/>
          <w:b w:val="0"/>
          <w:bCs w:val="0"/>
          <w:sz w:val="24"/>
          <w:szCs w:val="24"/>
        </w:rPr>
        <w:t xml:space="preserve">. The record then directly persists its payload to the relational storage layer via </w:t>
      </w:r>
      <w:r>
        <w:rPr>
          <w:rStyle w:val="10"/>
          <w:rFonts w:hint="default" w:ascii="Times New Roman" w:hAnsi="Times New Roman" w:cs="Times New Roman"/>
          <w:b w:val="0"/>
          <w:bCs w:val="0"/>
          <w:sz w:val="24"/>
          <w:szCs w:val="24"/>
        </w:rPr>
        <w:t>db.execute(saveTelemetryQuery)</w:t>
      </w:r>
      <w:r>
        <w:rPr>
          <w:rFonts w:hint="default" w:ascii="Times New Roman" w:hAnsi="Times New Roman" w:cs="Times New Roman"/>
          <w:b w:val="0"/>
          <w:bCs w:val="0"/>
          <w:sz w:val="24"/>
          <w:szCs w:val="24"/>
        </w:rPr>
        <w:t xml:space="preserve">. Once the database returns a </w:t>
      </w:r>
      <w:r>
        <w:rPr>
          <w:rStyle w:val="10"/>
          <w:rFonts w:hint="default" w:ascii="Times New Roman" w:hAnsi="Times New Roman" w:cs="Times New Roman"/>
          <w:b w:val="0"/>
          <w:bCs w:val="0"/>
          <w:sz w:val="24"/>
          <w:szCs w:val="24"/>
        </w:rPr>
        <w:t>success</w:t>
      </w:r>
      <w:r>
        <w:rPr>
          <w:rFonts w:hint="default" w:ascii="Times New Roman" w:hAnsi="Times New Roman" w:cs="Times New Roman"/>
          <w:b w:val="0"/>
          <w:bCs w:val="0"/>
          <w:sz w:val="24"/>
          <w:szCs w:val="24"/>
        </w:rPr>
        <w:t xml:space="preserve"> handshake, the fully initialized record reference </w:t>
      </w:r>
      <w:r>
        <w:rPr>
          <w:rStyle w:val="10"/>
          <w:rFonts w:hint="default" w:ascii="Times New Roman" w:hAnsi="Times New Roman" w:cs="Times New Roman"/>
          <w:b w:val="0"/>
          <w:bCs w:val="0"/>
          <w:sz w:val="24"/>
          <w:szCs w:val="24"/>
        </w:rPr>
        <w:t>tm</w:t>
      </w:r>
      <w:r>
        <w:rPr>
          <w:rFonts w:hint="default" w:ascii="Times New Roman" w:hAnsi="Times New Roman" w:cs="Times New Roman"/>
          <w:b w:val="0"/>
          <w:bCs w:val="0"/>
          <w:sz w:val="24"/>
          <w:szCs w:val="24"/>
        </w:rPr>
        <w:t xml:space="preserve"> is handed back to the processor controller.</w:t>
      </w:r>
    </w:p>
    <w:p w14:paraId="0A5BB140">
      <w:pPr>
        <w:pStyle w:val="11"/>
        <w:keepNext w:val="0"/>
        <w:keepLines w:val="0"/>
        <w:widowControl/>
        <w:suppressLineNumbers w:val="0"/>
        <w:ind w:left="800" w:leftChars="200" w:firstLine="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Immediately after the persistence of raw coordinates, the processor evaluates the incoming metrics against system safety parameters by calling </w:t>
      </w:r>
      <w:r>
        <w:rPr>
          <w:rStyle w:val="10"/>
          <w:rFonts w:hint="default" w:ascii="Times New Roman" w:hAnsi="Times New Roman" w:cs="Times New Roman"/>
          <w:b w:val="0"/>
          <w:bCs w:val="0"/>
          <w:sz w:val="24"/>
          <w:szCs w:val="24"/>
        </w:rPr>
        <w:t>alert.evaluateRules(vehicleId, telemetryData)</w:t>
      </w:r>
      <w:r>
        <w:rPr>
          <w:rFonts w:hint="default" w:ascii="Times New Roman" w:hAnsi="Times New Roman" w:cs="Times New Roman"/>
          <w:b w:val="0"/>
          <w:bCs w:val="0"/>
          <w:sz w:val="24"/>
          <w:szCs w:val="24"/>
        </w:rPr>
        <w:t xml:space="preserve"> on the </w:t>
      </w:r>
      <w:r>
        <w:rPr>
          <w:rStyle w:val="10"/>
          <w:rFonts w:hint="default" w:ascii="Times New Roman" w:hAnsi="Times New Roman" w:cs="Times New Roman"/>
          <w:b w:val="0"/>
          <w:bCs w:val="0"/>
          <w:sz w:val="24"/>
          <w:szCs w:val="24"/>
        </w:rPr>
        <w:t>alert:AlertSystem</w:t>
      </w:r>
      <w:r>
        <w:rPr>
          <w:rFonts w:hint="default" w:ascii="Times New Roman" w:hAnsi="Times New Roman" w:cs="Times New Roman"/>
          <w:b w:val="0"/>
          <w:bCs w:val="0"/>
          <w:sz w:val="24"/>
          <w:szCs w:val="24"/>
        </w:rPr>
        <w:t xml:space="preserve"> component. The alert engine queries baseline thresholds from the storage layer using </w:t>
      </w:r>
      <w:r>
        <w:rPr>
          <w:rStyle w:val="10"/>
          <w:rFonts w:hint="default" w:ascii="Times New Roman" w:hAnsi="Times New Roman" w:cs="Times New Roman"/>
          <w:b w:val="0"/>
          <w:bCs w:val="0"/>
          <w:sz w:val="24"/>
          <w:szCs w:val="24"/>
        </w:rPr>
        <w:t>db.execute(fetchAlertThresholdQuery)</w:t>
      </w:r>
      <w:r>
        <w:rPr>
          <w:rFonts w:hint="default" w:ascii="Times New Roman" w:hAnsi="Times New Roman" w:cs="Times New Roman"/>
          <w:b w:val="0"/>
          <w:bCs w:val="0"/>
          <w:sz w:val="24"/>
          <w:szCs w:val="24"/>
        </w:rPr>
        <w:t xml:space="preserve"> to fetch current </w:t>
      </w:r>
      <w:r>
        <w:rPr>
          <w:rStyle w:val="10"/>
          <w:rFonts w:hint="default" w:ascii="Times New Roman" w:hAnsi="Times New Roman" w:cs="Times New Roman"/>
          <w:b w:val="0"/>
          <w:bCs w:val="0"/>
          <w:sz w:val="24"/>
          <w:szCs w:val="24"/>
        </w:rPr>
        <w:t>thresholdRules</w:t>
      </w:r>
      <w:r>
        <w:rPr>
          <w:rFonts w:hint="default" w:ascii="Times New Roman" w:hAnsi="Times New Roman" w:cs="Times New Roman"/>
          <w:b w:val="0"/>
          <w:bCs w:val="0"/>
          <w:sz w:val="24"/>
          <w:szCs w:val="24"/>
        </w:rPr>
        <w:t xml:space="preserve">. The system then processes these rules using a conditional activation block: if an Alert Threshold Exceeded event is identified (e.g., geofence violations or speeding), the engine writes the violation entry using </w:t>
      </w:r>
      <w:r>
        <w:rPr>
          <w:rStyle w:val="10"/>
          <w:rFonts w:hint="default" w:ascii="Times New Roman" w:hAnsi="Times New Roman" w:cs="Times New Roman"/>
          <w:b w:val="0"/>
          <w:bCs w:val="0"/>
          <w:sz w:val="24"/>
          <w:szCs w:val="24"/>
        </w:rPr>
        <w:t>db.execute(saveAlertQuery)</w:t>
      </w:r>
      <w:r>
        <w:rPr>
          <w:rFonts w:hint="default" w:ascii="Times New Roman" w:hAnsi="Times New Roman" w:cs="Times New Roman"/>
          <w:b w:val="0"/>
          <w:bCs w:val="0"/>
          <w:sz w:val="24"/>
          <w:szCs w:val="24"/>
        </w:rPr>
        <w:t xml:space="preserve"> and returns an active </w:t>
      </w:r>
      <w:r>
        <w:rPr>
          <w:rStyle w:val="10"/>
          <w:rFonts w:hint="default" w:ascii="Times New Roman" w:hAnsi="Times New Roman" w:cs="Times New Roman"/>
          <w:b w:val="0"/>
          <w:bCs w:val="0"/>
          <w:sz w:val="24"/>
          <w:szCs w:val="24"/>
        </w:rPr>
        <w:t>alertTriggered(alertDetails)</w:t>
      </w:r>
      <w:r>
        <w:rPr>
          <w:rFonts w:hint="default" w:ascii="Times New Roman" w:hAnsi="Times New Roman" w:cs="Times New Roman"/>
          <w:b w:val="0"/>
          <w:bCs w:val="0"/>
          <w:sz w:val="24"/>
          <w:szCs w:val="24"/>
        </w:rPr>
        <w:t xml:space="preserve"> signal back to the controller. Conversely, under Normal Conditions, the engine returns a </w:t>
      </w:r>
      <w:r>
        <w:rPr>
          <w:rStyle w:val="10"/>
          <w:rFonts w:hint="default" w:ascii="Times New Roman" w:hAnsi="Times New Roman" w:cs="Times New Roman"/>
          <w:b w:val="0"/>
          <w:bCs w:val="0"/>
          <w:sz w:val="24"/>
          <w:szCs w:val="24"/>
        </w:rPr>
        <w:t>noAlert</w:t>
      </w:r>
      <w:r>
        <w:rPr>
          <w:rFonts w:hint="default" w:ascii="Times New Roman" w:hAnsi="Times New Roman" w:cs="Times New Roman"/>
          <w:b w:val="0"/>
          <w:bCs w:val="0"/>
          <w:sz w:val="24"/>
          <w:szCs w:val="24"/>
        </w:rPr>
        <w:t xml:space="preserve"> status. The telemetry cycle completes when the processor wraps up execution and returns a final </w:t>
      </w:r>
      <w:r>
        <w:rPr>
          <w:rStyle w:val="10"/>
          <w:rFonts w:hint="default" w:ascii="Times New Roman" w:hAnsi="Times New Roman" w:cs="Times New Roman"/>
          <w:b w:val="0"/>
          <w:bCs w:val="0"/>
          <w:sz w:val="24"/>
          <w:szCs w:val="24"/>
        </w:rPr>
        <w:t>success</w:t>
      </w:r>
      <w:r>
        <w:rPr>
          <w:rFonts w:hint="default" w:ascii="Times New Roman" w:hAnsi="Times New Roman" w:cs="Times New Roman"/>
          <w:b w:val="0"/>
          <w:bCs w:val="0"/>
          <w:sz w:val="24"/>
          <w:szCs w:val="24"/>
        </w:rPr>
        <w:t xml:space="preserve"> response to the External Caller.</w:t>
      </w:r>
    </w:p>
    <w:p w14:paraId="75E17B79">
      <w:pPr>
        <w:pStyle w:val="2"/>
        <w:bidi w:val="0"/>
        <w:spacing w:line="240" w:lineRule="auto"/>
        <w:rPr>
          <w:rFonts w:hint="default"/>
          <w:b/>
          <w:bCs/>
          <w:i/>
          <w:iCs/>
          <w:sz w:val="21"/>
          <w:szCs w:val="21"/>
          <w:lang w:val="en-US"/>
        </w:rPr>
      </w:pPr>
      <w:r>
        <w:rPr>
          <w:rFonts w:hint="default" w:ascii="Times New Roman" w:hAnsi="Times New Roman" w:cs="Times New Roman"/>
          <w:lang w:val="en-US"/>
        </w:rPr>
        <w:t xml:space="preserve">Part </w:t>
      </w:r>
      <w:r>
        <w:rPr>
          <w:rFonts w:hint="default" w:cs="Times New Roman"/>
          <w:lang w:val="en-US"/>
        </w:rPr>
        <w:t>G</w:t>
      </w:r>
      <w:r>
        <w:rPr>
          <w:rFonts w:hint="default" w:ascii="Times New Roman" w:hAnsi="Times New Roman" w:cs="Times New Roman"/>
          <w:lang w:val="en-US"/>
        </w:rPr>
        <w:t xml:space="preserve">: </w:t>
      </w:r>
      <w:r>
        <w:rPr>
          <w:rFonts w:hint="default" w:cs="Times New Roman"/>
          <w:lang w:val="en-US"/>
        </w:rPr>
        <w:t>Conclusion</w:t>
      </w:r>
    </w:p>
    <w:p w14:paraId="311BA7B7">
      <w:pPr>
        <w:keepNext w:val="0"/>
        <w:keepLines w:val="0"/>
        <w:widowControl/>
        <w:numPr>
          <w:ilvl w:val="0"/>
          <w:numId w:val="0"/>
        </w:numPr>
        <w:suppressLineNumbers w:val="0"/>
        <w:spacing w:before="0" w:beforeAutospacing="1" w:after="0" w:afterAutospacing="1"/>
        <w:ind w:left="800" w:leftChars="200" w:firstLine="0" w:firstLineChars="0"/>
        <w:jc w:val="center"/>
        <w:rPr>
          <w:rFonts w:hint="default" w:ascii="Times New Roman" w:hAnsi="Times New Roman" w:cs="Times New Roman"/>
          <w:b/>
          <w:bCs/>
          <w:i/>
          <w:iCs/>
          <w:sz w:val="21"/>
          <w:szCs w:val="21"/>
          <w:lang w:val="en-US"/>
        </w:rPr>
      </w:pPr>
    </w:p>
    <w:p w14:paraId="36237B89">
      <w:pPr>
        <w:ind w:left="800" w:leftChars="200" w:firstLine="0" w:firstLineChars="0"/>
        <w:rPr>
          <w:rFonts w:hint="default" w:ascii="Times New Roman" w:hAnsi="Times New Roman" w:cs="Times New Roman"/>
          <w:lang w:val="en-US"/>
        </w:rPr>
      </w:pPr>
    </w:p>
    <w:p w14:paraId="20756B57">
      <w:pPr>
        <w:rPr>
          <w:rFonts w:hint="default" w:ascii="Times New Roman" w:hAnsi="Times New Roman" w:cs="Times New Roman"/>
          <w:lang w:val="en-US"/>
        </w:rPr>
      </w:pPr>
    </w:p>
    <w:p w14:paraId="2ED58809">
      <w:pPr>
        <w:rPr>
          <w:rFonts w:hint="default" w:ascii="Times New Roman" w:hAnsi="Times New Roman" w:cs="Times New Roman"/>
          <w:lang w:val="en-US"/>
        </w:rPr>
      </w:pPr>
    </w:p>
    <w:p w14:paraId="53C96ABD">
      <w:pPr>
        <w:pStyle w:val="11"/>
        <w:keepNext w:val="0"/>
        <w:keepLines w:val="0"/>
        <w:widowControl/>
        <w:numPr>
          <w:numId w:val="0"/>
        </w:numPr>
        <w:suppressLineNumbers w:val="0"/>
        <w:ind w:right="0" w:rightChars="0"/>
        <w:jc w:val="both"/>
        <w:rPr>
          <w:rFonts w:hint="default" w:ascii="Times New Roman" w:hAnsi="Times New Roman" w:cs="Times New Roman"/>
        </w:rPr>
      </w:pPr>
    </w:p>
    <w:p w14:paraId="6A293040">
      <w:pPr>
        <w:rPr>
          <w:rFonts w:hint="default" w:ascii="Times New Roman" w:hAnsi="Times New Roman" w:cs="Times New Roman"/>
          <w:lang w:val="en-US"/>
        </w:rPr>
      </w:pPr>
    </w:p>
    <w:p w14:paraId="5031A08F">
      <w:pPr>
        <w:pStyle w:val="11"/>
        <w:keepNext w:val="0"/>
        <w:keepLines w:val="0"/>
        <w:widowControl/>
        <w:numPr>
          <w:numId w:val="0"/>
        </w:numPr>
        <w:suppressLineNumbers w:val="0"/>
        <w:ind w:left="780" w:leftChars="0" w:right="0" w:rightChars="0"/>
        <w:jc w:val="both"/>
        <w:rPr>
          <w:rFonts w:hint="default" w:ascii="Times New Roman" w:hAnsi="Times New Roman" w:cs="Times New Roman"/>
          <w:b w:val="0"/>
          <w:bCs w:val="0"/>
        </w:rPr>
      </w:pPr>
    </w:p>
    <w:p w14:paraId="51A9120B">
      <w:pPr>
        <w:keepNext w:val="0"/>
        <w:keepLines w:val="0"/>
        <w:widowControl/>
        <w:numPr>
          <w:numId w:val="0"/>
        </w:numPr>
        <w:suppressLineNumbers w:val="0"/>
        <w:spacing w:before="0" w:beforeAutospacing="1" w:after="0" w:afterAutospacing="1"/>
        <w:rPr>
          <w:rFonts w:hint="default" w:ascii="Times New Roman" w:hAnsi="Times New Roman" w:cs="Times New Roman"/>
        </w:rPr>
      </w:pPr>
    </w:p>
    <w:p w14:paraId="7F34530C">
      <w:pPr>
        <w:rPr>
          <w:rFonts w:hint="default" w:ascii="Times New Roman" w:hAnsi="Times New Roman" w:cs="Times New Roman"/>
          <w:lang w:val="en-US"/>
        </w:rPr>
      </w:pPr>
    </w:p>
    <w:p w14:paraId="0B4C8DDD">
      <w:pPr>
        <w:pStyle w:val="11"/>
        <w:keepNext w:val="0"/>
        <w:keepLines w:val="0"/>
        <w:widowControl/>
        <w:numPr>
          <w:ilvl w:val="0"/>
          <w:numId w:val="0"/>
        </w:numPr>
        <w:suppressLineNumbers w:val="0"/>
        <w:ind w:left="1200" w:leftChars="195" w:right="720" w:rightChars="0" w:hanging="420" w:hangingChars="175"/>
        <w:jc w:val="both"/>
        <w:rPr>
          <w:rFonts w:hint="default" w:ascii="Times New Roman" w:hAnsi="Times New Roman" w:cs="Times New Roman"/>
          <w:b w:val="0"/>
          <w:bCs w:val="0"/>
          <w:i w:val="0"/>
          <w:iCs w:val="0"/>
          <w:sz w:val="24"/>
          <w:szCs w:val="24"/>
          <w:lang w:val="en-US"/>
        </w:rPr>
      </w:pPr>
    </w:p>
    <w:p w14:paraId="4375AD6E">
      <w:pPr>
        <w:pStyle w:val="11"/>
        <w:keepNext w:val="0"/>
        <w:keepLines w:val="0"/>
        <w:widowControl/>
        <w:numPr>
          <w:ilvl w:val="0"/>
          <w:numId w:val="0"/>
        </w:numPr>
        <w:suppressLineNumbers w:val="0"/>
        <w:ind w:left="780" w:leftChars="0" w:right="720" w:rightChars="0"/>
        <w:jc w:val="both"/>
        <w:rPr>
          <w:rFonts w:hint="default" w:ascii="Times New Roman" w:hAnsi="Times New Roman" w:eastAsia="SimSun" w:cs="Times New Roman"/>
          <w:b/>
          <w:bCs/>
          <w:i/>
          <w:iCs/>
          <w:sz w:val="24"/>
          <w:szCs w:val="24"/>
          <w:lang w:val="en-US"/>
        </w:rPr>
      </w:pPr>
    </w:p>
    <w:p w14:paraId="636B7955">
      <w:pPr>
        <w:pStyle w:val="11"/>
        <w:keepNext w:val="0"/>
        <w:keepLines w:val="0"/>
        <w:widowControl/>
        <w:numPr>
          <w:ilvl w:val="0"/>
          <w:numId w:val="0"/>
        </w:numPr>
        <w:suppressLineNumbers w:val="0"/>
        <w:ind w:left="780" w:leftChars="0" w:right="720" w:rightChars="0"/>
        <w:jc w:val="both"/>
        <w:rPr>
          <w:rFonts w:hint="default" w:ascii="Times New Roman" w:hAnsi="Times New Roman" w:eastAsia="SimSun" w:cs="Times New Roman"/>
          <w:b/>
          <w:bCs/>
          <w:i/>
          <w:iCs/>
          <w:sz w:val="24"/>
          <w:szCs w:val="24"/>
          <w:lang w:val="en-US"/>
        </w:rPr>
      </w:pPr>
    </w:p>
    <w:p w14:paraId="02C836A7">
      <w:pPr>
        <w:pStyle w:val="11"/>
        <w:keepNext w:val="0"/>
        <w:keepLines w:val="0"/>
        <w:widowControl/>
        <w:numPr>
          <w:ilvl w:val="0"/>
          <w:numId w:val="0"/>
        </w:numPr>
        <w:suppressLineNumbers w:val="0"/>
        <w:ind w:left="1182" w:leftChars="0" w:right="720" w:rightChars="0"/>
        <w:jc w:val="both"/>
        <w:rPr>
          <w:rFonts w:hint="default" w:ascii="Times New Roman" w:hAnsi="Times New Roman" w:eastAsia="SimSun" w:cs="Times New Roman"/>
          <w:b w:val="0"/>
          <w:bCs w:val="0"/>
          <w:sz w:val="24"/>
          <w:szCs w:val="24"/>
          <w:lang w:val="en-US"/>
        </w:rPr>
      </w:pPr>
    </w:p>
    <w:p w14:paraId="3E913654">
      <w:pPr>
        <w:pStyle w:val="11"/>
        <w:keepNext w:val="0"/>
        <w:keepLines w:val="0"/>
        <w:widowControl/>
        <w:numPr>
          <w:ilvl w:val="0"/>
          <w:numId w:val="0"/>
        </w:numPr>
        <w:suppressLineNumbers w:val="0"/>
        <w:ind w:right="720" w:rightChars="0"/>
        <w:jc w:val="both"/>
        <w:rPr>
          <w:rFonts w:hint="default" w:ascii="Times New Roman" w:hAnsi="Times New Roman" w:eastAsia="SimSun" w:cs="Times New Roman"/>
          <w:b/>
          <w:bCs/>
          <w:i/>
          <w:iCs/>
          <w:sz w:val="24"/>
          <w:szCs w:val="24"/>
          <w:lang w:val="en-US"/>
        </w:rPr>
      </w:pPr>
    </w:p>
    <w:p w14:paraId="134E4652">
      <w:pPr>
        <w:pStyle w:val="11"/>
        <w:keepNext w:val="0"/>
        <w:keepLines w:val="0"/>
        <w:widowControl/>
        <w:numPr>
          <w:ilvl w:val="0"/>
          <w:numId w:val="0"/>
        </w:numPr>
        <w:suppressLineNumbers w:val="0"/>
        <w:ind w:right="720" w:rightChars="0"/>
        <w:jc w:val="both"/>
        <w:rPr>
          <w:rFonts w:hint="default" w:ascii="Times New Roman" w:hAnsi="Times New Roman" w:eastAsia="SimSun" w:cs="Times New Roman"/>
          <w:b w:val="0"/>
          <w:bCs w:val="0"/>
          <w:sz w:val="24"/>
          <w:szCs w:val="24"/>
          <w:lang w:val="en-US"/>
        </w:rPr>
      </w:pPr>
    </w:p>
    <w:p w14:paraId="3B309AF6">
      <w:pPr>
        <w:numPr>
          <w:ilvl w:val="0"/>
          <w:numId w:val="0"/>
        </w:numPr>
        <w:jc w:val="both"/>
        <w:rPr>
          <w:rFonts w:hint="default" w:ascii="Times New Roman" w:hAnsi="Times New Roman" w:eastAsia="SimSun" w:cs="Times New Roman"/>
          <w:b w:val="0"/>
          <w:bCs w:val="0"/>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Roboto-Regular">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9"/>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5F558"/>
    <w:multiLevelType w:val="singleLevel"/>
    <w:tmpl w:val="8505F55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7312C44"/>
    <w:multiLevelType w:val="singleLevel"/>
    <w:tmpl w:val="87312C4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A1A9D058"/>
    <w:multiLevelType w:val="singleLevel"/>
    <w:tmpl w:val="A1A9D05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AB485FA7"/>
    <w:multiLevelType w:val="singleLevel"/>
    <w:tmpl w:val="AB485FA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B227E805"/>
    <w:multiLevelType w:val="singleLevel"/>
    <w:tmpl w:val="B227E80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CD9A26AF"/>
    <w:multiLevelType w:val="singleLevel"/>
    <w:tmpl w:val="CD9A26A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D83D9328"/>
    <w:multiLevelType w:val="singleLevel"/>
    <w:tmpl w:val="D83D932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E83BF7F4"/>
    <w:multiLevelType w:val="singleLevel"/>
    <w:tmpl w:val="E83BF7F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F576DAEF"/>
    <w:multiLevelType w:val="singleLevel"/>
    <w:tmpl w:val="F576DAE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1B21BAFE"/>
    <w:multiLevelType w:val="singleLevel"/>
    <w:tmpl w:val="1B21BAF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0">
    <w:nsid w:val="26401420"/>
    <w:multiLevelType w:val="singleLevel"/>
    <w:tmpl w:val="2640142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1">
    <w:nsid w:val="26513764"/>
    <w:multiLevelType w:val="singleLevel"/>
    <w:tmpl w:val="2651376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2">
    <w:nsid w:val="32AB37FF"/>
    <w:multiLevelType w:val="singleLevel"/>
    <w:tmpl w:val="32AB37FF"/>
    <w:lvl w:ilvl="0" w:tentative="0">
      <w:start w:val="1"/>
      <w:numFmt w:val="bullet"/>
      <w:lvlText w:val="¡"/>
      <w:lvlJc w:val="left"/>
      <w:pPr>
        <w:tabs>
          <w:tab w:val="left" w:pos="420"/>
        </w:tabs>
        <w:ind w:left="418" w:leftChars="0" w:hanging="418" w:firstLineChars="0"/>
      </w:pPr>
      <w:rPr>
        <w:rFonts w:hint="default" w:ascii="Wingdings" w:hAnsi="Wingdings" w:cs="Wingdings"/>
        <w:sz w:val="15"/>
        <w:szCs w:val="15"/>
      </w:rPr>
    </w:lvl>
  </w:abstractNum>
  <w:abstractNum w:abstractNumId="13">
    <w:nsid w:val="38332DEE"/>
    <w:multiLevelType w:val="singleLevel"/>
    <w:tmpl w:val="38332DE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4">
    <w:nsid w:val="390A40F2"/>
    <w:multiLevelType w:val="singleLevel"/>
    <w:tmpl w:val="390A40F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5">
    <w:nsid w:val="40B96B38"/>
    <w:multiLevelType w:val="singleLevel"/>
    <w:tmpl w:val="40B96B3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4BF502F5"/>
    <w:multiLevelType w:val="singleLevel"/>
    <w:tmpl w:val="4BF502F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7">
    <w:nsid w:val="4C4D1573"/>
    <w:multiLevelType w:val="singleLevel"/>
    <w:tmpl w:val="4C4D157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8">
    <w:nsid w:val="4ED52A9F"/>
    <w:multiLevelType w:val="singleLevel"/>
    <w:tmpl w:val="4ED52A9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9">
    <w:nsid w:val="54BE50B8"/>
    <w:multiLevelType w:val="singleLevel"/>
    <w:tmpl w:val="54BE50B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0">
    <w:nsid w:val="607801F5"/>
    <w:multiLevelType w:val="singleLevel"/>
    <w:tmpl w:val="607801F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1">
    <w:nsid w:val="701C054C"/>
    <w:multiLevelType w:val="singleLevel"/>
    <w:tmpl w:val="701C054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2">
    <w:nsid w:val="7316C0F2"/>
    <w:multiLevelType w:val="singleLevel"/>
    <w:tmpl w:val="7316C0F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3">
    <w:nsid w:val="79CA0391"/>
    <w:multiLevelType w:val="singleLevel"/>
    <w:tmpl w:val="79CA039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4">
    <w:nsid w:val="7BC32F66"/>
    <w:multiLevelType w:val="singleLevel"/>
    <w:tmpl w:val="7BC32F6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15"/>
  </w:num>
  <w:num w:numId="2">
    <w:abstractNumId w:val="14"/>
  </w:num>
  <w:num w:numId="3">
    <w:abstractNumId w:val="3"/>
  </w:num>
  <w:num w:numId="4">
    <w:abstractNumId w:val="4"/>
  </w:num>
  <w:num w:numId="5">
    <w:abstractNumId w:val="22"/>
  </w:num>
  <w:num w:numId="6">
    <w:abstractNumId w:val="7"/>
  </w:num>
  <w:num w:numId="7">
    <w:abstractNumId w:val="6"/>
  </w:num>
  <w:num w:numId="8">
    <w:abstractNumId w:val="19"/>
  </w:num>
  <w:num w:numId="9">
    <w:abstractNumId w:val="16"/>
  </w:num>
  <w:num w:numId="10">
    <w:abstractNumId w:val="13"/>
  </w:num>
  <w:num w:numId="11">
    <w:abstractNumId w:val="17"/>
  </w:num>
  <w:num w:numId="12">
    <w:abstractNumId w:val="9"/>
  </w:num>
  <w:num w:numId="13">
    <w:abstractNumId w:val="10"/>
  </w:num>
  <w:num w:numId="14">
    <w:abstractNumId w:val="12"/>
  </w:num>
  <w:num w:numId="15">
    <w:abstractNumId w:val="2"/>
  </w:num>
  <w:num w:numId="16">
    <w:abstractNumId w:val="21"/>
  </w:num>
  <w:num w:numId="17">
    <w:abstractNumId w:val="0"/>
  </w:num>
  <w:num w:numId="18">
    <w:abstractNumId w:val="8"/>
  </w:num>
  <w:num w:numId="19">
    <w:abstractNumId w:val="1"/>
  </w:num>
  <w:num w:numId="20">
    <w:abstractNumId w:val="5"/>
  </w:num>
  <w:num w:numId="21">
    <w:abstractNumId w:val="23"/>
  </w:num>
  <w:num w:numId="22">
    <w:abstractNumId w:val="11"/>
  </w:num>
  <w:num w:numId="23">
    <w:abstractNumId w:val="20"/>
  </w:num>
  <w:num w:numId="24">
    <w:abstractNumId w:val="24"/>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7618A1"/>
    <w:rsid w:val="008B6CF2"/>
    <w:rsid w:val="00A840A3"/>
    <w:rsid w:val="00DB1765"/>
    <w:rsid w:val="01093FEF"/>
    <w:rsid w:val="01351709"/>
    <w:rsid w:val="01877E8E"/>
    <w:rsid w:val="0192683D"/>
    <w:rsid w:val="01B36D0D"/>
    <w:rsid w:val="01B554DA"/>
    <w:rsid w:val="02223910"/>
    <w:rsid w:val="022A0D1C"/>
    <w:rsid w:val="023128A5"/>
    <w:rsid w:val="025C116B"/>
    <w:rsid w:val="026E54F6"/>
    <w:rsid w:val="028A67B7"/>
    <w:rsid w:val="02CB2AA4"/>
    <w:rsid w:val="02FF7A7B"/>
    <w:rsid w:val="03183383"/>
    <w:rsid w:val="034339E7"/>
    <w:rsid w:val="0351077F"/>
    <w:rsid w:val="03602F97"/>
    <w:rsid w:val="03855756"/>
    <w:rsid w:val="03B0401B"/>
    <w:rsid w:val="03C518B7"/>
    <w:rsid w:val="03D454D5"/>
    <w:rsid w:val="041D3119"/>
    <w:rsid w:val="043F4B84"/>
    <w:rsid w:val="044D191B"/>
    <w:rsid w:val="050B6856"/>
    <w:rsid w:val="05EA33DB"/>
    <w:rsid w:val="06133805"/>
    <w:rsid w:val="063517BC"/>
    <w:rsid w:val="06650F06"/>
    <w:rsid w:val="06E22BD9"/>
    <w:rsid w:val="06E77399"/>
    <w:rsid w:val="07407CA8"/>
    <w:rsid w:val="074B2D67"/>
    <w:rsid w:val="07610F29"/>
    <w:rsid w:val="07CF735F"/>
    <w:rsid w:val="07D37F63"/>
    <w:rsid w:val="07D575FF"/>
    <w:rsid w:val="08AF3130"/>
    <w:rsid w:val="08B01ED0"/>
    <w:rsid w:val="08EC5921"/>
    <w:rsid w:val="09265392"/>
    <w:rsid w:val="092F0220"/>
    <w:rsid w:val="095F42B3"/>
    <w:rsid w:val="0999384B"/>
    <w:rsid w:val="099B559E"/>
    <w:rsid w:val="09B01A72"/>
    <w:rsid w:val="09D1582A"/>
    <w:rsid w:val="0A132194"/>
    <w:rsid w:val="0A1F7B28"/>
    <w:rsid w:val="0A3B7458"/>
    <w:rsid w:val="0A567C82"/>
    <w:rsid w:val="0A7E6C48"/>
    <w:rsid w:val="0A9A2CF5"/>
    <w:rsid w:val="0AB23A7D"/>
    <w:rsid w:val="0AC30636"/>
    <w:rsid w:val="0AD54EB5"/>
    <w:rsid w:val="0B103649"/>
    <w:rsid w:val="0B1F76CB"/>
    <w:rsid w:val="0B3864F3"/>
    <w:rsid w:val="0B8C5B00"/>
    <w:rsid w:val="0B9A6A71"/>
    <w:rsid w:val="0BCA33E7"/>
    <w:rsid w:val="0C2B54FE"/>
    <w:rsid w:val="0C4E5BBE"/>
    <w:rsid w:val="0CD7229F"/>
    <w:rsid w:val="0D06536D"/>
    <w:rsid w:val="0D6C6927"/>
    <w:rsid w:val="0DA976CB"/>
    <w:rsid w:val="0DBB5D95"/>
    <w:rsid w:val="0DDC62CA"/>
    <w:rsid w:val="0EA22E60"/>
    <w:rsid w:val="0EA84719"/>
    <w:rsid w:val="0EAC311F"/>
    <w:rsid w:val="0F9F722F"/>
    <w:rsid w:val="100E201A"/>
    <w:rsid w:val="104A18C6"/>
    <w:rsid w:val="10786F12"/>
    <w:rsid w:val="10BC52FD"/>
    <w:rsid w:val="1106587D"/>
    <w:rsid w:val="11561C78"/>
    <w:rsid w:val="11574382"/>
    <w:rsid w:val="11714F2C"/>
    <w:rsid w:val="11FD0376"/>
    <w:rsid w:val="12227119"/>
    <w:rsid w:val="12265B1F"/>
    <w:rsid w:val="123526EB"/>
    <w:rsid w:val="123D5579"/>
    <w:rsid w:val="12531C9B"/>
    <w:rsid w:val="1298498E"/>
    <w:rsid w:val="12A20B21"/>
    <w:rsid w:val="137220F3"/>
    <w:rsid w:val="13756A6E"/>
    <w:rsid w:val="13B43E61"/>
    <w:rsid w:val="148C587F"/>
    <w:rsid w:val="152E36CE"/>
    <w:rsid w:val="15353E34"/>
    <w:rsid w:val="156100F4"/>
    <w:rsid w:val="158540DD"/>
    <w:rsid w:val="15930E74"/>
    <w:rsid w:val="15A90E19"/>
    <w:rsid w:val="15C319C3"/>
    <w:rsid w:val="15CA354C"/>
    <w:rsid w:val="15E8637F"/>
    <w:rsid w:val="16101AC2"/>
    <w:rsid w:val="161F0A58"/>
    <w:rsid w:val="16252961"/>
    <w:rsid w:val="165D2518"/>
    <w:rsid w:val="16B52250"/>
    <w:rsid w:val="170767D7"/>
    <w:rsid w:val="172A220F"/>
    <w:rsid w:val="17C57E8F"/>
    <w:rsid w:val="17FD7FE9"/>
    <w:rsid w:val="18434EDA"/>
    <w:rsid w:val="18820242"/>
    <w:rsid w:val="19157816"/>
    <w:rsid w:val="193F76FB"/>
    <w:rsid w:val="19420680"/>
    <w:rsid w:val="1975223E"/>
    <w:rsid w:val="19C80559"/>
    <w:rsid w:val="1A011141"/>
    <w:rsid w:val="1A101FD2"/>
    <w:rsid w:val="1A8F2520"/>
    <w:rsid w:val="1AA21541"/>
    <w:rsid w:val="1AEA51B8"/>
    <w:rsid w:val="1B154BF8"/>
    <w:rsid w:val="1BB138FD"/>
    <w:rsid w:val="1BE83DD7"/>
    <w:rsid w:val="1C3309D3"/>
    <w:rsid w:val="1D2C0BEB"/>
    <w:rsid w:val="1D6669FE"/>
    <w:rsid w:val="1D931894"/>
    <w:rsid w:val="1DCD0774"/>
    <w:rsid w:val="1E092B57"/>
    <w:rsid w:val="1E34141D"/>
    <w:rsid w:val="1E9736C0"/>
    <w:rsid w:val="1F7E0C74"/>
    <w:rsid w:val="20323461"/>
    <w:rsid w:val="20746681"/>
    <w:rsid w:val="209C508F"/>
    <w:rsid w:val="209D4D0F"/>
    <w:rsid w:val="20BC7B42"/>
    <w:rsid w:val="20E8770D"/>
    <w:rsid w:val="21454223"/>
    <w:rsid w:val="214D022A"/>
    <w:rsid w:val="216D6C84"/>
    <w:rsid w:val="21D50CEC"/>
    <w:rsid w:val="21FF3FA8"/>
    <w:rsid w:val="22125EF5"/>
    <w:rsid w:val="22404866"/>
    <w:rsid w:val="22A8160B"/>
    <w:rsid w:val="22B05B2A"/>
    <w:rsid w:val="22E46C59"/>
    <w:rsid w:val="22FE6DF7"/>
    <w:rsid w:val="23651C9F"/>
    <w:rsid w:val="23CE4D31"/>
    <w:rsid w:val="23DD3CC4"/>
    <w:rsid w:val="23DF1969"/>
    <w:rsid w:val="24482EA4"/>
    <w:rsid w:val="245109A3"/>
    <w:rsid w:val="24764FB3"/>
    <w:rsid w:val="248D0808"/>
    <w:rsid w:val="24936E8E"/>
    <w:rsid w:val="24A93651"/>
    <w:rsid w:val="24B21435"/>
    <w:rsid w:val="252541FE"/>
    <w:rsid w:val="255A5B8A"/>
    <w:rsid w:val="25B04F5C"/>
    <w:rsid w:val="25BC3375"/>
    <w:rsid w:val="260D1F7D"/>
    <w:rsid w:val="262B152D"/>
    <w:rsid w:val="26421153"/>
    <w:rsid w:val="273B136A"/>
    <w:rsid w:val="27F859B1"/>
    <w:rsid w:val="28033332"/>
    <w:rsid w:val="2876586F"/>
    <w:rsid w:val="296F5A87"/>
    <w:rsid w:val="29ED4157"/>
    <w:rsid w:val="29FA01A2"/>
    <w:rsid w:val="2AB61621"/>
    <w:rsid w:val="2AFF7497"/>
    <w:rsid w:val="2B55566A"/>
    <w:rsid w:val="2B94578C"/>
    <w:rsid w:val="2C77144D"/>
    <w:rsid w:val="2C88151C"/>
    <w:rsid w:val="2CB6061B"/>
    <w:rsid w:val="2CE44BC0"/>
    <w:rsid w:val="2D4D5DE2"/>
    <w:rsid w:val="2D4E7FE1"/>
    <w:rsid w:val="2D562E6F"/>
    <w:rsid w:val="2D5E607D"/>
    <w:rsid w:val="2D614A83"/>
    <w:rsid w:val="2D7711A5"/>
    <w:rsid w:val="2D88069F"/>
    <w:rsid w:val="2E17477C"/>
    <w:rsid w:val="2E334DDB"/>
    <w:rsid w:val="2E4C5FC1"/>
    <w:rsid w:val="2EBF2AE3"/>
    <w:rsid w:val="2F1020C0"/>
    <w:rsid w:val="2F540736"/>
    <w:rsid w:val="2F8D6311"/>
    <w:rsid w:val="2FD71C09"/>
    <w:rsid w:val="301E5C00"/>
    <w:rsid w:val="303654A5"/>
    <w:rsid w:val="303867AA"/>
    <w:rsid w:val="30CF21A1"/>
    <w:rsid w:val="30F00157"/>
    <w:rsid w:val="31391143"/>
    <w:rsid w:val="317D59BF"/>
    <w:rsid w:val="31894E52"/>
    <w:rsid w:val="318D6559"/>
    <w:rsid w:val="32022CFB"/>
    <w:rsid w:val="320D2EAD"/>
    <w:rsid w:val="32242AD2"/>
    <w:rsid w:val="326E63CA"/>
    <w:rsid w:val="32874D75"/>
    <w:rsid w:val="329F241C"/>
    <w:rsid w:val="32D03D65"/>
    <w:rsid w:val="32D64722"/>
    <w:rsid w:val="33186085"/>
    <w:rsid w:val="3364565D"/>
    <w:rsid w:val="33A44248"/>
    <w:rsid w:val="33BF4A72"/>
    <w:rsid w:val="33DB43A2"/>
    <w:rsid w:val="33F05B97"/>
    <w:rsid w:val="34137D7F"/>
    <w:rsid w:val="34141F7E"/>
    <w:rsid w:val="34413D46"/>
    <w:rsid w:val="347062CA"/>
    <w:rsid w:val="348979BE"/>
    <w:rsid w:val="35A02BD4"/>
    <w:rsid w:val="35FB7C20"/>
    <w:rsid w:val="3618788E"/>
    <w:rsid w:val="368B3C8B"/>
    <w:rsid w:val="37032650"/>
    <w:rsid w:val="3715763E"/>
    <w:rsid w:val="372D1296"/>
    <w:rsid w:val="3793632B"/>
    <w:rsid w:val="37D55146"/>
    <w:rsid w:val="381D2D9D"/>
    <w:rsid w:val="38A279F3"/>
    <w:rsid w:val="38CA1127"/>
    <w:rsid w:val="39180FEF"/>
    <w:rsid w:val="397E0260"/>
    <w:rsid w:val="399B1010"/>
    <w:rsid w:val="39AE222F"/>
    <w:rsid w:val="39AE287F"/>
    <w:rsid w:val="39C013F2"/>
    <w:rsid w:val="3A2434F2"/>
    <w:rsid w:val="3ADC7C87"/>
    <w:rsid w:val="3B545DE3"/>
    <w:rsid w:val="3B6A7F86"/>
    <w:rsid w:val="3BBD1F8F"/>
    <w:rsid w:val="3C94316C"/>
    <w:rsid w:val="3CCE3E5C"/>
    <w:rsid w:val="3D66234A"/>
    <w:rsid w:val="3DD017D7"/>
    <w:rsid w:val="3DD620F3"/>
    <w:rsid w:val="3E875CA5"/>
    <w:rsid w:val="3EC9670E"/>
    <w:rsid w:val="3F0E1401"/>
    <w:rsid w:val="3F20045B"/>
    <w:rsid w:val="3F9227D4"/>
    <w:rsid w:val="403F1268"/>
    <w:rsid w:val="40934A80"/>
    <w:rsid w:val="40977C03"/>
    <w:rsid w:val="40CE5B5F"/>
    <w:rsid w:val="412E6E7D"/>
    <w:rsid w:val="41602ED0"/>
    <w:rsid w:val="41966721"/>
    <w:rsid w:val="419C2D34"/>
    <w:rsid w:val="425B1E6E"/>
    <w:rsid w:val="4296622C"/>
    <w:rsid w:val="42E874D3"/>
    <w:rsid w:val="43254DBA"/>
    <w:rsid w:val="43C03933"/>
    <w:rsid w:val="441F174E"/>
    <w:rsid w:val="44457410"/>
    <w:rsid w:val="45256A7E"/>
    <w:rsid w:val="45290D07"/>
    <w:rsid w:val="45AB2260"/>
    <w:rsid w:val="45AE0F60"/>
    <w:rsid w:val="45D165F3"/>
    <w:rsid w:val="45F03E8E"/>
    <w:rsid w:val="460B5A77"/>
    <w:rsid w:val="46340F2E"/>
    <w:rsid w:val="46367BC0"/>
    <w:rsid w:val="46AC1485"/>
    <w:rsid w:val="46C50728"/>
    <w:rsid w:val="470261DA"/>
    <w:rsid w:val="47257848"/>
    <w:rsid w:val="475A5618"/>
    <w:rsid w:val="478F6EF7"/>
    <w:rsid w:val="4826706B"/>
    <w:rsid w:val="48C857EF"/>
    <w:rsid w:val="49FE46F2"/>
    <w:rsid w:val="4A7843BC"/>
    <w:rsid w:val="4AAD3591"/>
    <w:rsid w:val="4AC12232"/>
    <w:rsid w:val="4B0574A3"/>
    <w:rsid w:val="4B7A78D9"/>
    <w:rsid w:val="4B8169C4"/>
    <w:rsid w:val="4BDD55A8"/>
    <w:rsid w:val="4BE37B86"/>
    <w:rsid w:val="4BE7762B"/>
    <w:rsid w:val="4C714177"/>
    <w:rsid w:val="4C783B02"/>
    <w:rsid w:val="4CAC6930"/>
    <w:rsid w:val="4CC67484"/>
    <w:rsid w:val="4E182EAD"/>
    <w:rsid w:val="4E760D0B"/>
    <w:rsid w:val="4ED54C66"/>
    <w:rsid w:val="4EDA2F92"/>
    <w:rsid w:val="4F3A498A"/>
    <w:rsid w:val="4F5145AF"/>
    <w:rsid w:val="4F6A76D8"/>
    <w:rsid w:val="4FFD46C8"/>
    <w:rsid w:val="500B1986"/>
    <w:rsid w:val="500F5C67"/>
    <w:rsid w:val="5091680E"/>
    <w:rsid w:val="509F0A73"/>
    <w:rsid w:val="50A84B61"/>
    <w:rsid w:val="50F72361"/>
    <w:rsid w:val="51031BD4"/>
    <w:rsid w:val="51294A92"/>
    <w:rsid w:val="514B566F"/>
    <w:rsid w:val="5199796C"/>
    <w:rsid w:val="51E26E67"/>
    <w:rsid w:val="51EA3CB4"/>
    <w:rsid w:val="5251711B"/>
    <w:rsid w:val="52E82B11"/>
    <w:rsid w:val="53427D28"/>
    <w:rsid w:val="53522541"/>
    <w:rsid w:val="53801D8B"/>
    <w:rsid w:val="53B35A5D"/>
    <w:rsid w:val="53C02B75"/>
    <w:rsid w:val="53F044BD"/>
    <w:rsid w:val="54233159"/>
    <w:rsid w:val="54C8370B"/>
    <w:rsid w:val="55194778"/>
    <w:rsid w:val="552C52CA"/>
    <w:rsid w:val="55846FDD"/>
    <w:rsid w:val="55F8151B"/>
    <w:rsid w:val="56FE4DFC"/>
    <w:rsid w:val="571F0F7D"/>
    <w:rsid w:val="575F1038"/>
    <w:rsid w:val="578B60AE"/>
    <w:rsid w:val="57D275FE"/>
    <w:rsid w:val="57ED3A49"/>
    <w:rsid w:val="58427DDB"/>
    <w:rsid w:val="58444245"/>
    <w:rsid w:val="58863D47"/>
    <w:rsid w:val="588D0C48"/>
    <w:rsid w:val="58C8697C"/>
    <w:rsid w:val="58E84F65"/>
    <w:rsid w:val="59162583"/>
    <w:rsid w:val="592503CD"/>
    <w:rsid w:val="594069F9"/>
    <w:rsid w:val="597F55E4"/>
    <w:rsid w:val="599754D9"/>
    <w:rsid w:val="59C13ACF"/>
    <w:rsid w:val="59EB3120"/>
    <w:rsid w:val="5A685562"/>
    <w:rsid w:val="5A8B6A1B"/>
    <w:rsid w:val="5AE12B22"/>
    <w:rsid w:val="5B122177"/>
    <w:rsid w:val="5B212792"/>
    <w:rsid w:val="5B933E3B"/>
    <w:rsid w:val="5BF175E7"/>
    <w:rsid w:val="5C964AAA"/>
    <w:rsid w:val="5CAF2E9D"/>
    <w:rsid w:val="5CE53377"/>
    <w:rsid w:val="5D7D47EF"/>
    <w:rsid w:val="5D961167"/>
    <w:rsid w:val="5DAF0841"/>
    <w:rsid w:val="5DAF743D"/>
    <w:rsid w:val="5DDA7107"/>
    <w:rsid w:val="5DEA2AC5"/>
    <w:rsid w:val="5E19466D"/>
    <w:rsid w:val="5E341C32"/>
    <w:rsid w:val="5E9B4298"/>
    <w:rsid w:val="5ED2769F"/>
    <w:rsid w:val="5F061586"/>
    <w:rsid w:val="5F1015E2"/>
    <w:rsid w:val="5F8A6E4E"/>
    <w:rsid w:val="600871C3"/>
    <w:rsid w:val="60137CAB"/>
    <w:rsid w:val="609265B4"/>
    <w:rsid w:val="60B97ABD"/>
    <w:rsid w:val="60CF16E3"/>
    <w:rsid w:val="610750C1"/>
    <w:rsid w:val="615728C1"/>
    <w:rsid w:val="61A65EC3"/>
    <w:rsid w:val="62554D62"/>
    <w:rsid w:val="629422C9"/>
    <w:rsid w:val="62FA62CC"/>
    <w:rsid w:val="63375355"/>
    <w:rsid w:val="63664AAE"/>
    <w:rsid w:val="63716434"/>
    <w:rsid w:val="63DC38E5"/>
    <w:rsid w:val="64135FBD"/>
    <w:rsid w:val="641F549E"/>
    <w:rsid w:val="64832DFF"/>
    <w:rsid w:val="64887BD7"/>
    <w:rsid w:val="6491688B"/>
    <w:rsid w:val="64BE3ED7"/>
    <w:rsid w:val="650A785B"/>
    <w:rsid w:val="6570497C"/>
    <w:rsid w:val="657A208C"/>
    <w:rsid w:val="657C699F"/>
    <w:rsid w:val="65DF3FAF"/>
    <w:rsid w:val="65FD6DE2"/>
    <w:rsid w:val="66146A07"/>
    <w:rsid w:val="66277C26"/>
    <w:rsid w:val="66893719"/>
    <w:rsid w:val="66F03964"/>
    <w:rsid w:val="677A17D2"/>
    <w:rsid w:val="67B56133"/>
    <w:rsid w:val="680E4244"/>
    <w:rsid w:val="68AD70D7"/>
    <w:rsid w:val="69B226F6"/>
    <w:rsid w:val="69B443D4"/>
    <w:rsid w:val="69E165BD"/>
    <w:rsid w:val="6AAD4A0C"/>
    <w:rsid w:val="6AAD6F8A"/>
    <w:rsid w:val="6AD95990"/>
    <w:rsid w:val="6AE634E1"/>
    <w:rsid w:val="6B057B25"/>
    <w:rsid w:val="6B0E4BB1"/>
    <w:rsid w:val="6B6B70D3"/>
    <w:rsid w:val="6BAD5411"/>
    <w:rsid w:val="6BBA2ACB"/>
    <w:rsid w:val="6BBF6F53"/>
    <w:rsid w:val="6BE2620E"/>
    <w:rsid w:val="6BE82FA6"/>
    <w:rsid w:val="6BF151A3"/>
    <w:rsid w:val="6C2211F6"/>
    <w:rsid w:val="6C6A4E6D"/>
    <w:rsid w:val="6CA07710"/>
    <w:rsid w:val="6D241DD6"/>
    <w:rsid w:val="6DA64E42"/>
    <w:rsid w:val="6E123F24"/>
    <w:rsid w:val="6E797A32"/>
    <w:rsid w:val="6E7E1055"/>
    <w:rsid w:val="6E8354DD"/>
    <w:rsid w:val="6E9B2B83"/>
    <w:rsid w:val="6ED55C3D"/>
    <w:rsid w:val="6F7D3176"/>
    <w:rsid w:val="6F873A86"/>
    <w:rsid w:val="6F9A108B"/>
    <w:rsid w:val="705D1CCD"/>
    <w:rsid w:val="7080540B"/>
    <w:rsid w:val="70E84F1D"/>
    <w:rsid w:val="710870BE"/>
    <w:rsid w:val="712F2B3D"/>
    <w:rsid w:val="71F13EFF"/>
    <w:rsid w:val="71FD7D12"/>
    <w:rsid w:val="72A33D23"/>
    <w:rsid w:val="73081ED5"/>
    <w:rsid w:val="731C016A"/>
    <w:rsid w:val="73524DC0"/>
    <w:rsid w:val="73897499"/>
    <w:rsid w:val="73C053F4"/>
    <w:rsid w:val="73D9051D"/>
    <w:rsid w:val="7443214A"/>
    <w:rsid w:val="74B61084"/>
    <w:rsid w:val="75042208"/>
    <w:rsid w:val="7578101B"/>
    <w:rsid w:val="759A5F7F"/>
    <w:rsid w:val="75DE796D"/>
    <w:rsid w:val="75EF348B"/>
    <w:rsid w:val="76334E79"/>
    <w:rsid w:val="766864CC"/>
    <w:rsid w:val="76A81B8A"/>
    <w:rsid w:val="76EA22BB"/>
    <w:rsid w:val="7721127E"/>
    <w:rsid w:val="779B69C9"/>
    <w:rsid w:val="77DD0C54"/>
    <w:rsid w:val="77F72A89"/>
    <w:rsid w:val="77FF2E6B"/>
    <w:rsid w:val="78B47496"/>
    <w:rsid w:val="796B11C3"/>
    <w:rsid w:val="796D46C6"/>
    <w:rsid w:val="796E3F04"/>
    <w:rsid w:val="79B92BB4"/>
    <w:rsid w:val="79E93C90"/>
    <w:rsid w:val="7A0856BE"/>
    <w:rsid w:val="7A306423"/>
    <w:rsid w:val="7A583B82"/>
    <w:rsid w:val="7A610456"/>
    <w:rsid w:val="7A656E5D"/>
    <w:rsid w:val="7AEC72EE"/>
    <w:rsid w:val="7B092CE2"/>
    <w:rsid w:val="7B1014F4"/>
    <w:rsid w:val="7BA23C69"/>
    <w:rsid w:val="7BA82460"/>
    <w:rsid w:val="7BC24B9B"/>
    <w:rsid w:val="7BE350CF"/>
    <w:rsid w:val="7BE372CE"/>
    <w:rsid w:val="7BF043E5"/>
    <w:rsid w:val="7BF5086D"/>
    <w:rsid w:val="7C0F06E8"/>
    <w:rsid w:val="7C225D4B"/>
    <w:rsid w:val="7C2737F3"/>
    <w:rsid w:val="7C377ED1"/>
    <w:rsid w:val="7C6D03AB"/>
    <w:rsid w:val="7CD633DE"/>
    <w:rsid w:val="7CD750D1"/>
    <w:rsid w:val="7D2D3DED"/>
    <w:rsid w:val="7D3768FA"/>
    <w:rsid w:val="7E2767BB"/>
    <w:rsid w:val="7E7E276B"/>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7"/>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link w:val="18"/>
    <w:qFormat/>
    <w:uiPriority w:val="1"/>
    <w:pPr>
      <w:spacing w:before="120"/>
      <w:ind w:left="947"/>
    </w:pPr>
    <w:rPr>
      <w:rFonts w:ascii="Times New Roman" w:hAnsi="Times New Roman" w:eastAsia="Times New Roman" w:cs="Times New Roman"/>
      <w:b/>
      <w:bCs/>
      <w:szCs w:val="32"/>
      <w:lang w:eastAsia="en-US"/>
    </w:rPr>
  </w:style>
  <w:style w:type="paragraph" w:styleId="15">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6">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7">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8">
    <w:name w:val="TOC 1 Char"/>
    <w:link w:val="14"/>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3895</Words>
  <Characters>25325</Characters>
  <Lines>0</Lines>
  <Paragraphs>0</Paragraphs>
  <TotalTime>0</TotalTime>
  <ScaleCrop>false</ScaleCrop>
  <LinksUpToDate>false</LinksUpToDate>
  <CharactersWithSpaces>29022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2026-07-19T15:51:33Z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