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7210F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 Core Nature of Quality Attributes (QA) versus Functionality.</w:t>
      </w:r>
    </w:p>
    <w:p w14:paraId="3180585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Functionality:</w:t>
      </w:r>
      <w:r>
        <w:rPr>
          <w:rFonts w:hint="default" w:ascii="Times New Roman" w:hAnsi="Times New Roman" w:cs="Times New Roman"/>
          <w:sz w:val="25"/>
          <w:szCs w:val="25"/>
        </w:rPr>
        <w:t xml:space="preserve"> This answers </w:t>
      </w:r>
      <w:r>
        <w:rPr>
          <w:rFonts w:hint="default" w:ascii="Times New Roman" w:hAnsi="Times New Roman" w:cs="Times New Roman"/>
          <w:i/>
          <w:iCs/>
          <w:sz w:val="25"/>
          <w:szCs w:val="25"/>
        </w:rPr>
        <w:t>what</w:t>
      </w:r>
      <w:r>
        <w:rPr>
          <w:rFonts w:hint="default" w:ascii="Times New Roman" w:hAnsi="Times New Roman" w:cs="Times New Roman"/>
          <w:sz w:val="25"/>
          <w:szCs w:val="25"/>
        </w:rPr>
        <w:t xml:space="preserve"> the system does (its capabilities, services, and behaviors). Surprisingly, functionality does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not</w:t>
      </w:r>
      <w:r>
        <w:rPr>
          <w:rFonts w:hint="default" w:ascii="Times New Roman" w:hAnsi="Times New Roman" w:cs="Times New Roman"/>
          <w:sz w:val="25"/>
          <w:szCs w:val="25"/>
        </w:rPr>
        <w:t xml:space="preserve"> determine architecture. You could implement the exact same features using hundreds of different architectures, or even bundle everything into a single "monolithic blob."</w:t>
      </w:r>
    </w:p>
    <w:p w14:paraId="2364C0A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Quality Attributes (QAs):</w:t>
      </w:r>
      <w:r>
        <w:rPr>
          <w:rFonts w:hint="default" w:ascii="Times New Roman" w:hAnsi="Times New Roman" w:cs="Times New Roman"/>
          <w:sz w:val="25"/>
          <w:szCs w:val="25"/>
        </w:rPr>
        <w:t xml:space="preserve"> These answer </w:t>
      </w:r>
      <w:r>
        <w:rPr>
          <w:rFonts w:hint="default" w:ascii="Times New Roman" w:hAnsi="Times New Roman" w:cs="Times New Roman"/>
          <w:i/>
          <w:iCs/>
          <w:sz w:val="25"/>
          <w:szCs w:val="25"/>
        </w:rPr>
        <w:t>how well</w:t>
      </w:r>
      <w:r>
        <w:rPr>
          <w:rFonts w:hint="default" w:ascii="Times New Roman" w:hAnsi="Times New Roman" w:cs="Times New Roman"/>
          <w:sz w:val="25"/>
          <w:szCs w:val="25"/>
        </w:rPr>
        <w:t xml:space="preserve"> the system performs its functions (e.g., responsiveness, security, modifiability, uptime). Architecture exists precisely to map functionality onto software structures so that these QAs can be achieved.</w:t>
      </w:r>
    </w:p>
    <w:p w14:paraId="4A53AD3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The Shortsighted Trap:</w:t>
      </w:r>
      <w:r>
        <w:rPr>
          <w:rFonts w:hint="default" w:ascii="Times New Roman" w:hAnsi="Times New Roman" w:cs="Times New Roman"/>
          <w:sz w:val="25"/>
          <w:szCs w:val="25"/>
        </w:rPr>
        <w:t xml:space="preserve"> Development teams often focus heavily on functionality first. However, systems are rarely rebuilt because they fail functionally; they are redesigned because they are too slow, hard to maintain, difficult to scale, or easily compromised by hackers.</w:t>
      </w:r>
    </w:p>
    <w:p w14:paraId="51F6885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163921FE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Specifying QAs via "Quality Attribute Scenarios"</w:t>
      </w:r>
    </w:p>
    <w:p w14:paraId="05BF6AB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 xml:space="preserve">Vague statements like "the system must be secure" or "the application should be modifiability" are useless because they cannot be tested. Instead, every quality requirement must be captured as a concrete, testable 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</w:rPr>
        <w:t>six-part scenario</w:t>
      </w:r>
      <w:r>
        <w:rPr>
          <w:rFonts w:hint="default" w:ascii="Times New Roman" w:hAnsi="Times New Roman" w:eastAsia="SimSun" w:cs="Times New Roman"/>
          <w:sz w:val="25"/>
          <w:szCs w:val="25"/>
        </w:rPr>
        <w:t>:</w:t>
      </w:r>
    </w:p>
    <w:p w14:paraId="1D7B93E6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Stimulus:</w:t>
      </w:r>
      <w:r>
        <w:rPr>
          <w:rFonts w:hint="default" w:ascii="Times New Roman" w:hAnsi="Times New Roman" w:cs="Times New Roman"/>
          <w:sz w:val="25"/>
          <w:szCs w:val="25"/>
        </w:rPr>
        <w:t xml:space="preserve"> The event arriving at the system or project (e.g., a hacker attack, a user click, a new feature request).</w:t>
      </w:r>
    </w:p>
    <w:p w14:paraId="0B072D27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Stimulus Source:</w:t>
      </w:r>
      <w:r>
        <w:rPr>
          <w:rFonts w:hint="default" w:ascii="Times New Roman" w:hAnsi="Times New Roman" w:cs="Times New Roman"/>
          <w:sz w:val="25"/>
          <w:szCs w:val="25"/>
        </w:rPr>
        <w:t xml:space="preserve"> Where the event comes from (e.g., a trusted user, an untrusted actor, a developer, a system failure).</w:t>
      </w:r>
    </w:p>
    <w:p w14:paraId="347F9013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Environment:</w:t>
      </w:r>
      <w:r>
        <w:rPr>
          <w:rFonts w:hint="default" w:ascii="Times New Roman" w:hAnsi="Times New Roman" w:cs="Times New Roman"/>
          <w:sz w:val="25"/>
          <w:szCs w:val="25"/>
        </w:rPr>
        <w:t xml:space="preserve"> The context/state of the system when the stimulus occurs (e.g., normal operation, runtime overload, or development-time code freeze).</w:t>
      </w:r>
    </w:p>
    <w:p w14:paraId="5AEE1A6C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Artifact:</w:t>
      </w:r>
      <w:r>
        <w:rPr>
          <w:rFonts w:hint="default" w:ascii="Times New Roman" w:hAnsi="Times New Roman" w:cs="Times New Roman"/>
          <w:sz w:val="25"/>
          <w:szCs w:val="25"/>
        </w:rPr>
        <w:t xml:space="preserve"> The specific piece of the system targetted by the stimulus (e.g., the whole system, the UI layer, or just the main data store).</w:t>
      </w:r>
    </w:p>
    <w:p w14:paraId="7892F7B5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Response:</w:t>
      </w:r>
      <w:r>
        <w:rPr>
          <w:rFonts w:hint="default" w:ascii="Times New Roman" w:hAnsi="Times New Roman" w:cs="Times New Roman"/>
          <w:sz w:val="25"/>
          <w:szCs w:val="25"/>
        </w:rPr>
        <w:t xml:space="preserve"> The activity that happens as a result of the stimulus (e.g., authenticating the user, isolating a fault, or rewriting a module).</w:t>
      </w:r>
    </w:p>
    <w:p w14:paraId="23560AC3">
      <w:pPr>
        <w:numPr>
          <w:ilvl w:val="0"/>
          <w:numId w:val="2"/>
        </w:numPr>
        <w:tabs>
          <w:tab w:val="clear" w:pos="420"/>
        </w:tabs>
        <w:spacing w:line="240" w:lineRule="auto"/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Response Measure:</w:t>
      </w:r>
      <w:r>
        <w:rPr>
          <w:rFonts w:hint="default" w:ascii="Times New Roman" w:hAnsi="Times New Roman" w:cs="Times New Roman"/>
          <w:sz w:val="25"/>
          <w:szCs w:val="25"/>
        </w:rPr>
        <w:t xml:space="preserve"> The exact, measurable metric to test success (e.g., latency under 2 seconds, 99.9% uptime, or a change requiring less than 3 days of development labor).</w:t>
      </w:r>
    </w:p>
    <w:p w14:paraId="153B25A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EC59813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Achieving QAs Through Tactics and Patterns</w:t>
      </w:r>
    </w:p>
    <w:p w14:paraId="7E07B44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</w:rPr>
        <w:t>To systematically hit your quality targets, architects rely on two distinct design building blocks:</w:t>
      </w:r>
    </w:p>
    <w:p w14:paraId="4CF57BC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1000"/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Tactics:</w:t>
      </w:r>
      <w:r>
        <w:rPr>
          <w:rFonts w:hint="default" w:ascii="Times New Roman" w:hAnsi="Times New Roman" w:cs="Times New Roman"/>
          <w:sz w:val="25"/>
          <w:szCs w:val="25"/>
        </w:rPr>
        <w:t xml:space="preserve"> A tactic is a single, focused design decision that directly manipulates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one</w:t>
      </w:r>
      <w:r>
        <w:rPr>
          <w:rFonts w:hint="default" w:ascii="Times New Roman" w:hAnsi="Times New Roman" w:cs="Times New Roman"/>
          <w:sz w:val="25"/>
          <w:szCs w:val="25"/>
        </w:rPr>
        <w:t xml:space="preserve"> specific quality attribute response (e.g., using </w:t>
      </w:r>
      <w:r>
        <w:rPr>
          <w:rFonts w:hint="default" w:ascii="Times New Roman" w:hAnsi="Times New Roman" w:cs="Times New Roman"/>
          <w:i/>
          <w:iCs/>
          <w:sz w:val="25"/>
          <w:szCs w:val="25"/>
        </w:rPr>
        <w:t>Encapsulation</w:t>
      </w:r>
      <w:r>
        <w:rPr>
          <w:rFonts w:hint="default" w:ascii="Times New Roman" w:hAnsi="Times New Roman" w:cs="Times New Roman"/>
          <w:sz w:val="25"/>
          <w:szCs w:val="25"/>
        </w:rPr>
        <w:t xml:space="preserve"> to limit modifiability side effects, or using a </w:t>
      </w:r>
      <w:r>
        <w:rPr>
          <w:rFonts w:hint="default" w:ascii="Times New Roman" w:hAnsi="Times New Roman" w:cs="Times New Roman"/>
          <w:i/>
          <w:iCs/>
          <w:sz w:val="25"/>
          <w:szCs w:val="25"/>
        </w:rPr>
        <w:t>Heartbeat</w:t>
      </w:r>
      <w:r>
        <w:rPr>
          <w:rFonts w:hint="default" w:ascii="Times New Roman" w:hAnsi="Times New Roman" w:cs="Times New Roman"/>
          <w:sz w:val="25"/>
          <w:szCs w:val="25"/>
        </w:rPr>
        <w:t xml:space="preserve"> to detect system availability faults).</w:t>
      </w:r>
    </w:p>
    <w:p w14:paraId="712C6FB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1000"/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</w:rPr>
        <w:t>Architectural Patterns:</w:t>
      </w:r>
      <w:r>
        <w:rPr>
          <w:rFonts w:hint="default" w:ascii="Times New Roman" w:hAnsi="Times New Roman" w:cs="Times New Roman"/>
          <w:sz w:val="25"/>
          <w:szCs w:val="25"/>
        </w:rPr>
        <w:t xml:space="preserve"> A pattern is a proven, recurring structural solution to a common design problem. In reality,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patterns are "bundles of tactics."</w:t>
      </w:r>
      <w:r>
        <w:rPr>
          <w:rFonts w:hint="default" w:ascii="Times New Roman" w:hAnsi="Times New Roman" w:cs="Times New Roman"/>
          <w:sz w:val="25"/>
          <w:szCs w:val="25"/>
        </w:rPr>
        <w:t xml:space="preserve"> Because they pack multiple tactics together, choosing a pattern inherently forces you to make trade-offs between competing quality attributes (e.g., improving portability often adds layers that hurt performance).</w:t>
      </w:r>
    </w:p>
    <w:p w14:paraId="32C37144">
      <w:pPr>
        <w:pStyle w:val="8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</w:rPr>
        <w:t>Architecture Debt: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Over time, well-meaning developers fixing bugs and pushing fast features cause the system's structural integrity to degrade—a "death by a thousand cuts." This is architectural debt, which requires 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</w:rPr>
        <w:t>architectural refactoring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to fix.</w:t>
      </w:r>
    </w:p>
    <w:p w14:paraId="22F4E7A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72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Analyzing Design Decisions: Tactics-Based Questionnaires</w:t>
      </w:r>
    </w:p>
    <w:p w14:paraId="33B50E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 shouldn't wait until the design is complete to analyze it. The text introduces a highly efficient, lightweight analysis tool called </w:t>
      </w:r>
      <w:r>
        <w:rPr>
          <w:rFonts w:hint="default" w:ascii="Times New Roman" w:hAnsi="Times New Roman" w:cs="Times New Roman"/>
          <w:b/>
          <w:bCs/>
        </w:rPr>
        <w:t>Tactics-Based Questionnaires</w:t>
      </w:r>
      <w:r>
        <w:rPr>
          <w:rFonts w:hint="default" w:ascii="Times New Roman" w:hAnsi="Times New Roman" w:cs="Times New Roman"/>
        </w:rPr>
        <w:t xml:space="preserve"> (which takes only 30–90 minutes per attribute).</w:t>
      </w:r>
    </w:p>
    <w:p w14:paraId="750BDB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a given quality attribute, the architect evaluates the relevant tactics using a 4-column matrix:</w:t>
      </w:r>
    </w:p>
    <w:p w14:paraId="6AF09C2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800"/>
          <w:tab w:val="clear" w:pos="425"/>
        </w:tabs>
        <w:ind w:left="800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Supported (Y/N):</w:t>
      </w:r>
      <w:r>
        <w:rPr>
          <w:rFonts w:hint="default" w:ascii="Times New Roman" w:hAnsi="Times New Roman" w:cs="Times New Roman"/>
        </w:rPr>
        <w:t xml:space="preserve"> Is this specific tactic built into the architecture?</w:t>
      </w:r>
    </w:p>
    <w:p w14:paraId="3ADB15CA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800"/>
          <w:tab w:val="clear" w:pos="425"/>
        </w:tabs>
        <w:ind w:left="800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Design Decisions &amp; Location:</w:t>
      </w:r>
      <w:r>
        <w:rPr>
          <w:rFonts w:hint="default" w:ascii="Times New Roman" w:hAnsi="Times New Roman" w:cs="Times New Roman"/>
        </w:rPr>
        <w:t xml:space="preserve"> If yes, how is it realized, and where exactly is it located in the codebase/frameworks?</w:t>
      </w:r>
    </w:p>
    <w:p w14:paraId="2FE2F5EE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800"/>
          <w:tab w:val="clear" w:pos="425"/>
        </w:tabs>
        <w:ind w:left="800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Risk (H/M/L):</w:t>
      </w:r>
      <w:r>
        <w:rPr>
          <w:rFonts w:hint="default" w:ascii="Times New Roman" w:hAnsi="Times New Roman" w:cs="Times New Roman"/>
        </w:rPr>
        <w:t xml:space="preserve"> What is the risk level of implementing or ignoring this tactic?</w:t>
      </w:r>
    </w:p>
    <w:p w14:paraId="71B5CE2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800"/>
          <w:tab w:val="clear" w:pos="425"/>
        </w:tabs>
        <w:ind w:left="800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Rationale:</w:t>
      </w:r>
      <w:r>
        <w:rPr>
          <w:rFonts w:hint="default" w:ascii="Times New Roman" w:hAnsi="Times New Roman" w:cs="Times New Roman"/>
        </w:rPr>
        <w:t xml:space="preserve"> Why was this decision made (or skipped), and what are the cost, schedule, or evolutionary implications?</w:t>
      </w:r>
    </w:p>
    <w:p w14:paraId="2160B7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Summary Takeaway: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Functionality is the goal of the system, but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architecture is the deliberate mapping of that functionality onto structures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ensure it satisfies critical quality attributes (QAs) using calculated tactics and patterns.</w:t>
      </w:r>
    </w:p>
    <w:p w14:paraId="33EC50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-------------------------------------------------------------------------------------------------------EXAMPLE: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Xây dựng ứng dụng Chat Video Giống Discord/Zoom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2B06ED4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sz w:val="25"/>
          <w:szCs w:val="25"/>
        </w:rPr>
        <w:t>Tính năng (What) vs. Chất lượng (How well)</w:t>
      </w:r>
    </w:p>
    <w:p w14:paraId="216A90C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Tính năng: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Ấn nút "Bật Cam", "Mute mic", "Gửi tin nhắn", "Rời phòng". </w:t>
      </w:r>
      <w:r>
        <w:rPr>
          <w:rFonts w:hint="default" w:ascii="Times New Roman" w:hAnsi="Times New Roman" w:eastAsia="sans-serif" w:cs="Times New Roman"/>
          <w:i/>
          <w:iCs/>
          <w:sz w:val="25"/>
          <w:szCs w:val="25"/>
        </w:rPr>
        <w:t xml:space="preserve">(Code hàm </w:t>
      </w:r>
      <w:r>
        <w:rPr>
          <w:rStyle w:val="7"/>
          <w:rFonts w:hint="default" w:ascii="Times New Roman" w:hAnsi="Times New Roman" w:eastAsia="sans-serif" w:cs="Times New Roman"/>
          <w:i/>
          <w:iCs/>
          <w:sz w:val="25"/>
          <w:szCs w:val="25"/>
        </w:rPr>
        <w:t>enableCamera()</w:t>
      </w:r>
      <w:r>
        <w:rPr>
          <w:rFonts w:hint="default" w:ascii="Times New Roman" w:hAnsi="Times New Roman" w:eastAsia="sans-serif" w:cs="Times New Roman"/>
          <w:i/>
          <w:iCs/>
          <w:sz w:val="25"/>
          <w:szCs w:val="25"/>
        </w:rPr>
        <w:t xml:space="preserve">, </w:t>
      </w:r>
      <w:r>
        <w:rPr>
          <w:rStyle w:val="7"/>
          <w:rFonts w:hint="default" w:ascii="Times New Roman" w:hAnsi="Times New Roman" w:eastAsia="sans-serif" w:cs="Times New Roman"/>
          <w:i/>
          <w:iCs/>
          <w:sz w:val="25"/>
          <w:szCs w:val="25"/>
        </w:rPr>
        <w:t>sendMessage()</w:t>
      </w:r>
      <w:r>
        <w:rPr>
          <w:rFonts w:hint="default" w:ascii="Times New Roman" w:hAnsi="Times New Roman" w:eastAsia="sans-serif" w:cs="Times New Roman"/>
          <w:i/>
          <w:iCs/>
          <w:sz w:val="25"/>
          <w:szCs w:val="25"/>
        </w:rPr>
        <w:t xml:space="preserve"> chạy đúng logic).</w:t>
      </w:r>
    </w:p>
    <w:p w14:paraId="3A70C0D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Chất lượng (QA):</w:t>
      </w:r>
    </w:p>
    <w:p w14:paraId="4ADF931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Hiệu năng (Performance):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Nói vào mic thì người khác nghe thấy trong </w:t>
      </w: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&lt; 200ms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(độ trễ cực thấp)</w:t>
      </w:r>
    </w:p>
    <w:p w14:paraId="79C4111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Tính sẵn sàng (Availability):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Server sập đột ngột </w:t>
      </w:r>
      <w:r>
        <w:rPr>
          <w:rFonts w:hint="default" w:eastAsia="sans-serif" w:cs="Times New Roman"/>
          <w:sz w:val="25"/>
          <w:szCs w:val="25"/>
          <w:lang w:val="en-US"/>
        </w:rPr>
        <w:t>-&gt;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App tự động reconnect vào phòng trong </w:t>
      </w: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3 giây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không bắt user F5.</w:t>
      </w:r>
    </w:p>
    <w:p w14:paraId="195D749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Bảo mật (Security):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Luồng video phải mã hóa đầu cuối (E2EE), hacker bắt gói tin không xem lén được.</w:t>
      </w:r>
    </w:p>
    <w:p w14:paraId="6161C09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Tính dễ sửa đổi (Modifiability):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Đổi từ WebRTC sang Agora API chỉ mất </w:t>
      </w: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1 ngày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cấu hình, không cần sửa lại code Giao diện (UI).</w:t>
      </w:r>
    </w:p>
    <w:p w14:paraId="09ED9CD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9469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Kịch bản chất lượng (Scenario) - Mẫu Bảo Mật (Security)</w:t>
      </w:r>
    </w:p>
    <w:p w14:paraId="58AC0E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Muốn nghiệm thu hệ thống, phải cụ thể hóa yêu cầu bằng con số:</w:t>
      </w:r>
    </w:p>
    <w:p w14:paraId="2C4B364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 Nguồn tác nhân (Source):</w:t>
      </w:r>
      <w:r>
        <w:rPr>
          <w:rFonts w:hint="default" w:ascii="Times New Roman" w:hAnsi="Times New Roman" w:cs="Times New Roman"/>
        </w:rPr>
        <w:t xml:space="preserve"> Một user lạ (chưa đăng nhập).</w:t>
      </w:r>
    </w:p>
    <w:p w14:paraId="19E84A1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 Tác nhân (Stimulus):</w:t>
      </w:r>
      <w:r>
        <w:rPr>
          <w:rFonts w:hint="default" w:ascii="Times New Roman" w:hAnsi="Times New Roman" w:cs="Times New Roman"/>
        </w:rPr>
        <w:t xml:space="preserve"> DDoS nhẹ (spam 1,000 request/giây vào API lấy thông tin phòng).</w:t>
      </w:r>
    </w:p>
    <w:p w14:paraId="4AFCBC2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3. Môi trường (Environment):</w:t>
      </w:r>
      <w:r>
        <w:rPr>
          <w:rFonts w:hint="default" w:ascii="Times New Roman" w:hAnsi="Times New Roman" w:cs="Times New Roman"/>
        </w:rPr>
        <w:t xml:space="preserve"> Hệ thống đang chạy Production bình thường.</w:t>
      </w:r>
    </w:p>
    <w:p w14:paraId="5AF488A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4. Thành phần bị tác động (Artifact):</w:t>
      </w:r>
      <w:r>
        <w:rPr>
          <w:rFonts w:hint="default" w:ascii="Times New Roman" w:hAnsi="Times New Roman" w:cs="Times New Roman"/>
        </w:rPr>
        <w:t xml:space="preserve"> API Gateway / Auth Service.</w:t>
      </w:r>
    </w:p>
    <w:p w14:paraId="59D4D1A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 Phản hồi (Response):</w:t>
      </w:r>
      <w:r>
        <w:rPr>
          <w:rFonts w:hint="default" w:ascii="Times New Roman" w:hAnsi="Times New Roman" w:cs="Times New Roman"/>
        </w:rPr>
        <w:t xml:space="preserve"> Phát hiện tần suất bất thường, tự động chặn IP và bắt giải Captcha.</w:t>
      </w:r>
    </w:p>
    <w:p w14:paraId="18AC3FC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6. Thước đo (Measure):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Chặn thành công trong &lt; 1 giây</w:t>
      </w:r>
      <w:r>
        <w:rPr>
          <w:rFonts w:hint="default" w:ascii="Times New Roman" w:hAnsi="Times New Roman" w:cs="Times New Roman"/>
        </w:rPr>
        <w:t>, các phòng chat khác vẫn call video mượt mà, không bị ảnh hưởng.</w:t>
      </w:r>
    </w:p>
    <w:p w14:paraId="38B53E9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default" w:ascii="Times New Roman" w:hAnsi="Times New Roman" w:cs="Times New Roman"/>
        </w:rPr>
        <w:t>. Cách đạt chất lượng: Pattern &amp; Tactic</w:t>
      </w:r>
    </w:p>
    <w:p w14:paraId="2782A1B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Pattern (Kiến trúc tổng thể):</w:t>
      </w:r>
      <w:r>
        <w:rPr>
          <w:rFonts w:hint="default" w:ascii="Times New Roman" w:hAnsi="Times New Roman" w:cs="Times New Roman"/>
        </w:rPr>
        <w:t xml:space="preserve"> Chọn </w:t>
      </w:r>
      <w:r>
        <w:rPr>
          <w:rFonts w:hint="default" w:ascii="Times New Roman" w:hAnsi="Times New Roman" w:cs="Times New Roman"/>
          <w:b/>
          <w:bCs/>
        </w:rPr>
        <w:t>Microservices + Event-Driven</w:t>
      </w:r>
      <w:r>
        <w:rPr>
          <w:rFonts w:hint="default" w:ascii="Times New Roman" w:hAnsi="Times New Roman" w:cs="Times New Roman"/>
        </w:rPr>
        <w:t xml:space="preserve">. Tách riêng biệt: </w:t>
      </w:r>
      <w:r>
        <w:rPr>
          <w:rStyle w:val="7"/>
          <w:rFonts w:hint="default" w:ascii="Times New Roman" w:hAnsi="Times New Roman" w:cs="Times New Roman"/>
        </w:rPr>
        <w:t>Auth-Service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Chat-Text-Service</w:t>
      </w:r>
      <w:r>
        <w:rPr>
          <w:rFonts w:hint="default" w:ascii="Times New Roman" w:hAnsi="Times New Roman" w:cs="Times New Roman"/>
        </w:rPr>
        <w:t xml:space="preserve">, và </w:t>
      </w:r>
      <w:r>
        <w:rPr>
          <w:rStyle w:val="7"/>
          <w:rFonts w:hint="default" w:ascii="Times New Roman" w:hAnsi="Times New Roman" w:cs="Times New Roman"/>
        </w:rPr>
        <w:t>Video-Streaming-Service</w:t>
      </w:r>
      <w:r>
        <w:rPr>
          <w:rFonts w:hint="default" w:ascii="Times New Roman" w:hAnsi="Times New Roman" w:cs="Times New Roman"/>
        </w:rPr>
        <w:t>.</w:t>
      </w:r>
    </w:p>
    <w:p w14:paraId="4F4660EB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Ưu điểm:</w:t>
      </w:r>
      <w:r>
        <w:rPr>
          <w:rFonts w:hint="default" w:ascii="Times New Roman" w:hAnsi="Times New Roman" w:cs="Times New Roman"/>
        </w:rPr>
        <w:t xml:space="preserve"> Dịch vụ chat text có sập thì luồng video vẫn chạy ngon lành (Cô lập lỗi tốt).</w:t>
      </w:r>
    </w:p>
    <w:p w14:paraId="64F7A1F9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⚖️ </w:t>
      </w:r>
      <w:r>
        <w:rPr>
          <w:rFonts w:hint="default" w:ascii="Times New Roman" w:hAnsi="Times New Roman" w:cs="Times New Roman"/>
          <w:i/>
          <w:iCs/>
        </w:rPr>
        <w:t>Đánh đổi (Trade-off):</w:t>
      </w:r>
      <w:r>
        <w:rPr>
          <w:rFonts w:hint="default" w:ascii="Times New Roman" w:hAnsi="Times New Roman" w:cs="Times New Roman"/>
        </w:rPr>
        <w:t xml:space="preserve"> Hệ thống tối ưu nhưng cấu trúc phức tạp, khó debug qua lại giữa các service hơn (Giảm </w:t>
      </w:r>
      <w:r>
        <w:rPr>
          <w:rFonts w:hint="default" w:ascii="Times New Roman" w:hAnsi="Times New Roman" w:cs="Times New Roman"/>
          <w:b/>
          <w:bCs/>
        </w:rPr>
        <w:t>Testability</w:t>
      </w:r>
      <w:r>
        <w:rPr>
          <w:rFonts w:hint="default" w:ascii="Times New Roman" w:hAnsi="Times New Roman" w:cs="Times New Roman"/>
        </w:rPr>
        <w:t>).</w:t>
      </w:r>
    </w:p>
    <w:p w14:paraId="4FBB32B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Tactic (Chiến thuật - Mẹo code cụ thể):</w:t>
      </w:r>
    </w:p>
    <w:p w14:paraId="16CB4FCA">
      <w:pPr>
        <w:pStyle w:val="8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Tactic cho Modifiability:</w:t>
      </w:r>
      <w:r>
        <w:rPr>
          <w:rFonts w:hint="default" w:ascii="Times New Roman" w:hAnsi="Times New Roman" w:cs="Times New Roman"/>
        </w:rPr>
        <w:t xml:space="preserve"> Viết một lớp giao tiếp chung (</w:t>
      </w:r>
      <w:r>
        <w:rPr>
          <w:rFonts w:hint="default" w:ascii="Times New Roman" w:hAnsi="Times New Roman" w:cs="Times New Roman"/>
          <w:b/>
          <w:bCs/>
        </w:rPr>
        <w:t>Intermediary / Interface</w:t>
      </w:r>
      <w:r>
        <w:rPr>
          <w:rFonts w:hint="default" w:ascii="Times New Roman" w:hAnsi="Times New Roman" w:cs="Times New Roman"/>
        </w:rPr>
        <w:t>). Code UI chỉ gọi hàm qua Interface này. Sau này đổi SDK streaming, chỉ cần đổi đúng 1 file logic phía sau, UI giữ nguyên.</w:t>
      </w:r>
    </w:p>
    <w:p w14:paraId="4CA9739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4. </w:t>
      </w:r>
      <w:r>
        <w:rPr>
          <w:rFonts w:hint="default" w:ascii="Times New Roman" w:hAnsi="Times New Roman" w:cs="Times New Roman"/>
        </w:rPr>
        <w:t>Nợ kiến trúc (Architecture Debt) là gì?</w:t>
      </w:r>
    </w:p>
    <w:p w14:paraId="7F5BFAB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Hiện tượng:</w:t>
      </w:r>
      <w:r>
        <w:rPr>
          <w:rFonts w:hint="default" w:ascii="Times New Roman" w:hAnsi="Times New Roman" w:cs="Times New Roman"/>
        </w:rPr>
        <w:t xml:space="preserve"> Cần làm gấp tính năng "Hiệu ứng icon bay bay khi call video" trong 2 tiếng. Vì vội, ông </w:t>
      </w:r>
      <w:r>
        <w:rPr>
          <w:rFonts w:hint="default" w:ascii="Times New Roman" w:hAnsi="Times New Roman" w:cs="Times New Roman"/>
          <w:b/>
          <w:bCs/>
        </w:rPr>
        <w:t xml:space="preserve">nhét thẳng 500 dòng code logic Socket và Animation vào file UI </w:t>
      </w:r>
      <w:r>
        <w:rPr>
          <w:rStyle w:val="7"/>
          <w:rFonts w:hint="default" w:ascii="Times New Roman" w:hAnsi="Times New Roman" w:cs="Times New Roman"/>
          <w:b/>
          <w:bCs/>
        </w:rPr>
        <w:t>video_room_page.dart</w:t>
      </w:r>
      <w:r>
        <w:rPr>
          <w:rFonts w:hint="default" w:ascii="Times New Roman" w:hAnsi="Times New Roman" w:cs="Times New Roman"/>
        </w:rPr>
        <w:t>.</w:t>
      </w:r>
    </w:p>
    <w:p w14:paraId="00524A3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Hậu quả:</w:t>
      </w:r>
      <w:r>
        <w:rPr>
          <w:rFonts w:hint="default" w:ascii="Times New Roman" w:hAnsi="Times New Roman" w:cs="Times New Roman"/>
        </w:rPr>
        <w:t xml:space="preserve"> Tính năng chạy ngay, nhưng file UI phình lên &gt; 2,000 dòng. Sau này hiệu ứng bị crash là kéo theo sập luôn luồng video. Code rối tung, không thể bảo trì.</w:t>
      </w:r>
    </w:p>
    <w:p w14:paraId="798A05C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Giải quyết:</w:t>
      </w:r>
      <w:r>
        <w:rPr>
          <w:rFonts w:hint="default" w:ascii="Times New Roman" w:hAnsi="Times New Roman" w:cs="Times New Roman"/>
        </w:rPr>
        <w:t xml:space="preserve"> Hệ thống dính nợ! Phải </w:t>
      </w:r>
      <w:r>
        <w:rPr>
          <w:rFonts w:hint="default" w:ascii="Times New Roman" w:hAnsi="Times New Roman" w:cs="Times New Roman"/>
          <w:b/>
          <w:bCs/>
        </w:rPr>
        <w:t>Refactor</w:t>
      </w:r>
      <w:r>
        <w:rPr>
          <w:rFonts w:hint="default" w:ascii="Times New Roman" w:hAnsi="Times New Roman" w:cs="Times New Roman"/>
        </w:rPr>
        <w:t xml:space="preserve"> ngay: Bóc 500 dòng code socket/animation ra file Controller/Service riêng, trả file UI về đúng nhiệm vụ chỉ render giao diện.</w:t>
      </w:r>
    </w:p>
    <w:p w14:paraId="2DAE27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22B82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5768536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AA01BA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720" w:righ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A2283E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86B67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CE705D"/>
    <w:multiLevelType w:val="singleLevel"/>
    <w:tmpl w:val="AECE70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B52DADC1"/>
    <w:multiLevelType w:val="singleLevel"/>
    <w:tmpl w:val="B52DAD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29B9105"/>
    <w:multiLevelType w:val="singleLevel"/>
    <w:tmpl w:val="F29B910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7D54480"/>
    <w:multiLevelType w:val="singleLevel"/>
    <w:tmpl w:val="F7D544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4747D31C"/>
    <w:multiLevelType w:val="singleLevel"/>
    <w:tmpl w:val="4747D31C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67E12"/>
    <w:rsid w:val="5B890697"/>
    <w:rsid w:val="6B08736C"/>
    <w:rsid w:val="74FC4F0F"/>
    <w:rsid w:val="760462C5"/>
    <w:rsid w:val="77C6373D"/>
    <w:rsid w:val="7C5E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1031</Words>
  <Characters>5581</Characters>
  <Lines>0</Lines>
  <Paragraphs>0</Paragraphs>
  <TotalTime>8</TotalTime>
  <ScaleCrop>false</ScaleCrop>
  <LinksUpToDate>false</LinksUpToDate>
  <CharactersWithSpaces>6561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2026-05-21T07:22:00Z</dcterms:created>
  <dc:creator>DELL</dc:creator>
  <cp:lastModifiedBy>WPS_1768210363</cp:lastModifiedBy>
  <dcterms:modified xsi:type="dcterms:W3CDTF">2026-05-21T12:31:45Z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EE8F9F86FBC14B789F829AAC8592579B_12</vt:lpwstr>
  </property>
</Properties>
</file>