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1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7865"/>
      </w:tblGrid>
      <w:tr w14:paraId="08518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6" w:hRule="atLeast"/>
        </w:trPr>
        <w:tc>
          <w:tcPr>
            <w:tcW w:w="3175" w:type="dxa"/>
            <w:noWrap w:val="0"/>
            <w:vAlign w:val="top"/>
          </w:tcPr>
          <w:p w14:paraId="03894169">
            <w:pPr>
              <w:pStyle w:val="3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  <w:p w14:paraId="0C70FEB1">
            <w:pPr>
              <w:pStyle w:val="3"/>
              <w:spacing w:line="480" w:lineRule="auto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28"/>
              </w:rPr>
              <w:t xml:space="preserve">CORNELL NOTES </w:t>
            </w:r>
          </w:p>
          <w:p w14:paraId="5C9532C8">
            <w:pPr>
              <w:pStyle w:val="3"/>
              <w:spacing w:line="480" w:lineRule="auto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28"/>
              </w:rPr>
              <w:t>SHEET</w:t>
            </w:r>
          </w:p>
        </w:tc>
        <w:tc>
          <w:tcPr>
            <w:tcW w:w="7865" w:type="dxa"/>
            <w:noWrap w:val="0"/>
            <w:vAlign w:val="top"/>
          </w:tcPr>
          <w:p w14:paraId="7FF50957">
            <w:pPr>
              <w:pStyle w:val="4"/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         </w:t>
            </w:r>
          </w:p>
          <w:p w14:paraId="1E1A54E0">
            <w:pP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C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>ourse</w:t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t>: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 xml:space="preserve">Software Architecture and Design </w:t>
            </w:r>
          </w:p>
          <w:p w14:paraId="2B83FFA8">
            <w:pPr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C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>ourse ID</w:t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t>: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>SWE30003</w:t>
            </w:r>
          </w:p>
          <w:p w14:paraId="5BB3EDCF">
            <w:pP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>Book Title</w:t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:  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>Software Architecture and Design</w:t>
            </w:r>
          </w:p>
          <w:p w14:paraId="6CBF142C">
            <w:pPr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>Author</w:t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:  </w:t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>Len Pass, Paul Clements, and Rick Ka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>zman</w:t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    </w:t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                           </w:t>
            </w:r>
          </w:p>
          <w:p w14:paraId="26A2C0C8">
            <w:pPr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 xml:space="preserve">Section: 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>Chapter I - What is Software Architecture</w:t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    </w:t>
            </w:r>
          </w:p>
          <w:p w14:paraId="3060709E">
            <w:pPr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 xml:space="preserve">Date: 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>May 8</w:t>
            </w:r>
            <w:r>
              <w:rPr>
                <w:rFonts w:hint="default" w:ascii="Times New Roman" w:hAnsi="Times New Roman" w:cs="Times New Roman"/>
                <w:b w:val="0"/>
                <w:bCs w:val="0"/>
                <w:vertAlign w:val="superscript"/>
                <w:lang w:val="en-US"/>
              </w:rPr>
              <w:t>th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>, 2026</w:t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        </w:t>
            </w:r>
          </w:p>
          <w:p w14:paraId="7FCFDC1D">
            <w:pPr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</w:tr>
      <w:tr w14:paraId="37226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75" w:type="dxa"/>
            <w:noWrap w:val="0"/>
            <w:vAlign w:val="top"/>
          </w:tcPr>
          <w:p w14:paraId="6B7995BD">
            <w:pPr>
              <w:pStyle w:val="2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QUESTIONS</w:t>
            </w:r>
          </w:p>
        </w:tc>
        <w:tc>
          <w:tcPr>
            <w:tcW w:w="7865" w:type="dxa"/>
            <w:noWrap w:val="0"/>
            <w:vAlign w:val="top"/>
          </w:tcPr>
          <w:p w14:paraId="65C507F3">
            <w:pPr>
              <w:pStyle w:val="2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NOTES</w:t>
            </w:r>
          </w:p>
        </w:tc>
      </w:tr>
      <w:tr w14:paraId="67412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2" w:hRule="atLeast"/>
        </w:trPr>
        <w:tc>
          <w:tcPr>
            <w:tcW w:w="3175" w:type="dxa"/>
            <w:noWrap w:val="0"/>
            <w:vAlign w:val="top"/>
          </w:tcPr>
          <w:p w14:paraId="082625B6">
            <w:pPr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7865" w:type="dxa"/>
            <w:noWrap w:val="0"/>
            <w:vAlign w:val="top"/>
          </w:tcPr>
          <w:p w14:paraId="6E7327A6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5"/>
                <w:szCs w:val="25"/>
                <w:lang w:val="en-US"/>
              </w:rPr>
              <w:t xml:space="preserve"> </w:t>
            </w:r>
          </w:p>
          <w:p w14:paraId="27F02BBB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5"/>
                <w:szCs w:val="25"/>
                <w:lang w:val="en-US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Software architecture is a collection of structures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  <w:t xml:space="preserve"> that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comprising elements, relations, and their properties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  <w:t xml:space="preserve">,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 xml:space="preserve">rather than a single entity.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  <w:t>Moreover, 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hese diverse structures are essential for reasoning about the system and serve as the blueprint for both technical design and team organization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  <w:t>:</w:t>
            </w:r>
          </w:p>
          <w:p w14:paraId="24A18CDC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  <w:t xml:space="preserve">   + Module Structure (Static View): focuses on partitioning the system into implementation units and serves as the basis of work assignments. (Class diagram, layers, and decomposition structures).</w:t>
            </w:r>
          </w:p>
          <w:p w14:paraId="3E3081A4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  <w:t xml:space="preserve">   + Component-and-Connector (C&amp;C)/Dynamic View: Focuses on how elements nteract at runtime to carry out functions and deals with service, infrastructure, synchronization, and interaction relations. </w:t>
            </w:r>
          </w:p>
          <w:p w14:paraId="41E70619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  <w:t xml:space="preserve">   + Allocation Structure: Describes the mapping from software architecture to non-software environments. For instance, mapping modules to a file stucture, or deploying components onto specific hardware.</w:t>
            </w:r>
          </w:p>
          <w:p w14:paraId="4D414AC2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  <w:t>- A structure is ‘architectural’ when:</w:t>
            </w:r>
          </w:p>
          <w:p w14:paraId="221CF710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  <w:t xml:space="preserve">   + Support Reasoning: Must allow stakeholders to reason about the system’s properties.</w:t>
            </w:r>
          </w:p>
          <w:p w14:paraId="0C21650D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  <w:t xml:space="preserve">   + Impact Quality Attributes: Must relate to important attributes such as functionality, availability, modifability, and responsiveness.</w:t>
            </w:r>
          </w:p>
          <w:p w14:paraId="7AD11C07">
            <w:pPr>
              <w:ind w:left="360" w:hanging="375" w:hangingChars="15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  <w:t>- Architecture is an Abstraction:</w:t>
            </w:r>
          </w:p>
          <w:p w14:paraId="7465EA3E">
            <w:pPr>
              <w:ind w:left="360" w:hanging="375" w:hangingChars="15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  <w:t xml:space="preserve">   + Information Hiding: Architecture focuses on details that have external</w:t>
            </w:r>
          </w:p>
          <w:p w14:paraId="7C5489B5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  <w:t>ramifications and deliberately omits internal information that stays within a single element.</w:t>
            </w:r>
          </w:p>
          <w:p w14:paraId="5FC47AF4">
            <w:pPr>
              <w:ind w:left="360" w:hanging="375" w:hangingChars="15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  <w:t xml:space="preserve">   + Public and Private:</w:t>
            </w:r>
          </w:p>
          <w:p w14:paraId="550BA7B4">
            <w:pPr>
              <w:ind w:left="360" w:hanging="375" w:hangingChars="15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  <w:t xml:space="preserve">     * Architectural: Concerned with public interface, how elements interact, and their system-web properties.</w:t>
            </w:r>
          </w:p>
          <w:p w14:paraId="35E43713">
            <w:pPr>
              <w:ind w:left="360" w:hanging="375" w:hangingChars="15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  <w:t xml:space="preserve">     * Non-Architectural: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Private implementation details that do not affect other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components.</w:t>
            </w:r>
          </w:p>
          <w:p w14:paraId="6FE35D0E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  <w:lang w:val="en-US"/>
              </w:rPr>
              <w:t xml:space="preserve">  +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Taming Complexity: It provides a simplified model to help stakeholders reason about the system without being overwhelmed by every line of code.</w:t>
            </w:r>
          </w:p>
        </w:tc>
      </w:tr>
      <w:tr w14:paraId="6E7F6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82" w:hRule="atLeast"/>
        </w:trPr>
        <w:tc>
          <w:tcPr>
            <w:tcW w:w="11040" w:type="dxa"/>
            <w:gridSpan w:val="2"/>
            <w:noWrap w:val="0"/>
            <w:vAlign w:val="top"/>
          </w:tcPr>
          <w:p w14:paraId="2598CFA3">
            <w:pPr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8"/>
              </w:rPr>
              <w:t xml:space="preserve">SUMMARY: </w:t>
            </w:r>
          </w:p>
        </w:tc>
      </w:tr>
    </w:tbl>
    <w:p w14:paraId="69C6A9D7"/>
    <w:p w14:paraId="3D358DA6"/>
    <w:p w14:paraId="7F488A4F"/>
    <w:p w14:paraId="7A2A8513"/>
    <w:p w14:paraId="1981220B"/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radley Hand ITC TT-Bold">
    <w:altName w:val="Courier New"/>
    <w:panose1 w:val="00000700000000000000"/>
    <w:charset w:val="00"/>
    <w:family w:val="auto"/>
    <w:pitch w:val="default"/>
    <w:sig w:usb0="00000000" w:usb1="00000000" w:usb2="00000000" w:usb3="00000000" w:csb0="000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A619C8"/>
    <w:rsid w:val="00781B0A"/>
    <w:rsid w:val="0093389D"/>
    <w:rsid w:val="00BC5E9B"/>
    <w:rsid w:val="00F40262"/>
    <w:rsid w:val="13D85518"/>
    <w:rsid w:val="233A633B"/>
    <w:rsid w:val="235602DA"/>
    <w:rsid w:val="32E03C4B"/>
    <w:rsid w:val="38B06D8E"/>
    <w:rsid w:val="3B2B567D"/>
    <w:rsid w:val="3CF439AC"/>
    <w:rsid w:val="435E3EE6"/>
    <w:rsid w:val="459933EC"/>
    <w:rsid w:val="46403287"/>
    <w:rsid w:val="46717F86"/>
    <w:rsid w:val="49B72FF8"/>
    <w:rsid w:val="4D04165B"/>
    <w:rsid w:val="4FA619C8"/>
    <w:rsid w:val="50835C26"/>
    <w:rsid w:val="560B0AE4"/>
    <w:rsid w:val="57462870"/>
    <w:rsid w:val="5FB962D5"/>
    <w:rsid w:val="78D21E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bCs/>
      <w:i/>
      <w:iCs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sz w:val="32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b/>
      <w:bCs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kingsoft\office6\templates\download\90184744\Cornell%20Notes%20Sheet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Cornell Notes Sheet.doc</Template>
  <Pages>2</Pages>
  <Words>194</Words>
  <Characters>1228</Characters>
  <Lines>6</Lines>
  <Paragraphs>1</Paragraphs>
  <TotalTime>5</TotalTime>
  <ScaleCrop>false</ScaleCrop>
  <LinksUpToDate>false</LinksUpToDate>
  <CharactersWithSpaces>1479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2026-04-24T06:57:00Z</dcterms:created>
  <dc:creator>DELL</dc:creator>
  <cp:lastModifiedBy>WPS_1768210363</cp:lastModifiedBy>
  <dcterms:modified xsi:type="dcterms:W3CDTF">2026-05-08T03:14:55Z</dcterms:modified>
  <dc:title>CORNELL NOTES SHEET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57D30F77E9224B76B6B4B8F1BC2C883F_11</vt:lpwstr>
  </property>
  <property fmtid="{D5CDD505-2E9C-101B-9397-08002B2CF9AE}" pid="4" name="KSOTemplateDocerSaveRecord">
    <vt:lpwstr>eyJoZGlkIjoiYjBhYjM0ZjI0OGNlYzY0NTIwOWJmYzNmNGVmNTIzNTgiLCJ1c2VySWQiOiIxMzkyMjg0ODQ0NDUwIn0=</vt:lpwstr>
  </property>
</Properties>
</file>