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9A37" w14:textId="7E035700" w:rsidR="003D511B" w:rsidRDefault="003D511B">
      <w:pPr>
        <w:pStyle w:val="BodyText"/>
        <w:ind w:left="0"/>
        <w:jc w:val="left"/>
        <w:rPr>
          <w:sz w:val="28"/>
        </w:rPr>
      </w:pPr>
    </w:p>
    <w:p w14:paraId="4792EFD2" w14:textId="77777777" w:rsidR="003D511B" w:rsidRDefault="003D511B">
      <w:pPr>
        <w:pStyle w:val="BodyText"/>
        <w:spacing w:before="60"/>
        <w:ind w:left="0"/>
        <w:jc w:val="left"/>
        <w:rPr>
          <w:sz w:val="28"/>
        </w:rPr>
      </w:pPr>
    </w:p>
    <w:p w14:paraId="355572A6" w14:textId="77777777" w:rsidR="002C64D5" w:rsidRDefault="002C64D5" w:rsidP="002C64D5">
      <w:pPr>
        <w:spacing w:after="120"/>
        <w:jc w:val="center"/>
        <w:rPr>
          <w:b/>
          <w:bCs/>
          <w:color w:val="000000"/>
          <w:szCs w:val="24"/>
        </w:rPr>
      </w:pPr>
      <w:r w:rsidRPr="005C78E5">
        <w:rPr>
          <w:b/>
          <w:bCs/>
          <w:noProof/>
          <w:color w:val="000000"/>
          <w:sz w:val="24"/>
          <w:szCs w:val="24"/>
        </w:rPr>
        <w:drawing>
          <wp:anchor distT="0" distB="0" distL="114300" distR="114300" simplePos="0" relativeHeight="487592960" behindDoc="0" locked="0" layoutInCell="1" allowOverlap="1" wp14:anchorId="2A1C27AB" wp14:editId="152A8B0A">
            <wp:simplePos x="0" y="0"/>
            <wp:positionH relativeFrom="margin">
              <wp:align>center</wp:align>
            </wp:positionH>
            <wp:positionV relativeFrom="paragraph">
              <wp:posOffset>505460</wp:posOffset>
            </wp:positionV>
            <wp:extent cx="1492327" cy="1206562"/>
            <wp:effectExtent l="0" t="0" r="0" b="0"/>
            <wp:wrapSquare wrapText="bothSides"/>
            <wp:docPr id="372070610" name="Picture 1" descr="A red and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0610" name="Picture 1" descr="A red and black rectangular sig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92327" cy="1206562"/>
                    </a:xfrm>
                    <a:prstGeom prst="rect">
                      <a:avLst/>
                    </a:prstGeom>
                  </pic:spPr>
                </pic:pic>
              </a:graphicData>
            </a:graphic>
            <wp14:sizeRelH relativeFrom="page">
              <wp14:pctWidth>0</wp14:pctWidth>
            </wp14:sizeRelH>
            <wp14:sizeRelV relativeFrom="page">
              <wp14:pctHeight>0</wp14:pctHeight>
            </wp14:sizeRelV>
          </wp:anchor>
        </w:drawing>
      </w:r>
      <w:r w:rsidRPr="005C78E5">
        <w:rPr>
          <w:b/>
          <w:bCs/>
          <w:color w:val="000000"/>
          <w:sz w:val="24"/>
          <w:szCs w:val="24"/>
        </w:rPr>
        <w:t>SWINBURNE VIETNAM</w:t>
      </w:r>
      <w:r w:rsidRPr="005C78E5">
        <w:rPr>
          <w:b/>
          <w:bCs/>
          <w:color w:val="000000"/>
          <w:sz w:val="24"/>
          <w:szCs w:val="24"/>
        </w:rPr>
        <w:br/>
        <w:t>ALLIANCE PROGRAM</w:t>
      </w:r>
    </w:p>
    <w:p w14:paraId="37902FE4" w14:textId="77777777" w:rsidR="003D511B" w:rsidRDefault="003D511B">
      <w:pPr>
        <w:pStyle w:val="BodyText"/>
        <w:ind w:left="0"/>
        <w:jc w:val="left"/>
        <w:rPr>
          <w:b/>
        </w:rPr>
      </w:pPr>
    </w:p>
    <w:p w14:paraId="318A193E" w14:textId="77777777" w:rsidR="003D511B" w:rsidRDefault="003D511B">
      <w:pPr>
        <w:pStyle w:val="BodyText"/>
        <w:ind w:left="0"/>
        <w:jc w:val="left"/>
        <w:rPr>
          <w:b/>
        </w:rPr>
      </w:pPr>
    </w:p>
    <w:p w14:paraId="19F72A14" w14:textId="77777777" w:rsidR="003D511B" w:rsidRDefault="003D511B">
      <w:pPr>
        <w:pStyle w:val="BodyText"/>
        <w:ind w:left="0"/>
        <w:jc w:val="left"/>
        <w:rPr>
          <w:b/>
        </w:rPr>
      </w:pPr>
    </w:p>
    <w:p w14:paraId="3A1610D7" w14:textId="77777777" w:rsidR="003D511B" w:rsidRDefault="003D511B">
      <w:pPr>
        <w:pStyle w:val="BodyText"/>
        <w:ind w:left="0"/>
        <w:jc w:val="left"/>
        <w:rPr>
          <w:b/>
        </w:rPr>
      </w:pPr>
    </w:p>
    <w:p w14:paraId="7B90DE32" w14:textId="77777777" w:rsidR="003D511B" w:rsidRDefault="003D511B">
      <w:pPr>
        <w:pStyle w:val="BodyText"/>
        <w:ind w:left="0"/>
        <w:jc w:val="left"/>
        <w:rPr>
          <w:b/>
        </w:rPr>
      </w:pPr>
    </w:p>
    <w:p w14:paraId="7FA9190C" w14:textId="77777777" w:rsidR="003D511B" w:rsidRDefault="003D511B">
      <w:pPr>
        <w:pStyle w:val="BodyText"/>
        <w:ind w:left="0"/>
        <w:jc w:val="left"/>
        <w:rPr>
          <w:b/>
        </w:rPr>
      </w:pPr>
    </w:p>
    <w:p w14:paraId="1532EF5A" w14:textId="77777777" w:rsidR="003D511B" w:rsidRDefault="003D511B">
      <w:pPr>
        <w:pStyle w:val="BodyText"/>
        <w:ind w:left="0"/>
        <w:jc w:val="left"/>
        <w:rPr>
          <w:b/>
        </w:rPr>
      </w:pPr>
    </w:p>
    <w:p w14:paraId="5E150B43" w14:textId="77777777" w:rsidR="003D511B" w:rsidRDefault="003D511B">
      <w:pPr>
        <w:pStyle w:val="BodyText"/>
        <w:ind w:left="0"/>
        <w:jc w:val="left"/>
        <w:rPr>
          <w:b/>
        </w:rPr>
      </w:pPr>
    </w:p>
    <w:p w14:paraId="685DF2B0" w14:textId="4F32B452" w:rsidR="003D511B" w:rsidRDefault="003D511B">
      <w:pPr>
        <w:pStyle w:val="BodyText"/>
        <w:ind w:left="0"/>
        <w:jc w:val="left"/>
        <w:rPr>
          <w:b/>
        </w:rPr>
      </w:pPr>
    </w:p>
    <w:p w14:paraId="7734329C" w14:textId="77777777" w:rsidR="003D511B" w:rsidRDefault="003D511B">
      <w:pPr>
        <w:pStyle w:val="BodyText"/>
        <w:ind w:left="0"/>
        <w:jc w:val="left"/>
        <w:rPr>
          <w:b/>
        </w:rPr>
      </w:pPr>
    </w:p>
    <w:p w14:paraId="2886815C" w14:textId="77777777" w:rsidR="003D511B" w:rsidRDefault="003D511B">
      <w:pPr>
        <w:pStyle w:val="BodyText"/>
        <w:ind w:left="0"/>
        <w:jc w:val="left"/>
        <w:rPr>
          <w:b/>
        </w:rPr>
      </w:pPr>
    </w:p>
    <w:p w14:paraId="4B1D7579" w14:textId="77777777" w:rsidR="003D511B" w:rsidRDefault="003D511B">
      <w:pPr>
        <w:pStyle w:val="BodyText"/>
        <w:ind w:left="0"/>
        <w:jc w:val="left"/>
        <w:rPr>
          <w:b/>
        </w:rPr>
      </w:pPr>
    </w:p>
    <w:p w14:paraId="44306EA2" w14:textId="77777777" w:rsidR="003D511B" w:rsidRDefault="003D511B">
      <w:pPr>
        <w:pStyle w:val="BodyText"/>
        <w:ind w:left="0"/>
        <w:jc w:val="left"/>
        <w:rPr>
          <w:b/>
        </w:rPr>
      </w:pPr>
    </w:p>
    <w:p w14:paraId="1111283A" w14:textId="77777777" w:rsidR="003D511B" w:rsidRDefault="003D511B">
      <w:pPr>
        <w:pStyle w:val="BodyText"/>
        <w:ind w:left="0"/>
        <w:jc w:val="left"/>
        <w:rPr>
          <w:b/>
        </w:rPr>
      </w:pPr>
    </w:p>
    <w:p w14:paraId="5A40F7B6" w14:textId="77777777" w:rsidR="003D511B" w:rsidRDefault="003D511B">
      <w:pPr>
        <w:pStyle w:val="BodyText"/>
        <w:ind w:left="0"/>
        <w:jc w:val="left"/>
        <w:rPr>
          <w:b/>
        </w:rPr>
      </w:pPr>
    </w:p>
    <w:p w14:paraId="096BD544" w14:textId="77777777" w:rsidR="003D511B" w:rsidRDefault="003D511B">
      <w:pPr>
        <w:pStyle w:val="BodyText"/>
        <w:ind w:left="0"/>
        <w:jc w:val="left"/>
        <w:rPr>
          <w:b/>
        </w:rPr>
      </w:pPr>
    </w:p>
    <w:p w14:paraId="542BB8EE" w14:textId="77777777" w:rsidR="003D511B" w:rsidRDefault="003D511B">
      <w:pPr>
        <w:pStyle w:val="BodyText"/>
        <w:ind w:left="0"/>
        <w:jc w:val="left"/>
        <w:rPr>
          <w:b/>
        </w:rPr>
      </w:pPr>
    </w:p>
    <w:p w14:paraId="34B3E740" w14:textId="77777777" w:rsidR="002C64D5" w:rsidRDefault="002C64D5">
      <w:pPr>
        <w:pStyle w:val="BodyText"/>
        <w:ind w:left="0"/>
        <w:jc w:val="left"/>
        <w:rPr>
          <w:b/>
        </w:rPr>
      </w:pPr>
    </w:p>
    <w:p w14:paraId="673C8022" w14:textId="27E3BAD5" w:rsidR="002C64D5" w:rsidRPr="004E5E39" w:rsidRDefault="004E5E39" w:rsidP="004E5E39">
      <w:pPr>
        <w:spacing w:before="120" w:after="120"/>
        <w:jc w:val="center"/>
        <w:rPr>
          <w:b/>
          <w:bCs/>
          <w:noProof/>
          <w:sz w:val="50"/>
          <w:szCs w:val="50"/>
          <w:lang w:eastAsia="ja-JP"/>
        </w:rPr>
      </w:pPr>
      <w:r w:rsidRPr="004E5E39">
        <w:rPr>
          <w:b/>
          <w:bCs/>
          <w:noProof/>
          <w:sz w:val="50"/>
          <w:szCs w:val="50"/>
          <w:lang w:eastAsia="ja-JP"/>
        </w:rPr>
        <w:t>Artisan Digital Literacy</w:t>
      </w:r>
      <w:r>
        <w:rPr>
          <w:b/>
          <w:bCs/>
          <w:noProof/>
          <w:sz w:val="50"/>
          <w:szCs w:val="50"/>
          <w:lang w:eastAsia="ja-JP"/>
        </w:rPr>
        <w:t xml:space="preserve"> in</w:t>
      </w:r>
      <w:r w:rsidRPr="004E5E39">
        <w:rPr>
          <w:b/>
          <w:bCs/>
          <w:noProof/>
          <w:sz w:val="50"/>
          <w:szCs w:val="50"/>
          <w:lang w:eastAsia="ja-JP"/>
        </w:rPr>
        <w:t xml:space="preserve"> Kien Giang</w:t>
      </w:r>
      <w:r>
        <w:rPr>
          <w:b/>
          <w:bCs/>
          <w:noProof/>
          <w:sz w:val="50"/>
          <w:szCs w:val="50"/>
          <w:lang w:eastAsia="ja-JP"/>
        </w:rPr>
        <w:br/>
        <w:t>A</w:t>
      </w:r>
      <w:r w:rsidRPr="004E5E39">
        <w:rPr>
          <w:b/>
          <w:bCs/>
          <w:noProof/>
          <w:sz w:val="50"/>
          <w:szCs w:val="50"/>
          <w:lang w:eastAsia="ja-JP"/>
        </w:rPr>
        <w:t xml:space="preserve"> Case</w:t>
      </w:r>
      <w:r>
        <w:rPr>
          <w:b/>
          <w:bCs/>
          <w:noProof/>
          <w:sz w:val="50"/>
          <w:szCs w:val="50"/>
          <w:lang w:eastAsia="ja-JP"/>
        </w:rPr>
        <w:t xml:space="preserve"> </w:t>
      </w:r>
      <w:r w:rsidRPr="004E5E39">
        <w:rPr>
          <w:b/>
          <w:bCs/>
          <w:noProof/>
          <w:sz w:val="50"/>
          <w:szCs w:val="50"/>
          <w:lang w:eastAsia="ja-JP"/>
        </w:rPr>
        <w:t>Study</w:t>
      </w:r>
    </w:p>
    <w:p w14:paraId="170C8A18" w14:textId="77777777" w:rsidR="002C64D5" w:rsidRPr="008B3D1C" w:rsidRDefault="002C64D5" w:rsidP="002C64D5">
      <w:pPr>
        <w:spacing w:before="120" w:after="120"/>
        <w:jc w:val="center"/>
        <w:rPr>
          <w:noProof/>
          <w:sz w:val="24"/>
          <w:szCs w:val="24"/>
          <w:lang w:eastAsia="ja-JP"/>
        </w:rPr>
      </w:pPr>
      <w:r w:rsidRPr="008B3D1C">
        <w:rPr>
          <w:noProof/>
          <w:sz w:val="24"/>
          <w:szCs w:val="24"/>
          <w:lang w:eastAsia="ja-JP"/>
        </w:rPr>
        <w:t xml:space="preserve">by </w:t>
      </w:r>
      <w:r>
        <w:rPr>
          <w:noProof/>
          <w:szCs w:val="24"/>
          <w:lang w:eastAsia="ja-JP"/>
        </w:rPr>
        <w:t>Truong Ngoc Gia Hieu | Pham Nguyen Minh Hoang | Dinh Hoang Phuc</w:t>
      </w:r>
    </w:p>
    <w:p w14:paraId="2C626E6F" w14:textId="77777777" w:rsidR="003D511B" w:rsidRDefault="003D511B">
      <w:pPr>
        <w:pStyle w:val="BodyText"/>
        <w:ind w:left="0"/>
        <w:jc w:val="left"/>
        <w:rPr>
          <w:b/>
        </w:rPr>
      </w:pPr>
    </w:p>
    <w:p w14:paraId="57336859" w14:textId="77777777" w:rsidR="003D511B" w:rsidRDefault="003D511B">
      <w:pPr>
        <w:pStyle w:val="BodyText"/>
        <w:ind w:left="0"/>
        <w:jc w:val="left"/>
        <w:rPr>
          <w:b/>
        </w:rPr>
      </w:pPr>
    </w:p>
    <w:p w14:paraId="6A36F7DE" w14:textId="77777777" w:rsidR="003D511B" w:rsidRDefault="003D511B">
      <w:pPr>
        <w:pStyle w:val="BodyText"/>
        <w:ind w:left="0"/>
        <w:jc w:val="left"/>
        <w:rPr>
          <w:b/>
        </w:rPr>
      </w:pPr>
    </w:p>
    <w:p w14:paraId="59D0022C" w14:textId="77777777" w:rsidR="003D511B" w:rsidRDefault="003D511B">
      <w:pPr>
        <w:pStyle w:val="BodyText"/>
        <w:ind w:left="0"/>
        <w:jc w:val="left"/>
        <w:rPr>
          <w:b/>
        </w:rPr>
      </w:pPr>
    </w:p>
    <w:p w14:paraId="1BF03BDC" w14:textId="77777777" w:rsidR="003D511B" w:rsidRDefault="003D511B">
      <w:pPr>
        <w:pStyle w:val="BodyText"/>
        <w:spacing w:before="48"/>
        <w:ind w:left="0"/>
        <w:jc w:val="left"/>
        <w:rPr>
          <w:b/>
        </w:rPr>
      </w:pPr>
    </w:p>
    <w:p w14:paraId="1FFE2165" w14:textId="77777777" w:rsidR="002C64D5" w:rsidRDefault="002C64D5">
      <w:pPr>
        <w:pStyle w:val="BodyText"/>
        <w:spacing w:before="48"/>
        <w:ind w:left="0"/>
        <w:jc w:val="left"/>
        <w:rPr>
          <w:b/>
        </w:rPr>
      </w:pPr>
    </w:p>
    <w:p w14:paraId="66E08164" w14:textId="77777777" w:rsidR="00053B06" w:rsidRDefault="00053B06">
      <w:pPr>
        <w:pStyle w:val="BodyText"/>
        <w:spacing w:before="48"/>
        <w:ind w:left="0"/>
        <w:jc w:val="left"/>
        <w:rPr>
          <w:b/>
        </w:rPr>
      </w:pPr>
    </w:p>
    <w:p w14:paraId="4F66358F" w14:textId="77777777" w:rsidR="00053B06" w:rsidRDefault="00053B06">
      <w:pPr>
        <w:pStyle w:val="BodyText"/>
        <w:spacing w:before="48"/>
        <w:ind w:left="0"/>
        <w:jc w:val="left"/>
        <w:rPr>
          <w:b/>
        </w:rPr>
      </w:pPr>
    </w:p>
    <w:p w14:paraId="5F0275EA" w14:textId="77777777" w:rsidR="00053B06" w:rsidRDefault="00053B06">
      <w:pPr>
        <w:pStyle w:val="BodyText"/>
        <w:spacing w:before="48"/>
        <w:ind w:left="0"/>
        <w:jc w:val="left"/>
        <w:rPr>
          <w:b/>
        </w:rPr>
      </w:pPr>
    </w:p>
    <w:p w14:paraId="52A34D2A" w14:textId="77777777" w:rsidR="001248B8" w:rsidRDefault="001248B8">
      <w:pPr>
        <w:pStyle w:val="BodyText"/>
        <w:spacing w:before="48"/>
        <w:ind w:left="0"/>
        <w:jc w:val="left"/>
        <w:rPr>
          <w:b/>
        </w:rPr>
      </w:pPr>
    </w:p>
    <w:p w14:paraId="2E3FEEFF" w14:textId="77777777" w:rsidR="001248B8" w:rsidRDefault="001248B8">
      <w:pPr>
        <w:pStyle w:val="BodyText"/>
        <w:spacing w:before="48"/>
        <w:ind w:left="0"/>
        <w:jc w:val="left"/>
        <w:rPr>
          <w:b/>
        </w:rPr>
      </w:pPr>
    </w:p>
    <w:p w14:paraId="23532642" w14:textId="77777777" w:rsidR="001248B8" w:rsidRDefault="001248B8">
      <w:pPr>
        <w:pStyle w:val="BodyText"/>
        <w:spacing w:before="48"/>
        <w:ind w:left="0"/>
        <w:jc w:val="left"/>
        <w:rPr>
          <w:b/>
        </w:rPr>
      </w:pPr>
    </w:p>
    <w:p w14:paraId="46CBDC89" w14:textId="77777777" w:rsidR="001248B8" w:rsidRDefault="001248B8">
      <w:pPr>
        <w:pStyle w:val="BodyText"/>
        <w:spacing w:before="48"/>
        <w:ind w:left="0"/>
        <w:jc w:val="left"/>
        <w:rPr>
          <w:b/>
        </w:rPr>
      </w:pPr>
    </w:p>
    <w:p w14:paraId="28B47330" w14:textId="77777777" w:rsidR="002C64D5" w:rsidRPr="008B3D1C" w:rsidRDefault="002C64D5" w:rsidP="002C64D5">
      <w:pPr>
        <w:spacing w:before="120" w:after="120"/>
        <w:jc w:val="both"/>
        <w:rPr>
          <w:noProof/>
          <w:sz w:val="24"/>
          <w:szCs w:val="24"/>
          <w:lang w:eastAsia="ja-JP"/>
        </w:rPr>
      </w:pPr>
      <w:r w:rsidRPr="008B3D1C">
        <w:rPr>
          <w:noProof/>
          <w:sz w:val="24"/>
          <w:szCs w:val="24"/>
          <w:lang w:eastAsia="ja-JP"/>
        </w:rPr>
        <w:t>Department</w:t>
      </w:r>
      <w:r>
        <w:rPr>
          <w:noProof/>
          <w:sz w:val="24"/>
          <w:szCs w:val="24"/>
          <w:lang w:eastAsia="ja-JP"/>
        </w:rPr>
        <w:t>: Swinburne University of Technology</w:t>
      </w:r>
    </w:p>
    <w:p w14:paraId="2DB3CD7C" w14:textId="77777777" w:rsidR="002C64D5" w:rsidRPr="008B3D1C" w:rsidRDefault="002C64D5" w:rsidP="002C64D5">
      <w:pPr>
        <w:spacing w:before="120" w:after="120"/>
        <w:jc w:val="both"/>
        <w:rPr>
          <w:noProof/>
          <w:sz w:val="24"/>
          <w:szCs w:val="24"/>
          <w:lang w:eastAsia="ja-JP"/>
        </w:rPr>
      </w:pPr>
      <w:r w:rsidRPr="008B3D1C">
        <w:rPr>
          <w:noProof/>
          <w:sz w:val="24"/>
          <w:szCs w:val="24"/>
          <w:lang w:eastAsia="ja-JP"/>
        </w:rPr>
        <w:t>Course N</w:t>
      </w:r>
      <w:r>
        <w:rPr>
          <w:noProof/>
          <w:sz w:val="24"/>
          <w:szCs w:val="24"/>
          <w:lang w:eastAsia="ja-JP"/>
        </w:rPr>
        <w:t xml:space="preserve">ame: </w:t>
      </w:r>
      <w:r>
        <w:rPr>
          <w:noProof/>
          <w:szCs w:val="24"/>
          <w:lang w:eastAsia="ja-JP"/>
        </w:rPr>
        <w:t>COS10025 – Technology in an Indigenous Context Project (HCMC)</w:t>
      </w:r>
    </w:p>
    <w:p w14:paraId="65DEC7BD" w14:textId="77777777" w:rsidR="002C64D5" w:rsidRDefault="002C64D5" w:rsidP="002C64D5">
      <w:pPr>
        <w:spacing w:before="120" w:after="120"/>
        <w:jc w:val="both"/>
        <w:rPr>
          <w:noProof/>
          <w:szCs w:val="24"/>
          <w:lang w:eastAsia="ja-JP"/>
        </w:rPr>
      </w:pPr>
      <w:r w:rsidRPr="008B3D1C">
        <w:rPr>
          <w:noProof/>
          <w:sz w:val="24"/>
          <w:szCs w:val="24"/>
          <w:lang w:eastAsia="ja-JP"/>
        </w:rPr>
        <w:t>Instructor Nam</w:t>
      </w:r>
      <w:r>
        <w:rPr>
          <w:noProof/>
          <w:sz w:val="24"/>
          <w:szCs w:val="24"/>
          <w:lang w:eastAsia="ja-JP"/>
        </w:rPr>
        <w:t xml:space="preserve">e: </w:t>
      </w:r>
      <w:r>
        <w:rPr>
          <w:noProof/>
          <w:szCs w:val="24"/>
          <w:lang w:eastAsia="ja-JP"/>
        </w:rPr>
        <w:t>Hang Sam Nang</w:t>
      </w:r>
    </w:p>
    <w:p w14:paraId="2EA1989E" w14:textId="037587F1" w:rsidR="002C64D5" w:rsidRPr="00974951" w:rsidRDefault="002C64D5" w:rsidP="002C64D5">
      <w:pPr>
        <w:spacing w:before="120" w:after="120"/>
        <w:jc w:val="both"/>
        <w:rPr>
          <w:noProof/>
          <w:sz w:val="24"/>
          <w:szCs w:val="24"/>
          <w:lang w:eastAsia="ja-JP"/>
        </w:rPr>
      </w:pPr>
      <w:r>
        <w:rPr>
          <w:noProof/>
          <w:sz w:val="24"/>
          <w:szCs w:val="24"/>
          <w:lang w:eastAsia="ja-JP"/>
        </w:rPr>
        <w:t xml:space="preserve">Submission Date: </w:t>
      </w:r>
      <w:r w:rsidRPr="00974951">
        <w:rPr>
          <w:noProof/>
          <w:szCs w:val="24"/>
          <w:lang w:eastAsia="ja-JP"/>
        </w:rPr>
        <w:t> </w:t>
      </w:r>
    </w:p>
    <w:p w14:paraId="55DA60E7" w14:textId="2E2E253A" w:rsidR="003D511B" w:rsidRPr="002E1CFD" w:rsidRDefault="002C64D5" w:rsidP="002E1CFD">
      <w:pPr>
        <w:spacing w:after="120"/>
        <w:rPr>
          <w:noProof/>
          <w:sz w:val="26"/>
          <w:szCs w:val="26"/>
          <w:lang w:eastAsia="ja-JP"/>
        </w:rPr>
        <w:sectPr w:rsidR="003D511B" w:rsidRPr="002E1CFD" w:rsidSect="004D4E13">
          <w:type w:val="continuous"/>
          <w:pgSz w:w="12240" w:h="15840"/>
          <w:pgMar w:top="740" w:right="1080" w:bottom="280" w:left="1080" w:header="720" w:footer="720" w:gutter="0"/>
          <w:pgBorders w:offsetFrom="page">
            <w:top w:val="single" w:sz="12" w:space="24" w:color="auto"/>
            <w:left w:val="single" w:sz="12" w:space="24" w:color="auto"/>
            <w:bottom w:val="single" w:sz="12" w:space="24" w:color="auto"/>
            <w:right w:val="single" w:sz="12" w:space="24" w:color="auto"/>
          </w:pgBorders>
          <w:cols w:space="720"/>
        </w:sectPr>
      </w:pPr>
      <w:r>
        <w:rPr>
          <w:noProof/>
          <w:sz w:val="26"/>
          <w:szCs w:val="26"/>
          <w:lang w:eastAsia="ja-JP"/>
        </w:rPr>
        <w:t>Word count</w:t>
      </w:r>
      <w:r w:rsidR="00B07CC9">
        <w:rPr>
          <w:noProof/>
          <w:sz w:val="26"/>
          <w:szCs w:val="26"/>
          <w:lang w:eastAsia="ja-JP"/>
        </w:rPr>
        <w:t xml:space="preserve">: </w:t>
      </w:r>
      <w:r w:rsidR="00107365">
        <w:rPr>
          <w:noProof/>
          <w:sz w:val="26"/>
          <w:szCs w:val="26"/>
          <w:lang w:eastAsia="ja-JP"/>
        </w:rPr>
        <w:t xml:space="preserve"> 2666 words</w:t>
      </w:r>
    </w:p>
    <w:p w14:paraId="35C47056" w14:textId="77777777" w:rsidR="003D511B" w:rsidRPr="004D4E13" w:rsidRDefault="00000000">
      <w:pPr>
        <w:spacing w:before="64"/>
        <w:ind w:left="360"/>
        <w:rPr>
          <w:b/>
          <w:sz w:val="30"/>
          <w:szCs w:val="30"/>
        </w:rPr>
      </w:pPr>
      <w:r w:rsidRPr="004D4E13">
        <w:rPr>
          <w:b/>
          <w:sz w:val="30"/>
          <w:szCs w:val="30"/>
        </w:rPr>
        <w:lastRenderedPageBreak/>
        <w:t>Table</w:t>
      </w:r>
      <w:r w:rsidRPr="004D4E13">
        <w:rPr>
          <w:b/>
          <w:spacing w:val="-1"/>
          <w:sz w:val="30"/>
          <w:szCs w:val="30"/>
        </w:rPr>
        <w:t xml:space="preserve"> </w:t>
      </w:r>
      <w:r w:rsidRPr="004D4E13">
        <w:rPr>
          <w:b/>
          <w:sz w:val="30"/>
          <w:szCs w:val="30"/>
        </w:rPr>
        <w:t>of</w:t>
      </w:r>
      <w:r w:rsidRPr="004D4E13">
        <w:rPr>
          <w:b/>
          <w:spacing w:val="2"/>
          <w:sz w:val="30"/>
          <w:szCs w:val="30"/>
        </w:rPr>
        <w:t xml:space="preserve"> </w:t>
      </w:r>
      <w:r w:rsidRPr="004D4E13">
        <w:rPr>
          <w:b/>
          <w:spacing w:val="-2"/>
          <w:sz w:val="30"/>
          <w:szCs w:val="30"/>
        </w:rPr>
        <w:t>Content</w:t>
      </w:r>
    </w:p>
    <w:sdt>
      <w:sdtPr>
        <w:rPr>
          <w:sz w:val="20"/>
          <w:szCs w:val="20"/>
        </w:rPr>
        <w:id w:val="-1978372710"/>
        <w:docPartObj>
          <w:docPartGallery w:val="Table of Contents"/>
          <w:docPartUnique/>
        </w:docPartObj>
      </w:sdtPr>
      <w:sdtEndPr>
        <w:rPr>
          <w:sz w:val="25"/>
          <w:szCs w:val="25"/>
        </w:rPr>
      </w:sdtEndPr>
      <w:sdtContent>
        <w:p w14:paraId="4C1654BB" w14:textId="1902E7AD" w:rsidR="003D511B" w:rsidRPr="00436E26" w:rsidRDefault="003D511B">
          <w:pPr>
            <w:pStyle w:val="TOC1"/>
            <w:tabs>
              <w:tab w:val="left" w:leader="dot" w:pos="9604"/>
            </w:tabs>
            <w:spacing w:before="159"/>
            <w:rPr>
              <w:rFonts w:ascii="Calibri"/>
              <w:b w:val="0"/>
              <w:sz w:val="25"/>
              <w:szCs w:val="25"/>
            </w:rPr>
          </w:pPr>
          <w:hyperlink w:anchor="_bookmark0" w:history="1">
            <w:r w:rsidRPr="00436E26">
              <w:rPr>
                <w:sz w:val="25"/>
                <w:szCs w:val="25"/>
              </w:rPr>
              <w:t>Part</w:t>
            </w:r>
            <w:r w:rsidRPr="00436E26">
              <w:rPr>
                <w:spacing w:val="4"/>
                <w:sz w:val="25"/>
                <w:szCs w:val="25"/>
              </w:rPr>
              <w:t xml:space="preserve"> </w:t>
            </w:r>
            <w:r w:rsidRPr="00436E26">
              <w:rPr>
                <w:spacing w:val="-10"/>
                <w:sz w:val="25"/>
                <w:szCs w:val="25"/>
              </w:rPr>
              <w:t>A</w:t>
            </w:r>
            <w:r w:rsidRPr="00436E26">
              <w:rPr>
                <w:sz w:val="25"/>
                <w:szCs w:val="25"/>
              </w:rPr>
              <w:tab/>
            </w:r>
          </w:hyperlink>
        </w:p>
        <w:p w14:paraId="0FBD5A56" w14:textId="0BE3DC74" w:rsidR="003D511B" w:rsidRPr="00BB52F7" w:rsidRDefault="003D511B">
          <w:pPr>
            <w:pStyle w:val="TOC2"/>
            <w:numPr>
              <w:ilvl w:val="1"/>
              <w:numId w:val="5"/>
            </w:numPr>
            <w:tabs>
              <w:tab w:val="left" w:pos="899"/>
              <w:tab w:val="left" w:leader="dot" w:pos="9614"/>
            </w:tabs>
            <w:ind w:left="899" w:hanging="319"/>
            <w:rPr>
              <w:sz w:val="25"/>
              <w:szCs w:val="25"/>
            </w:rPr>
          </w:pPr>
          <w:hyperlink w:anchor="_bookmark1" w:history="1">
            <w:r w:rsidRPr="00BB52F7">
              <w:rPr>
                <w:sz w:val="25"/>
                <w:szCs w:val="25"/>
              </w:rPr>
              <w:t>Project</w:t>
            </w:r>
            <w:r w:rsidRPr="00BB52F7">
              <w:rPr>
                <w:spacing w:val="-4"/>
                <w:sz w:val="25"/>
                <w:szCs w:val="25"/>
              </w:rPr>
              <w:t xml:space="preserve"> </w:t>
            </w:r>
            <w:r w:rsidRPr="00BB52F7">
              <w:rPr>
                <w:spacing w:val="-2"/>
                <w:sz w:val="25"/>
                <w:szCs w:val="25"/>
              </w:rPr>
              <w:t>Overview</w:t>
            </w:r>
            <w:r w:rsidRPr="00BB52F7">
              <w:rPr>
                <w:sz w:val="25"/>
                <w:szCs w:val="25"/>
              </w:rPr>
              <w:tab/>
            </w:r>
          </w:hyperlink>
          <w:r w:rsidR="00436E26" w:rsidRPr="00436E26">
            <w:rPr>
              <w:sz w:val="25"/>
              <w:szCs w:val="25"/>
            </w:rPr>
            <w:t>3</w:t>
          </w:r>
        </w:p>
        <w:p w14:paraId="6E3F44E5" w14:textId="3F8CF6D4" w:rsidR="003D511B" w:rsidRPr="00BB52F7" w:rsidRDefault="003D511B">
          <w:pPr>
            <w:pStyle w:val="TOC2"/>
            <w:numPr>
              <w:ilvl w:val="1"/>
              <w:numId w:val="5"/>
            </w:numPr>
            <w:tabs>
              <w:tab w:val="left" w:pos="899"/>
              <w:tab w:val="left" w:leader="dot" w:pos="9614"/>
            </w:tabs>
            <w:spacing w:before="139"/>
            <w:ind w:left="899" w:hanging="319"/>
            <w:rPr>
              <w:sz w:val="25"/>
              <w:szCs w:val="25"/>
            </w:rPr>
          </w:pPr>
          <w:hyperlink w:anchor="_bookmark2" w:history="1">
            <w:r w:rsidRPr="00BB52F7">
              <w:rPr>
                <w:sz w:val="25"/>
                <w:szCs w:val="25"/>
              </w:rPr>
              <w:t>Introduction</w:t>
            </w:r>
            <w:r w:rsidRPr="00BB52F7">
              <w:rPr>
                <w:spacing w:val="-3"/>
                <w:sz w:val="25"/>
                <w:szCs w:val="25"/>
              </w:rPr>
              <w:t xml:space="preserve"> </w:t>
            </w:r>
            <w:r w:rsidRPr="00BB52F7">
              <w:rPr>
                <w:sz w:val="25"/>
                <w:szCs w:val="25"/>
              </w:rPr>
              <w:t>of the</w:t>
            </w:r>
            <w:r w:rsidRPr="00BB52F7">
              <w:rPr>
                <w:spacing w:val="-3"/>
                <w:sz w:val="25"/>
                <w:szCs w:val="25"/>
              </w:rPr>
              <w:t xml:space="preserve"> </w:t>
            </w:r>
            <w:r w:rsidRPr="00BB52F7">
              <w:rPr>
                <w:spacing w:val="-2"/>
                <w:sz w:val="25"/>
                <w:szCs w:val="25"/>
              </w:rPr>
              <w:t>problem</w:t>
            </w:r>
            <w:r w:rsidRPr="00BB52F7">
              <w:rPr>
                <w:sz w:val="25"/>
                <w:szCs w:val="25"/>
              </w:rPr>
              <w:tab/>
            </w:r>
          </w:hyperlink>
          <w:r w:rsidR="00436E26" w:rsidRPr="00436E26">
            <w:rPr>
              <w:sz w:val="25"/>
              <w:szCs w:val="25"/>
            </w:rPr>
            <w:t>3</w:t>
          </w:r>
        </w:p>
        <w:p w14:paraId="0C42F31D" w14:textId="1F7E967D" w:rsidR="003D511B" w:rsidRDefault="003D511B">
          <w:pPr>
            <w:pStyle w:val="TOC1"/>
            <w:tabs>
              <w:tab w:val="left" w:leader="dot" w:pos="9604"/>
            </w:tabs>
          </w:pPr>
          <w:hyperlink w:anchor="_bookmark3" w:history="1">
            <w:r w:rsidRPr="004D4E13">
              <w:rPr>
                <w:sz w:val="26"/>
                <w:szCs w:val="26"/>
              </w:rPr>
              <w:t>Part</w:t>
            </w:r>
            <w:r w:rsidRPr="004D4E13">
              <w:rPr>
                <w:spacing w:val="4"/>
                <w:sz w:val="26"/>
                <w:szCs w:val="26"/>
              </w:rPr>
              <w:t xml:space="preserve"> </w:t>
            </w:r>
            <w:r w:rsidRPr="004D4E13">
              <w:rPr>
                <w:spacing w:val="-10"/>
                <w:sz w:val="26"/>
                <w:szCs w:val="26"/>
              </w:rPr>
              <w:t>B</w:t>
            </w:r>
            <w:r w:rsidRPr="004D4E13">
              <w:rPr>
                <w:sz w:val="26"/>
                <w:szCs w:val="26"/>
              </w:rPr>
              <w:tab/>
            </w:r>
          </w:hyperlink>
        </w:p>
        <w:p w14:paraId="47AD4F70" w14:textId="56600D8E" w:rsidR="00470272" w:rsidRDefault="00470272" w:rsidP="00470272">
          <w:pPr>
            <w:pStyle w:val="TOC2"/>
            <w:tabs>
              <w:tab w:val="left" w:pos="899"/>
              <w:tab w:val="left" w:leader="dot" w:pos="9614"/>
            </w:tabs>
            <w:spacing w:before="139"/>
          </w:pPr>
          <w:r w:rsidRPr="00501D6C">
            <w:rPr>
              <w:sz w:val="25"/>
              <w:szCs w:val="25"/>
            </w:rPr>
            <w:t xml:space="preserve">2.1 </w:t>
          </w:r>
          <w:hyperlink w:anchor="_bookmark2" w:history="1">
            <w:r w:rsidR="007359D3" w:rsidRPr="00501D6C">
              <w:rPr>
                <w:sz w:val="25"/>
                <w:szCs w:val="25"/>
              </w:rPr>
              <w:t>Description</w:t>
            </w:r>
            <w:r w:rsidRPr="00501D6C">
              <w:rPr>
                <w:sz w:val="25"/>
                <w:szCs w:val="25"/>
              </w:rPr>
              <w:tab/>
            </w:r>
          </w:hyperlink>
          <w:r w:rsidR="00436E26" w:rsidRPr="00436E26">
            <w:rPr>
              <w:sz w:val="25"/>
              <w:szCs w:val="25"/>
            </w:rPr>
            <w:t>3</w:t>
          </w:r>
        </w:p>
        <w:p w14:paraId="19BF065B" w14:textId="3DF4D9C0" w:rsidR="00E21A26" w:rsidRDefault="00E21A26" w:rsidP="00E21A26">
          <w:pPr>
            <w:pStyle w:val="TOC2"/>
            <w:tabs>
              <w:tab w:val="left" w:pos="899"/>
              <w:tab w:val="left" w:leader="dot" w:pos="9614"/>
            </w:tabs>
            <w:spacing w:before="139"/>
          </w:pPr>
          <w:r w:rsidRPr="00501D6C">
            <w:rPr>
              <w:sz w:val="25"/>
              <w:szCs w:val="25"/>
            </w:rPr>
            <w:t>2.</w:t>
          </w:r>
          <w:r>
            <w:rPr>
              <w:sz w:val="25"/>
              <w:szCs w:val="25"/>
            </w:rPr>
            <w:t>2</w:t>
          </w:r>
          <w:r w:rsidRPr="00501D6C">
            <w:rPr>
              <w:sz w:val="25"/>
              <w:szCs w:val="25"/>
            </w:rPr>
            <w:t xml:space="preserve"> </w:t>
          </w:r>
          <w:r w:rsidR="006B2C6D" w:rsidRPr="006B2C6D">
            <w:rPr>
              <w:sz w:val="25"/>
              <w:szCs w:val="25"/>
            </w:rPr>
            <w:t>Contextual Background: Kien Giang Province and its Artisan Economy</w:t>
          </w:r>
          <w:hyperlink w:anchor="_bookmark2" w:history="1">
            <w:r w:rsidRPr="00501D6C">
              <w:rPr>
                <w:sz w:val="25"/>
                <w:szCs w:val="25"/>
              </w:rPr>
              <w:tab/>
            </w:r>
          </w:hyperlink>
          <w:r w:rsidR="00436E26" w:rsidRPr="00436E26">
            <w:rPr>
              <w:sz w:val="25"/>
              <w:szCs w:val="25"/>
            </w:rPr>
            <w:t>4</w:t>
          </w:r>
        </w:p>
        <w:p w14:paraId="637F9968" w14:textId="62F3A84F" w:rsidR="00254111" w:rsidRDefault="00254111" w:rsidP="00254111">
          <w:pPr>
            <w:pStyle w:val="TOC2"/>
            <w:tabs>
              <w:tab w:val="left" w:pos="899"/>
              <w:tab w:val="left" w:leader="dot" w:pos="9614"/>
            </w:tabs>
            <w:spacing w:before="139"/>
            <w:rPr>
              <w:sz w:val="25"/>
              <w:szCs w:val="25"/>
            </w:rPr>
          </w:pPr>
          <w:r w:rsidRPr="00501D6C">
            <w:rPr>
              <w:sz w:val="25"/>
              <w:szCs w:val="25"/>
            </w:rPr>
            <w:t>2.</w:t>
          </w:r>
          <w:r>
            <w:rPr>
              <w:sz w:val="25"/>
              <w:szCs w:val="25"/>
            </w:rPr>
            <w:t>3</w:t>
          </w:r>
          <w:r w:rsidRPr="00501D6C">
            <w:rPr>
              <w:sz w:val="25"/>
              <w:szCs w:val="25"/>
            </w:rPr>
            <w:t xml:space="preserve"> </w:t>
          </w:r>
          <w:r>
            <w:rPr>
              <w:sz w:val="25"/>
              <w:szCs w:val="25"/>
            </w:rPr>
            <w:t>The Profound history of Kien Giang Province</w:t>
          </w:r>
          <w:r>
            <w:rPr>
              <w:sz w:val="25"/>
              <w:szCs w:val="25"/>
            </w:rPr>
            <w:tab/>
          </w:r>
          <w:r w:rsidR="00294CD5">
            <w:rPr>
              <w:sz w:val="25"/>
              <w:szCs w:val="25"/>
            </w:rPr>
            <w:t>5</w:t>
          </w:r>
        </w:p>
        <w:p w14:paraId="3F9D799A" w14:textId="782FCC70" w:rsidR="00CD0383" w:rsidRDefault="00CD0383" w:rsidP="00CD0383">
          <w:pPr>
            <w:pStyle w:val="TOC2"/>
            <w:tabs>
              <w:tab w:val="left" w:pos="899"/>
              <w:tab w:val="left" w:leader="dot" w:pos="9614"/>
            </w:tabs>
            <w:spacing w:before="139"/>
            <w:rPr>
              <w:sz w:val="25"/>
              <w:szCs w:val="25"/>
            </w:rPr>
          </w:pPr>
          <w:r w:rsidRPr="00501D6C">
            <w:rPr>
              <w:sz w:val="25"/>
              <w:szCs w:val="25"/>
            </w:rPr>
            <w:t>2.</w:t>
          </w:r>
          <w:r>
            <w:rPr>
              <w:sz w:val="25"/>
              <w:szCs w:val="25"/>
            </w:rPr>
            <w:t>4 Artisan</w:t>
          </w:r>
          <w:r w:rsidR="00ED2C5D">
            <w:rPr>
              <w:sz w:val="25"/>
              <w:szCs w:val="25"/>
            </w:rPr>
            <w:t xml:space="preserve"> Communities and Villages</w:t>
          </w:r>
          <w:r>
            <w:rPr>
              <w:sz w:val="25"/>
              <w:szCs w:val="25"/>
            </w:rPr>
            <w:t xml:space="preserve"> Background</w:t>
          </w:r>
          <w:r>
            <w:rPr>
              <w:sz w:val="25"/>
              <w:szCs w:val="25"/>
            </w:rPr>
            <w:tab/>
          </w:r>
          <w:r w:rsidR="00436E26" w:rsidRPr="00436E26">
            <w:rPr>
              <w:sz w:val="25"/>
              <w:szCs w:val="25"/>
            </w:rPr>
            <w:t>5</w:t>
          </w:r>
        </w:p>
        <w:p w14:paraId="2986D587" w14:textId="567C8C4D" w:rsidR="00202335" w:rsidRPr="00254111" w:rsidRDefault="00202335" w:rsidP="00CD0383">
          <w:pPr>
            <w:pStyle w:val="TOC2"/>
            <w:tabs>
              <w:tab w:val="left" w:pos="899"/>
              <w:tab w:val="left" w:leader="dot" w:pos="9614"/>
            </w:tabs>
            <w:spacing w:before="139"/>
            <w:rPr>
              <w:sz w:val="25"/>
              <w:szCs w:val="25"/>
            </w:rPr>
          </w:pPr>
          <w:r>
            <w:rPr>
              <w:sz w:val="25"/>
              <w:szCs w:val="25"/>
            </w:rPr>
            <w:t>2.5 Artisans Digitalization</w:t>
          </w:r>
          <w:r w:rsidR="007A2CC1">
            <w:rPr>
              <w:sz w:val="25"/>
              <w:szCs w:val="25"/>
            </w:rPr>
            <w:tab/>
          </w:r>
          <w:r w:rsidR="00294CD5">
            <w:rPr>
              <w:sz w:val="25"/>
              <w:szCs w:val="25"/>
            </w:rPr>
            <w:t>6</w:t>
          </w:r>
        </w:p>
        <w:p w14:paraId="5ECA1E6E" w14:textId="294B3AEF" w:rsidR="0079576E" w:rsidRDefault="006B2C6D" w:rsidP="006B2C6D">
          <w:pPr>
            <w:pStyle w:val="TOC2"/>
            <w:tabs>
              <w:tab w:val="left" w:pos="899"/>
              <w:tab w:val="left" w:leader="dot" w:pos="9614"/>
            </w:tabs>
            <w:spacing w:before="139"/>
            <w:rPr>
              <w:sz w:val="25"/>
              <w:szCs w:val="25"/>
            </w:rPr>
          </w:pPr>
          <w:r w:rsidRPr="00501D6C">
            <w:rPr>
              <w:sz w:val="25"/>
              <w:szCs w:val="25"/>
            </w:rPr>
            <w:t>2.</w:t>
          </w:r>
          <w:r w:rsidR="00202335">
            <w:rPr>
              <w:sz w:val="25"/>
              <w:szCs w:val="25"/>
            </w:rPr>
            <w:t>6</w:t>
          </w:r>
          <w:r w:rsidRPr="00501D6C">
            <w:rPr>
              <w:sz w:val="25"/>
              <w:szCs w:val="25"/>
            </w:rPr>
            <w:t xml:space="preserve"> </w:t>
          </w:r>
          <w:r w:rsidR="00A24F45">
            <w:rPr>
              <w:sz w:val="25"/>
              <w:szCs w:val="25"/>
            </w:rPr>
            <w:t>R</w:t>
          </w:r>
          <w:r w:rsidR="00C31205">
            <w:rPr>
              <w:sz w:val="25"/>
              <w:szCs w:val="25"/>
            </w:rPr>
            <w:t>esearch Design and Methods</w:t>
          </w:r>
          <w:r>
            <w:rPr>
              <w:sz w:val="25"/>
              <w:szCs w:val="25"/>
            </w:rPr>
            <w:tab/>
          </w:r>
          <w:r w:rsidR="00CF6392">
            <w:rPr>
              <w:sz w:val="25"/>
              <w:szCs w:val="25"/>
            </w:rPr>
            <w:t>6</w:t>
          </w:r>
        </w:p>
        <w:p w14:paraId="3DEDF073" w14:textId="3C05129A" w:rsidR="009B230D" w:rsidRPr="00501D6C" w:rsidRDefault="009B230D" w:rsidP="009B230D">
          <w:pPr>
            <w:pStyle w:val="TOC2"/>
            <w:tabs>
              <w:tab w:val="left" w:pos="899"/>
              <w:tab w:val="left" w:leader="dot" w:pos="9614"/>
            </w:tabs>
            <w:spacing w:before="139"/>
            <w:rPr>
              <w:sz w:val="25"/>
              <w:szCs w:val="25"/>
            </w:rPr>
          </w:pPr>
          <w:r w:rsidRPr="00501D6C">
            <w:rPr>
              <w:sz w:val="25"/>
              <w:szCs w:val="25"/>
            </w:rPr>
            <w:t>2.</w:t>
          </w:r>
          <w:r w:rsidR="00202335">
            <w:rPr>
              <w:sz w:val="25"/>
              <w:szCs w:val="25"/>
            </w:rPr>
            <w:t>7</w:t>
          </w:r>
          <w:r w:rsidRPr="00501D6C">
            <w:rPr>
              <w:sz w:val="25"/>
              <w:szCs w:val="25"/>
            </w:rPr>
            <w:t xml:space="preserve"> </w:t>
          </w:r>
          <w:hyperlink w:anchor="_bookmark2" w:history="1">
            <w:r w:rsidRPr="00501D6C">
              <w:rPr>
                <w:sz w:val="25"/>
                <w:szCs w:val="25"/>
              </w:rPr>
              <w:t>Digital Literacy Landscape &amp; Challenges</w:t>
            </w:r>
            <w:r w:rsidRPr="00501D6C">
              <w:rPr>
                <w:sz w:val="25"/>
                <w:szCs w:val="25"/>
              </w:rPr>
              <w:tab/>
            </w:r>
          </w:hyperlink>
          <w:r w:rsidR="00CF6392">
            <w:rPr>
              <w:sz w:val="25"/>
              <w:szCs w:val="25"/>
            </w:rPr>
            <w:t>6</w:t>
          </w:r>
        </w:p>
        <w:p w14:paraId="4A4980B1" w14:textId="2F654C5F" w:rsidR="00501D6C" w:rsidRDefault="00501D6C" w:rsidP="00501D6C">
          <w:pPr>
            <w:pStyle w:val="TOC2"/>
            <w:tabs>
              <w:tab w:val="left" w:pos="899"/>
              <w:tab w:val="left" w:leader="dot" w:pos="9614"/>
            </w:tabs>
            <w:spacing w:before="139"/>
          </w:pPr>
          <w:r>
            <w:rPr>
              <w:sz w:val="25"/>
              <w:szCs w:val="25"/>
            </w:rPr>
            <w:t>2.</w:t>
          </w:r>
          <w:r w:rsidR="00202335">
            <w:rPr>
              <w:sz w:val="25"/>
              <w:szCs w:val="25"/>
            </w:rPr>
            <w:t>8</w:t>
          </w:r>
          <w:r w:rsidR="00E21A26">
            <w:rPr>
              <w:sz w:val="25"/>
              <w:szCs w:val="25"/>
            </w:rPr>
            <w:tab/>
          </w:r>
          <w:r>
            <w:rPr>
              <w:sz w:val="25"/>
              <w:szCs w:val="25"/>
            </w:rPr>
            <w:t xml:space="preserve"> </w:t>
          </w:r>
          <w:hyperlink w:anchor="_bookmark2" w:history="1">
            <w:r w:rsidRPr="00501D6C">
              <w:rPr>
                <w:rStyle w:val="Hyperlink"/>
                <w:color w:val="auto"/>
                <w:sz w:val="25"/>
                <w:szCs w:val="25"/>
                <w:u w:val="none"/>
              </w:rPr>
              <w:t>Design Approaches for Digital Literacy Enhancement</w:t>
            </w:r>
            <w:r w:rsidRPr="00501D6C">
              <w:rPr>
                <w:rStyle w:val="Hyperlink"/>
                <w:color w:val="auto"/>
                <w:sz w:val="25"/>
                <w:szCs w:val="25"/>
                <w:u w:val="none"/>
              </w:rPr>
              <w:tab/>
            </w:r>
          </w:hyperlink>
          <w:r w:rsidR="00CF6392">
            <w:rPr>
              <w:sz w:val="25"/>
              <w:szCs w:val="25"/>
            </w:rPr>
            <w:t>7</w:t>
          </w:r>
        </w:p>
        <w:p w14:paraId="74A534DC" w14:textId="327B6646" w:rsidR="006B2C6D" w:rsidRDefault="006B2C6D" w:rsidP="006B2C6D">
          <w:pPr>
            <w:pStyle w:val="TOC2"/>
            <w:tabs>
              <w:tab w:val="left" w:pos="899"/>
              <w:tab w:val="left" w:leader="dot" w:pos="9614"/>
            </w:tabs>
            <w:spacing w:before="139"/>
          </w:pPr>
          <w:r>
            <w:rPr>
              <w:sz w:val="25"/>
              <w:szCs w:val="25"/>
            </w:rPr>
            <w:t>2.</w:t>
          </w:r>
          <w:r w:rsidR="00202335">
            <w:rPr>
              <w:sz w:val="25"/>
              <w:szCs w:val="25"/>
            </w:rPr>
            <w:t>9</w:t>
          </w:r>
          <w:r>
            <w:rPr>
              <w:sz w:val="25"/>
              <w:szCs w:val="25"/>
            </w:rPr>
            <w:tab/>
            <w:t xml:space="preserve"> </w:t>
          </w:r>
          <w:hyperlink w:anchor="_bookmark2" w:history="1">
            <w:r>
              <w:rPr>
                <w:rStyle w:val="Hyperlink"/>
                <w:color w:val="auto"/>
                <w:sz w:val="25"/>
                <w:szCs w:val="25"/>
                <w:u w:val="none"/>
              </w:rPr>
              <w:t>Impact</w:t>
            </w:r>
            <w:r w:rsidR="006A6966">
              <w:rPr>
                <w:rStyle w:val="Hyperlink"/>
                <w:color w:val="auto"/>
                <w:sz w:val="25"/>
                <w:szCs w:val="25"/>
                <w:u w:val="none"/>
              </w:rPr>
              <w:t>s</w:t>
            </w:r>
            <w:r w:rsidR="0096158B">
              <w:rPr>
                <w:rStyle w:val="Hyperlink"/>
                <w:color w:val="auto"/>
                <w:sz w:val="25"/>
                <w:szCs w:val="25"/>
                <w:u w:val="none"/>
              </w:rPr>
              <w:t xml:space="preserve"> and </w:t>
            </w:r>
            <w:r w:rsidR="006A6966">
              <w:rPr>
                <w:rStyle w:val="Hyperlink"/>
                <w:color w:val="auto"/>
                <w:sz w:val="25"/>
                <w:szCs w:val="25"/>
                <w:u w:val="none"/>
              </w:rPr>
              <w:t>B</w:t>
            </w:r>
            <w:r w:rsidR="0096158B">
              <w:rPr>
                <w:rStyle w:val="Hyperlink"/>
                <w:color w:val="auto"/>
                <w:sz w:val="25"/>
                <w:szCs w:val="25"/>
                <w:u w:val="none"/>
              </w:rPr>
              <w:t>enefits</w:t>
            </w:r>
            <w:r>
              <w:rPr>
                <w:rStyle w:val="Hyperlink"/>
                <w:color w:val="auto"/>
                <w:sz w:val="25"/>
                <w:szCs w:val="25"/>
                <w:u w:val="none"/>
              </w:rPr>
              <w:t xml:space="preserve"> of E-Commerce platforms on Kien Giang province</w:t>
            </w:r>
            <w:r w:rsidRPr="00501D6C">
              <w:rPr>
                <w:rStyle w:val="Hyperlink"/>
                <w:color w:val="auto"/>
                <w:sz w:val="25"/>
                <w:szCs w:val="25"/>
                <w:u w:val="none"/>
              </w:rPr>
              <w:tab/>
            </w:r>
          </w:hyperlink>
          <w:r w:rsidR="00C05AB0">
            <w:rPr>
              <w:sz w:val="25"/>
              <w:szCs w:val="25"/>
            </w:rPr>
            <w:t>7</w:t>
          </w:r>
        </w:p>
        <w:p w14:paraId="4A21FFEE" w14:textId="663245E6" w:rsidR="000F0037" w:rsidRDefault="000F0037" w:rsidP="000F0037">
          <w:pPr>
            <w:pStyle w:val="TOC2"/>
            <w:tabs>
              <w:tab w:val="left" w:pos="899"/>
              <w:tab w:val="left" w:leader="dot" w:pos="9614"/>
            </w:tabs>
            <w:spacing w:before="139"/>
            <w:rPr>
              <w:sz w:val="25"/>
              <w:szCs w:val="25"/>
            </w:rPr>
          </w:pPr>
          <w:r>
            <w:rPr>
              <w:sz w:val="25"/>
              <w:szCs w:val="25"/>
            </w:rPr>
            <w:t>2.</w:t>
          </w:r>
          <w:r w:rsidR="00202335">
            <w:rPr>
              <w:sz w:val="25"/>
              <w:szCs w:val="25"/>
            </w:rPr>
            <w:t>10</w:t>
          </w:r>
          <w:r>
            <w:rPr>
              <w:sz w:val="25"/>
              <w:szCs w:val="25"/>
            </w:rPr>
            <w:t xml:space="preserve"> Conclusion</w:t>
          </w:r>
          <w:r>
            <w:rPr>
              <w:sz w:val="25"/>
              <w:szCs w:val="25"/>
            </w:rPr>
            <w:tab/>
          </w:r>
          <w:r w:rsidR="00B719D9">
            <w:rPr>
              <w:sz w:val="25"/>
              <w:szCs w:val="25"/>
            </w:rPr>
            <w:t>8</w:t>
          </w:r>
        </w:p>
        <w:p w14:paraId="47A3B550" w14:textId="6764F7A4" w:rsidR="00C917FF" w:rsidRDefault="00C917FF" w:rsidP="00C917FF">
          <w:pPr>
            <w:pStyle w:val="TOC1"/>
            <w:tabs>
              <w:tab w:val="left" w:leader="dot" w:pos="9604"/>
            </w:tabs>
          </w:pPr>
          <w:hyperlink w:anchor="_bookmark3" w:history="1">
            <w:r w:rsidRPr="004D4E13">
              <w:rPr>
                <w:sz w:val="26"/>
                <w:szCs w:val="26"/>
              </w:rPr>
              <w:t>Part</w:t>
            </w:r>
            <w:r w:rsidRPr="004D4E13">
              <w:rPr>
                <w:spacing w:val="4"/>
                <w:sz w:val="26"/>
                <w:szCs w:val="26"/>
              </w:rPr>
              <w:t xml:space="preserve"> </w:t>
            </w:r>
            <w:r>
              <w:rPr>
                <w:spacing w:val="-10"/>
                <w:sz w:val="26"/>
                <w:szCs w:val="26"/>
              </w:rPr>
              <w:t>C</w:t>
            </w:r>
            <w:r w:rsidRPr="004D4E13">
              <w:rPr>
                <w:sz w:val="26"/>
                <w:szCs w:val="26"/>
              </w:rPr>
              <w:tab/>
            </w:r>
          </w:hyperlink>
        </w:p>
        <w:p w14:paraId="2A34DDD4" w14:textId="4686903E" w:rsidR="00C917FF" w:rsidRDefault="00C917FF" w:rsidP="00C917FF">
          <w:pPr>
            <w:pStyle w:val="TOC2"/>
            <w:tabs>
              <w:tab w:val="left" w:pos="899"/>
              <w:tab w:val="left" w:leader="dot" w:pos="9614"/>
            </w:tabs>
            <w:spacing w:before="139"/>
            <w:rPr>
              <w:sz w:val="25"/>
              <w:szCs w:val="25"/>
            </w:rPr>
          </w:pPr>
          <w:r>
            <w:rPr>
              <w:sz w:val="25"/>
              <w:szCs w:val="25"/>
            </w:rPr>
            <w:t>References</w:t>
          </w:r>
          <w:r>
            <w:rPr>
              <w:sz w:val="25"/>
              <w:szCs w:val="25"/>
            </w:rPr>
            <w:tab/>
          </w:r>
          <w:r w:rsidR="00B719D9">
            <w:rPr>
              <w:sz w:val="25"/>
              <w:szCs w:val="25"/>
            </w:rPr>
            <w:t>9</w:t>
          </w:r>
        </w:p>
        <w:p w14:paraId="16D2A5F1" w14:textId="77777777" w:rsidR="00C917FF" w:rsidRDefault="00C917FF" w:rsidP="00C917FF">
          <w:pPr>
            <w:pStyle w:val="TOC1"/>
            <w:tabs>
              <w:tab w:val="left" w:leader="dot" w:pos="9604"/>
            </w:tabs>
          </w:pPr>
        </w:p>
        <w:p w14:paraId="2F3CB976" w14:textId="77777777" w:rsidR="00C917FF" w:rsidRDefault="00C917FF" w:rsidP="00C917FF">
          <w:pPr>
            <w:pStyle w:val="TOC2"/>
            <w:tabs>
              <w:tab w:val="left" w:pos="899"/>
              <w:tab w:val="left" w:leader="dot" w:pos="9614"/>
            </w:tabs>
            <w:spacing w:before="139"/>
            <w:ind w:left="0" w:firstLine="0"/>
            <w:rPr>
              <w:sz w:val="25"/>
              <w:szCs w:val="25"/>
            </w:rPr>
          </w:pPr>
        </w:p>
        <w:p w14:paraId="3B0A0122" w14:textId="77777777" w:rsidR="000F0037" w:rsidRDefault="000F0037" w:rsidP="000F0037">
          <w:pPr>
            <w:pStyle w:val="TOC2"/>
            <w:tabs>
              <w:tab w:val="left" w:pos="899"/>
              <w:tab w:val="left" w:leader="dot" w:pos="9614"/>
            </w:tabs>
            <w:spacing w:before="139"/>
          </w:pPr>
        </w:p>
        <w:p w14:paraId="32538BAB" w14:textId="77777777" w:rsidR="000F0037" w:rsidRDefault="000F0037" w:rsidP="006B2C6D">
          <w:pPr>
            <w:pStyle w:val="TOC2"/>
            <w:tabs>
              <w:tab w:val="left" w:pos="899"/>
              <w:tab w:val="left" w:leader="dot" w:pos="9614"/>
            </w:tabs>
            <w:spacing w:before="139"/>
          </w:pPr>
        </w:p>
        <w:p w14:paraId="324AACA9" w14:textId="77777777" w:rsidR="000F0037" w:rsidRPr="00501D6C" w:rsidRDefault="000F0037" w:rsidP="006B2C6D">
          <w:pPr>
            <w:pStyle w:val="TOC2"/>
            <w:tabs>
              <w:tab w:val="left" w:pos="899"/>
              <w:tab w:val="left" w:leader="dot" w:pos="9614"/>
            </w:tabs>
            <w:spacing w:before="139"/>
            <w:rPr>
              <w:sz w:val="25"/>
              <w:szCs w:val="25"/>
            </w:rPr>
          </w:pPr>
        </w:p>
        <w:p w14:paraId="7F201496" w14:textId="77777777" w:rsidR="006B2C6D" w:rsidRPr="00501D6C" w:rsidRDefault="006B2C6D" w:rsidP="006B2C6D">
          <w:pPr>
            <w:pStyle w:val="TOC2"/>
            <w:tabs>
              <w:tab w:val="left" w:pos="899"/>
              <w:tab w:val="left" w:leader="dot" w:pos="9614"/>
            </w:tabs>
            <w:spacing w:before="139"/>
            <w:rPr>
              <w:sz w:val="25"/>
              <w:szCs w:val="25"/>
            </w:rPr>
          </w:pPr>
        </w:p>
        <w:p w14:paraId="216D2EB2" w14:textId="77777777" w:rsidR="006B2C6D" w:rsidRPr="00501D6C" w:rsidRDefault="006B2C6D" w:rsidP="00501D6C">
          <w:pPr>
            <w:pStyle w:val="TOC2"/>
            <w:tabs>
              <w:tab w:val="left" w:pos="899"/>
              <w:tab w:val="left" w:leader="dot" w:pos="9614"/>
            </w:tabs>
            <w:spacing w:before="139"/>
            <w:rPr>
              <w:sz w:val="25"/>
              <w:szCs w:val="25"/>
            </w:rPr>
          </w:pPr>
        </w:p>
        <w:p w14:paraId="7128EE43" w14:textId="77777777" w:rsidR="00501D6C" w:rsidRPr="00501D6C" w:rsidRDefault="00501D6C" w:rsidP="009B230D">
          <w:pPr>
            <w:pStyle w:val="TOC2"/>
            <w:tabs>
              <w:tab w:val="left" w:pos="899"/>
              <w:tab w:val="left" w:leader="dot" w:pos="9614"/>
            </w:tabs>
            <w:spacing w:before="139"/>
            <w:rPr>
              <w:sz w:val="25"/>
              <w:szCs w:val="25"/>
            </w:rPr>
          </w:pPr>
        </w:p>
        <w:p w14:paraId="0AAB4B64" w14:textId="77777777" w:rsidR="009B230D" w:rsidRPr="00501D6C" w:rsidRDefault="009B230D" w:rsidP="009B230D">
          <w:pPr>
            <w:pStyle w:val="TOC2"/>
            <w:tabs>
              <w:tab w:val="left" w:pos="899"/>
              <w:tab w:val="left" w:leader="dot" w:pos="9614"/>
            </w:tabs>
            <w:spacing w:before="139"/>
            <w:rPr>
              <w:sz w:val="25"/>
              <w:szCs w:val="25"/>
            </w:rPr>
          </w:pPr>
        </w:p>
        <w:p w14:paraId="7447ABE3" w14:textId="77777777" w:rsidR="009B230D" w:rsidRDefault="009B230D" w:rsidP="009B230D">
          <w:pPr>
            <w:pStyle w:val="TOC2"/>
            <w:tabs>
              <w:tab w:val="left" w:pos="899"/>
              <w:tab w:val="left" w:leader="dot" w:pos="9614"/>
            </w:tabs>
            <w:spacing w:before="139"/>
          </w:pPr>
        </w:p>
        <w:p w14:paraId="429A8BB1" w14:textId="77777777" w:rsidR="009B230D" w:rsidRDefault="009B230D" w:rsidP="00470272">
          <w:pPr>
            <w:pStyle w:val="TOC2"/>
            <w:tabs>
              <w:tab w:val="left" w:pos="899"/>
              <w:tab w:val="left" w:leader="dot" w:pos="9614"/>
            </w:tabs>
            <w:spacing w:before="139"/>
          </w:pPr>
        </w:p>
        <w:p w14:paraId="090F674D" w14:textId="77777777" w:rsidR="0075472B" w:rsidRDefault="0075472B" w:rsidP="00470272">
          <w:pPr>
            <w:pStyle w:val="TOC2"/>
            <w:tabs>
              <w:tab w:val="left" w:pos="899"/>
              <w:tab w:val="left" w:leader="dot" w:pos="9614"/>
            </w:tabs>
            <w:spacing w:before="139"/>
          </w:pPr>
        </w:p>
        <w:p w14:paraId="0531E34A" w14:textId="77777777" w:rsidR="007359D3" w:rsidRPr="00BB52F7" w:rsidRDefault="007359D3" w:rsidP="00470272">
          <w:pPr>
            <w:pStyle w:val="TOC2"/>
            <w:tabs>
              <w:tab w:val="left" w:pos="899"/>
              <w:tab w:val="left" w:leader="dot" w:pos="9614"/>
            </w:tabs>
            <w:spacing w:before="139"/>
            <w:rPr>
              <w:sz w:val="25"/>
              <w:szCs w:val="25"/>
            </w:rPr>
          </w:pPr>
        </w:p>
        <w:p w14:paraId="2BD8759B" w14:textId="77777777" w:rsidR="004A2BF9" w:rsidRDefault="00000000" w:rsidP="00E61A3A">
          <w:pPr>
            <w:pStyle w:val="TOC5"/>
            <w:tabs>
              <w:tab w:val="left" w:leader="dot" w:pos="9604"/>
            </w:tabs>
            <w:spacing w:before="143"/>
            <w:ind w:left="0"/>
            <w:rPr>
              <w:sz w:val="25"/>
              <w:szCs w:val="25"/>
            </w:rPr>
          </w:pPr>
        </w:p>
      </w:sdtContent>
    </w:sdt>
    <w:p w14:paraId="5CF236E3" w14:textId="77777777" w:rsidR="00277D99" w:rsidRDefault="00277D99" w:rsidP="00E61A3A">
      <w:pPr>
        <w:pStyle w:val="TOC5"/>
        <w:tabs>
          <w:tab w:val="left" w:leader="dot" w:pos="9604"/>
        </w:tabs>
        <w:spacing w:before="143"/>
        <w:ind w:left="0"/>
        <w:rPr>
          <w:sz w:val="26"/>
          <w:szCs w:val="26"/>
        </w:rPr>
      </w:pPr>
    </w:p>
    <w:p w14:paraId="09E082B0" w14:textId="77777777" w:rsidR="00277D99" w:rsidRDefault="00277D99" w:rsidP="00E61A3A">
      <w:pPr>
        <w:pStyle w:val="TOC5"/>
        <w:tabs>
          <w:tab w:val="left" w:leader="dot" w:pos="9604"/>
        </w:tabs>
        <w:spacing w:before="143"/>
        <w:ind w:left="0"/>
        <w:rPr>
          <w:sz w:val="26"/>
          <w:szCs w:val="26"/>
        </w:rPr>
      </w:pPr>
    </w:p>
    <w:p w14:paraId="38AB3903" w14:textId="53309567" w:rsidR="00EF0DE8" w:rsidRPr="00E61A3A" w:rsidRDefault="00EF0DE8" w:rsidP="00E61A3A">
      <w:pPr>
        <w:pStyle w:val="TOC5"/>
        <w:tabs>
          <w:tab w:val="left" w:leader="dot" w:pos="9604"/>
        </w:tabs>
        <w:spacing w:before="143"/>
        <w:ind w:left="0"/>
        <w:rPr>
          <w:sz w:val="25"/>
          <w:szCs w:val="25"/>
        </w:rPr>
      </w:pPr>
      <w:r w:rsidRPr="00EF0DE8">
        <w:rPr>
          <w:sz w:val="26"/>
          <w:szCs w:val="26"/>
        </w:rPr>
        <w:t>Part A</w:t>
      </w:r>
    </w:p>
    <w:p w14:paraId="3E3D9187" w14:textId="239FAB68" w:rsidR="003D511B" w:rsidRDefault="00EF0DE8" w:rsidP="00F02314">
      <w:pPr>
        <w:pStyle w:val="TOC5"/>
        <w:numPr>
          <w:ilvl w:val="1"/>
          <w:numId w:val="44"/>
        </w:numPr>
        <w:tabs>
          <w:tab w:val="left" w:leader="dot" w:pos="9604"/>
        </w:tabs>
        <w:spacing w:before="143" w:line="276" w:lineRule="auto"/>
        <w:rPr>
          <w:sz w:val="25"/>
          <w:szCs w:val="25"/>
        </w:rPr>
      </w:pPr>
      <w:r w:rsidRPr="0047408A">
        <w:rPr>
          <w:sz w:val="25"/>
          <w:szCs w:val="25"/>
        </w:rPr>
        <w:t>Project Overview</w:t>
      </w:r>
    </w:p>
    <w:p w14:paraId="02D4D639" w14:textId="691D000C" w:rsidR="00812923" w:rsidRPr="00172C51" w:rsidRDefault="00812923" w:rsidP="00172C51">
      <w:pPr>
        <w:pStyle w:val="TOC5"/>
        <w:tabs>
          <w:tab w:val="left" w:leader="dot" w:pos="9604"/>
        </w:tabs>
        <w:spacing w:before="143" w:line="276" w:lineRule="auto"/>
        <w:ind w:left="0"/>
        <w:jc w:val="both"/>
        <w:rPr>
          <w:b w:val="0"/>
          <w:bCs w:val="0"/>
          <w:sz w:val="23"/>
          <w:szCs w:val="23"/>
        </w:rPr>
      </w:pPr>
      <w:r w:rsidRPr="00172C51">
        <w:rPr>
          <w:b w:val="0"/>
          <w:bCs w:val="0"/>
          <w:sz w:val="23"/>
          <w:szCs w:val="23"/>
        </w:rPr>
        <w:t>The project</w:t>
      </w:r>
      <w:r w:rsidR="00172C51">
        <w:rPr>
          <w:b w:val="0"/>
          <w:bCs w:val="0"/>
          <w:sz w:val="23"/>
          <w:szCs w:val="23"/>
        </w:rPr>
        <w:t xml:space="preserve"> </w:t>
      </w:r>
      <w:r w:rsidRPr="00172C51">
        <w:rPr>
          <w:b w:val="0"/>
          <w:bCs w:val="0"/>
          <w:sz w:val="23"/>
          <w:szCs w:val="23"/>
        </w:rPr>
        <w:t>“E-commerce Platforms for Traditional Handicrafts from Southern Vietnam’</w:t>
      </w:r>
      <w:r w:rsidR="00172C51" w:rsidRPr="00172C51">
        <w:rPr>
          <w:b w:val="0"/>
          <w:bCs w:val="0"/>
          <w:sz w:val="23"/>
          <w:szCs w:val="23"/>
        </w:rPr>
        <w:t xml:space="preserve"> is </w:t>
      </w:r>
      <w:r w:rsidR="00172C51">
        <w:rPr>
          <w:b w:val="0"/>
          <w:bCs w:val="0"/>
          <w:sz w:val="23"/>
          <w:szCs w:val="23"/>
        </w:rPr>
        <w:t>integrated</w:t>
      </w:r>
      <w:r w:rsidR="00172C51" w:rsidRPr="00172C51">
        <w:rPr>
          <w:b w:val="0"/>
          <w:bCs w:val="0"/>
          <w:sz w:val="23"/>
          <w:szCs w:val="23"/>
        </w:rPr>
        <w:t xml:space="preserve"> in</w:t>
      </w:r>
      <w:r w:rsidR="00172C51">
        <w:rPr>
          <w:b w:val="0"/>
          <w:bCs w:val="0"/>
          <w:sz w:val="23"/>
          <w:szCs w:val="23"/>
        </w:rPr>
        <w:t>to</w:t>
      </w:r>
      <w:r w:rsidR="00172C51" w:rsidRPr="00172C51">
        <w:rPr>
          <w:b w:val="0"/>
          <w:bCs w:val="0"/>
          <w:sz w:val="23"/>
          <w:szCs w:val="23"/>
        </w:rPr>
        <w:t xml:space="preserve"> the course “Technology in an Indigenous Context Project”</w:t>
      </w:r>
      <w:r w:rsidR="00172C51">
        <w:rPr>
          <w:b w:val="0"/>
          <w:bCs w:val="0"/>
          <w:sz w:val="23"/>
          <w:szCs w:val="23"/>
        </w:rPr>
        <w:t xml:space="preserve">, allowing students not only to discover and immerse themselves in different customs and cultures but also to implement cutting-edge technologies and tools </w:t>
      </w:r>
      <w:r w:rsidR="00172C51" w:rsidRPr="00172C51">
        <w:rPr>
          <w:b w:val="0"/>
          <w:bCs w:val="0"/>
          <w:sz w:val="23"/>
          <w:szCs w:val="23"/>
        </w:rPr>
        <w:t>to support the economic empowerment and cultural preservation of diverse artisan communities, particularly indigenous and ethnic minority groups</w:t>
      </w:r>
      <w:r w:rsidR="003D41C4">
        <w:rPr>
          <w:b w:val="0"/>
          <w:bCs w:val="0"/>
          <w:sz w:val="23"/>
          <w:szCs w:val="23"/>
        </w:rPr>
        <w:t xml:space="preserve"> across </w:t>
      </w:r>
      <w:r w:rsidR="00172C51" w:rsidRPr="00172C51">
        <w:rPr>
          <w:b w:val="0"/>
          <w:bCs w:val="0"/>
          <w:sz w:val="23"/>
          <w:szCs w:val="23"/>
        </w:rPr>
        <w:t>Southern Vietnam</w:t>
      </w:r>
      <w:r w:rsidR="00172C51">
        <w:rPr>
          <w:b w:val="0"/>
          <w:bCs w:val="0"/>
          <w:sz w:val="23"/>
          <w:szCs w:val="23"/>
        </w:rPr>
        <w:t xml:space="preserve">. </w:t>
      </w:r>
      <w:r w:rsidR="003D41C4" w:rsidRPr="003D41C4">
        <w:rPr>
          <w:b w:val="0"/>
          <w:bCs w:val="0"/>
          <w:sz w:val="23"/>
          <w:szCs w:val="23"/>
        </w:rPr>
        <w:t xml:space="preserve">Moreover, the Request for Proposal (RFP) </w:t>
      </w:r>
      <w:r w:rsidR="003D41C4">
        <w:rPr>
          <w:b w:val="0"/>
          <w:bCs w:val="0"/>
          <w:sz w:val="23"/>
          <w:szCs w:val="23"/>
        </w:rPr>
        <w:t>figures out</w:t>
      </w:r>
      <w:r w:rsidR="003D41C4" w:rsidRPr="003D41C4">
        <w:rPr>
          <w:b w:val="0"/>
          <w:bCs w:val="0"/>
          <w:sz w:val="23"/>
          <w:szCs w:val="23"/>
        </w:rPr>
        <w:t xml:space="preserve"> the significant role of traditional handicrafts in sustaining livelihoods, preserving rich cultural heritage, and transmitting ancestral skills</w:t>
      </w:r>
      <w:r w:rsidR="003D41C4">
        <w:rPr>
          <w:b w:val="0"/>
          <w:bCs w:val="0"/>
          <w:sz w:val="23"/>
          <w:szCs w:val="23"/>
        </w:rPr>
        <w:t xml:space="preserve">. Consequently, the interesting project aims to expand professional market both nationally and internationally, enhance digital literacy level, and overcome difficulties by </w:t>
      </w:r>
      <w:r w:rsidR="003D41C4" w:rsidRPr="003D41C4">
        <w:rPr>
          <w:b w:val="0"/>
          <w:bCs w:val="0"/>
          <w:sz w:val="23"/>
          <w:szCs w:val="23"/>
        </w:rPr>
        <w:t>developing and implementing culturally appropriate and community-managed e-commerce platforms</w:t>
      </w:r>
      <w:r w:rsidR="003D41C4">
        <w:rPr>
          <w:b w:val="0"/>
          <w:bCs w:val="0"/>
          <w:sz w:val="23"/>
          <w:szCs w:val="23"/>
        </w:rPr>
        <w:t xml:space="preserve">. Finally, the porject fosters </w:t>
      </w:r>
      <w:r w:rsidR="003D41C4" w:rsidRPr="003D41C4">
        <w:rPr>
          <w:b w:val="0"/>
          <w:bCs w:val="0"/>
          <w:sz w:val="23"/>
          <w:szCs w:val="23"/>
        </w:rPr>
        <w:t>fair trade practices, ensures community ownership,</w:t>
      </w:r>
      <w:r w:rsidR="003D41C4">
        <w:rPr>
          <w:b w:val="0"/>
          <w:bCs w:val="0"/>
          <w:sz w:val="23"/>
          <w:szCs w:val="23"/>
        </w:rPr>
        <w:t xml:space="preserve"> promotes culural iconic, </w:t>
      </w:r>
      <w:r w:rsidR="003D41C4" w:rsidRPr="003D41C4">
        <w:rPr>
          <w:b w:val="0"/>
          <w:bCs w:val="0"/>
          <w:sz w:val="23"/>
          <w:szCs w:val="23"/>
        </w:rPr>
        <w:t>and strives for the long-term sustainability of artisan livelihoods</w:t>
      </w:r>
      <w:r w:rsidR="003D41C4">
        <w:rPr>
          <w:b w:val="0"/>
          <w:bCs w:val="0"/>
          <w:sz w:val="23"/>
          <w:szCs w:val="23"/>
        </w:rPr>
        <w:t xml:space="preserve">. </w:t>
      </w:r>
    </w:p>
    <w:p w14:paraId="6D034CA1" w14:textId="348109F2" w:rsidR="00FF0F55" w:rsidRDefault="00C81FEE" w:rsidP="003D41C4">
      <w:pPr>
        <w:pStyle w:val="TOC5"/>
        <w:numPr>
          <w:ilvl w:val="1"/>
          <w:numId w:val="44"/>
        </w:numPr>
        <w:tabs>
          <w:tab w:val="left" w:leader="dot" w:pos="9604"/>
        </w:tabs>
        <w:spacing w:before="143" w:line="276" w:lineRule="auto"/>
        <w:rPr>
          <w:sz w:val="25"/>
          <w:szCs w:val="25"/>
        </w:rPr>
      </w:pPr>
      <w:r>
        <w:rPr>
          <w:sz w:val="25"/>
          <w:szCs w:val="25"/>
        </w:rPr>
        <w:t>Introduction to Problems</w:t>
      </w:r>
    </w:p>
    <w:p w14:paraId="00CA0BB8" w14:textId="0E625D71" w:rsidR="00C661B7" w:rsidRDefault="00C661B7" w:rsidP="00C661B7">
      <w:pPr>
        <w:pStyle w:val="TOC5"/>
        <w:tabs>
          <w:tab w:val="left" w:leader="dot" w:pos="9604"/>
        </w:tabs>
        <w:spacing w:before="143" w:line="276" w:lineRule="auto"/>
        <w:ind w:left="0"/>
        <w:jc w:val="both"/>
        <w:rPr>
          <w:b w:val="0"/>
          <w:bCs w:val="0"/>
          <w:sz w:val="23"/>
          <w:szCs w:val="23"/>
        </w:rPr>
      </w:pPr>
      <w:r w:rsidRPr="00BD4122">
        <w:rPr>
          <w:b w:val="0"/>
          <w:bCs w:val="0"/>
          <w:sz w:val="23"/>
          <w:szCs w:val="23"/>
        </w:rPr>
        <w:t>First</w:t>
      </w:r>
      <w:r w:rsidR="00BD4122">
        <w:rPr>
          <w:b w:val="0"/>
          <w:bCs w:val="0"/>
          <w:sz w:val="23"/>
          <w:szCs w:val="23"/>
        </w:rPr>
        <w:t xml:space="preserve"> and foremost</w:t>
      </w:r>
      <w:r w:rsidRPr="00BD4122">
        <w:rPr>
          <w:b w:val="0"/>
          <w:bCs w:val="0"/>
          <w:sz w:val="23"/>
          <w:szCs w:val="23"/>
        </w:rPr>
        <w:t>, t</w:t>
      </w:r>
      <w:r w:rsidRPr="00C661B7">
        <w:rPr>
          <w:b w:val="0"/>
          <w:bCs w:val="0"/>
          <w:sz w:val="23"/>
          <w:szCs w:val="23"/>
        </w:rPr>
        <w:t xml:space="preserve">raditional handicraft artisan communities and villages across Southern Vietnam, </w:t>
      </w:r>
      <w:r w:rsidR="00BD4122" w:rsidRPr="00BD4122">
        <w:rPr>
          <w:b w:val="0"/>
          <w:bCs w:val="0"/>
          <w:sz w:val="23"/>
          <w:szCs w:val="23"/>
        </w:rPr>
        <w:t>specifically</w:t>
      </w:r>
      <w:r w:rsidRPr="00C661B7">
        <w:rPr>
          <w:b w:val="0"/>
          <w:bCs w:val="0"/>
          <w:sz w:val="23"/>
          <w:szCs w:val="23"/>
        </w:rPr>
        <w:t xml:space="preserve"> those comprising Indigenous and minority ethnic groups, </w:t>
      </w:r>
      <w:r w:rsidR="00BD4122" w:rsidRPr="00BD4122">
        <w:rPr>
          <w:b w:val="0"/>
          <w:bCs w:val="0"/>
          <w:sz w:val="23"/>
          <w:szCs w:val="23"/>
        </w:rPr>
        <w:t>deal with</w:t>
      </w:r>
      <w:r w:rsidRPr="00C661B7">
        <w:rPr>
          <w:b w:val="0"/>
          <w:bCs w:val="0"/>
          <w:sz w:val="23"/>
          <w:szCs w:val="23"/>
        </w:rPr>
        <w:t xml:space="preserve"> several critical challenges. </w:t>
      </w:r>
      <w:r w:rsidR="00BD4122">
        <w:rPr>
          <w:b w:val="0"/>
          <w:bCs w:val="0"/>
          <w:sz w:val="23"/>
          <w:szCs w:val="23"/>
        </w:rPr>
        <w:t>Therefore, l</w:t>
      </w:r>
      <w:r w:rsidRPr="00C661B7">
        <w:rPr>
          <w:b w:val="0"/>
          <w:bCs w:val="0"/>
          <w:sz w:val="23"/>
          <w:szCs w:val="23"/>
        </w:rPr>
        <w:t xml:space="preserve">imited market access and low digital literacy restrict them to local sales and prevent the expansion of professional partnerships, hindering their ability to engage with online commerce nationally and internationally. </w:t>
      </w:r>
      <w:r w:rsidR="00BD4122">
        <w:rPr>
          <w:b w:val="0"/>
          <w:bCs w:val="0"/>
          <w:sz w:val="23"/>
          <w:szCs w:val="23"/>
        </w:rPr>
        <w:t>Furthermore, t</w:t>
      </w:r>
      <w:r w:rsidRPr="00C661B7">
        <w:rPr>
          <w:b w:val="0"/>
          <w:bCs w:val="0"/>
          <w:sz w:val="23"/>
          <w:szCs w:val="23"/>
        </w:rPr>
        <w:t xml:space="preserve">hese hard-working artisans also struggle </w:t>
      </w:r>
      <w:r w:rsidR="00E0078B">
        <w:rPr>
          <w:b w:val="0"/>
          <w:bCs w:val="0"/>
          <w:sz w:val="23"/>
          <w:szCs w:val="23"/>
        </w:rPr>
        <w:t>with</w:t>
      </w:r>
      <w:r w:rsidRPr="00C661B7">
        <w:rPr>
          <w:b w:val="0"/>
          <w:bCs w:val="0"/>
          <w:sz w:val="23"/>
          <w:szCs w:val="23"/>
        </w:rPr>
        <w:t xml:space="preserve"> </w:t>
      </w:r>
      <w:r w:rsidR="00470272" w:rsidRPr="00C661B7">
        <w:rPr>
          <w:b w:val="0"/>
          <w:bCs w:val="0"/>
          <w:sz w:val="23"/>
          <w:szCs w:val="23"/>
        </w:rPr>
        <w:t>integrating</w:t>
      </w:r>
      <w:r w:rsidRPr="00C661B7">
        <w:rPr>
          <w:b w:val="0"/>
          <w:bCs w:val="0"/>
          <w:sz w:val="23"/>
          <w:szCs w:val="23"/>
        </w:rPr>
        <w:t xml:space="preserve"> secure payment and efficient logistics solutions, ensuring accurate and respectful cultural representation and fair pricing remains difficult. </w:t>
      </w:r>
      <w:r w:rsidR="006B0173">
        <w:rPr>
          <w:b w:val="0"/>
          <w:bCs w:val="0"/>
          <w:sz w:val="23"/>
          <w:szCs w:val="23"/>
        </w:rPr>
        <w:t>Consequently, w</w:t>
      </w:r>
      <w:r w:rsidRPr="00C661B7">
        <w:rPr>
          <w:b w:val="0"/>
          <w:bCs w:val="0"/>
          <w:sz w:val="23"/>
          <w:szCs w:val="23"/>
        </w:rPr>
        <w:t>ithout effective e-commerce solutions, these communities risk losing economic opportunities and the ability to preserve their valuable traditional skills and cultural heritage.</w:t>
      </w:r>
    </w:p>
    <w:p w14:paraId="10A27891" w14:textId="1CA1D1B9" w:rsidR="00D0074F" w:rsidRPr="00E61A3A" w:rsidRDefault="00D0074F" w:rsidP="00D0074F">
      <w:pPr>
        <w:pStyle w:val="TOC5"/>
        <w:tabs>
          <w:tab w:val="left" w:leader="dot" w:pos="9604"/>
        </w:tabs>
        <w:spacing w:before="143"/>
        <w:ind w:left="0"/>
        <w:rPr>
          <w:sz w:val="25"/>
          <w:szCs w:val="25"/>
        </w:rPr>
      </w:pPr>
      <w:r w:rsidRPr="00EF0DE8">
        <w:rPr>
          <w:sz w:val="26"/>
          <w:szCs w:val="26"/>
        </w:rPr>
        <w:t xml:space="preserve">Part </w:t>
      </w:r>
      <w:r w:rsidR="00364CDC">
        <w:rPr>
          <w:sz w:val="26"/>
          <w:szCs w:val="26"/>
        </w:rPr>
        <w:t>B</w:t>
      </w:r>
    </w:p>
    <w:p w14:paraId="6D7A2269" w14:textId="1EB5BC42" w:rsidR="00D0074F" w:rsidRDefault="00D0074F" w:rsidP="00D0074F">
      <w:pPr>
        <w:pStyle w:val="TOC5"/>
        <w:numPr>
          <w:ilvl w:val="1"/>
          <w:numId w:val="47"/>
        </w:numPr>
        <w:tabs>
          <w:tab w:val="left" w:leader="dot" w:pos="9604"/>
        </w:tabs>
        <w:spacing w:before="143" w:line="276" w:lineRule="auto"/>
        <w:rPr>
          <w:sz w:val="25"/>
          <w:szCs w:val="25"/>
        </w:rPr>
      </w:pPr>
      <w:r>
        <w:rPr>
          <w:sz w:val="25"/>
          <w:szCs w:val="25"/>
        </w:rPr>
        <w:t>De</w:t>
      </w:r>
      <w:r w:rsidR="00E10FEC">
        <w:rPr>
          <w:sz w:val="25"/>
          <w:szCs w:val="25"/>
        </w:rPr>
        <w:t>scription</w:t>
      </w:r>
    </w:p>
    <w:p w14:paraId="18834515" w14:textId="5B914500" w:rsidR="00741C0F" w:rsidRDefault="007945C2" w:rsidP="00240C91">
      <w:pPr>
        <w:pStyle w:val="TOC5"/>
        <w:tabs>
          <w:tab w:val="left" w:leader="dot" w:pos="9604"/>
        </w:tabs>
        <w:spacing w:before="143" w:line="276" w:lineRule="auto"/>
        <w:ind w:left="0"/>
        <w:jc w:val="both"/>
        <w:rPr>
          <w:b w:val="0"/>
          <w:bCs w:val="0"/>
          <w:sz w:val="23"/>
          <w:szCs w:val="23"/>
        </w:rPr>
      </w:pPr>
      <w:r w:rsidRPr="007945C2">
        <w:rPr>
          <w:b w:val="0"/>
          <w:bCs w:val="0"/>
          <w:sz w:val="23"/>
          <w:szCs w:val="23"/>
        </w:rPr>
        <w:t xml:space="preserve">According to the </w:t>
      </w:r>
      <w:r w:rsidRPr="0086735D">
        <w:rPr>
          <w:i/>
          <w:iCs/>
          <w:sz w:val="23"/>
          <w:szCs w:val="23"/>
        </w:rPr>
        <w:t>Phase</w:t>
      </w:r>
      <w:r w:rsidR="00904823">
        <w:rPr>
          <w:i/>
          <w:iCs/>
          <w:sz w:val="23"/>
          <w:szCs w:val="23"/>
        </w:rPr>
        <w:t xml:space="preserve"> I</w:t>
      </w:r>
      <w:r w:rsidRPr="007945C2">
        <w:rPr>
          <w:b w:val="0"/>
          <w:bCs w:val="0"/>
          <w:sz w:val="23"/>
          <w:szCs w:val="23"/>
        </w:rPr>
        <w:t xml:space="preserve"> specifications outlined in the detailed document, the e-commerce platforms should be designed to establish culturally sensitive and well-informed foundations. Furthermore, </w:t>
      </w:r>
      <w:r w:rsidR="0010115B" w:rsidRPr="007945C2">
        <w:rPr>
          <w:b w:val="0"/>
          <w:bCs w:val="0"/>
          <w:sz w:val="23"/>
          <w:szCs w:val="23"/>
        </w:rPr>
        <w:t>the primary</w:t>
      </w:r>
      <w:r w:rsidRPr="007945C2">
        <w:rPr>
          <w:b w:val="0"/>
          <w:bCs w:val="0"/>
          <w:sz w:val="23"/>
          <w:szCs w:val="23"/>
        </w:rPr>
        <w:t xml:space="preserve"> objective of these platforms is extensive engagement with diverse artisan communities to comprehensively understand their current market challenges, digital literacy levels, and specific requirements for online engagement</w:t>
      </w:r>
      <w:r w:rsidR="00741C0F">
        <w:rPr>
          <w:b w:val="0"/>
          <w:bCs w:val="0"/>
          <w:sz w:val="23"/>
          <w:szCs w:val="23"/>
        </w:rPr>
        <w:t>. In addition,</w:t>
      </w:r>
      <w:r w:rsidR="00744A9A">
        <w:rPr>
          <w:b w:val="0"/>
          <w:bCs w:val="0"/>
          <w:sz w:val="23"/>
          <w:szCs w:val="23"/>
        </w:rPr>
        <w:t xml:space="preserve"> </w:t>
      </w:r>
      <w:r w:rsidR="00741C0F">
        <w:rPr>
          <w:b w:val="0"/>
          <w:bCs w:val="0"/>
          <w:sz w:val="23"/>
          <w:szCs w:val="23"/>
        </w:rPr>
        <w:t>t</w:t>
      </w:r>
      <w:r w:rsidR="00741C0F" w:rsidRPr="00741C0F">
        <w:rPr>
          <w:b w:val="0"/>
          <w:bCs w:val="0"/>
          <w:sz w:val="23"/>
          <w:szCs w:val="23"/>
        </w:rPr>
        <w:t>his phase ensures that the subsequent platform strategy and technical requirements are collaboratively defined, ethically guided, and truly reflective of the communities' preferences, fostering a framework built on their unique context and long-term sustainability.</w:t>
      </w:r>
    </w:p>
    <w:p w14:paraId="04B02A74" w14:textId="7B02A9BD" w:rsidR="00423F28" w:rsidRDefault="00423F28">
      <w:pPr>
        <w:pStyle w:val="TOC5"/>
        <w:tabs>
          <w:tab w:val="left" w:leader="dot" w:pos="9604"/>
        </w:tabs>
        <w:spacing w:before="143" w:line="276" w:lineRule="auto"/>
        <w:ind w:left="0"/>
        <w:jc w:val="both"/>
        <w:rPr>
          <w:b w:val="0"/>
          <w:bCs w:val="0"/>
          <w:sz w:val="23"/>
          <w:szCs w:val="23"/>
        </w:rPr>
      </w:pPr>
      <w:r>
        <w:rPr>
          <w:b w:val="0"/>
          <w:bCs w:val="0"/>
          <w:sz w:val="23"/>
          <w:szCs w:val="23"/>
        </w:rPr>
        <w:t xml:space="preserve">Following </w:t>
      </w:r>
      <w:r w:rsidRPr="00904823">
        <w:rPr>
          <w:i/>
          <w:iCs/>
          <w:sz w:val="23"/>
          <w:szCs w:val="23"/>
        </w:rPr>
        <w:t xml:space="preserve">Phase </w:t>
      </w:r>
      <w:r w:rsidR="00904823" w:rsidRPr="00904823">
        <w:rPr>
          <w:i/>
          <w:iCs/>
          <w:sz w:val="23"/>
          <w:szCs w:val="23"/>
        </w:rPr>
        <w:t>I</w:t>
      </w:r>
      <w:r w:rsidR="00904823">
        <w:rPr>
          <w:b w:val="0"/>
          <w:bCs w:val="0"/>
          <w:sz w:val="23"/>
          <w:szCs w:val="23"/>
        </w:rPr>
        <w:t xml:space="preserve">, </w:t>
      </w:r>
      <w:r w:rsidR="00904823" w:rsidRPr="00904823">
        <w:rPr>
          <w:i/>
          <w:iCs/>
          <w:sz w:val="23"/>
          <w:szCs w:val="23"/>
        </w:rPr>
        <w:t>Phase II</w:t>
      </w:r>
      <w:r w:rsidR="00904823">
        <w:rPr>
          <w:i/>
          <w:iCs/>
          <w:sz w:val="23"/>
          <w:szCs w:val="23"/>
        </w:rPr>
        <w:t xml:space="preserve"> </w:t>
      </w:r>
      <w:r w:rsidR="00904823" w:rsidRPr="00904823">
        <w:rPr>
          <w:b w:val="0"/>
          <w:bCs w:val="0"/>
          <w:sz w:val="23"/>
          <w:szCs w:val="23"/>
        </w:rPr>
        <w:t>demands</w:t>
      </w:r>
      <w:r w:rsidR="00904823">
        <w:rPr>
          <w:b w:val="0"/>
          <w:bCs w:val="0"/>
          <w:sz w:val="23"/>
          <w:szCs w:val="23"/>
        </w:rPr>
        <w:t xml:space="preserve"> </w:t>
      </w:r>
      <w:r w:rsidR="00904823" w:rsidRPr="00904823">
        <w:rPr>
          <w:b w:val="0"/>
          <w:bCs w:val="0"/>
          <w:sz w:val="23"/>
          <w:szCs w:val="23"/>
        </w:rPr>
        <w:t>technical creation and refinement of the e-commerce platforms</w:t>
      </w:r>
      <w:r w:rsidR="00904823">
        <w:rPr>
          <w:b w:val="0"/>
          <w:bCs w:val="0"/>
          <w:sz w:val="23"/>
          <w:szCs w:val="23"/>
        </w:rPr>
        <w:t xml:space="preserve">, involving </w:t>
      </w:r>
      <w:r w:rsidR="00904823" w:rsidRPr="00904823">
        <w:rPr>
          <w:b w:val="0"/>
          <w:bCs w:val="0"/>
          <w:sz w:val="23"/>
          <w:szCs w:val="23"/>
        </w:rPr>
        <w:t xml:space="preserve">designing intuitive and user-friendly interfaces tailored for both artisans (for product listing, order management) and customers (for browsing, purchasing), with careful consideration for varying levels of digital literacy. </w:t>
      </w:r>
      <w:r w:rsidR="00904823">
        <w:rPr>
          <w:b w:val="0"/>
          <w:bCs w:val="0"/>
          <w:sz w:val="23"/>
          <w:szCs w:val="23"/>
        </w:rPr>
        <w:t>Therefore, c</w:t>
      </w:r>
      <w:r w:rsidR="00904823" w:rsidRPr="00904823">
        <w:rPr>
          <w:b w:val="0"/>
          <w:bCs w:val="0"/>
          <w:sz w:val="23"/>
          <w:szCs w:val="23"/>
        </w:rPr>
        <w:t>ore activities include the robust development of secure e-commerce platforms based on defined technical requirements, seamless integration of secure payment gateways, and the establishment of efficient logistics and shipping solutions</w:t>
      </w:r>
      <w:r w:rsidR="00AA08F9">
        <w:rPr>
          <w:b w:val="0"/>
          <w:bCs w:val="0"/>
          <w:sz w:val="23"/>
          <w:szCs w:val="23"/>
        </w:rPr>
        <w:t>. In addition, the interface</w:t>
      </w:r>
      <w:r w:rsidR="001C00EB">
        <w:rPr>
          <w:b w:val="0"/>
          <w:bCs w:val="0"/>
          <w:sz w:val="23"/>
          <w:szCs w:val="23"/>
        </w:rPr>
        <w:t xml:space="preserve">s </w:t>
      </w:r>
      <w:r w:rsidR="001C00EB" w:rsidRPr="001C00EB">
        <w:rPr>
          <w:b w:val="0"/>
          <w:bCs w:val="0"/>
          <w:sz w:val="23"/>
          <w:szCs w:val="23"/>
        </w:rPr>
        <w:t xml:space="preserve">are mandated to feature comprehensive multi-language support, primarily Vietnamese and English, and to be fully optimized for </w:t>
      </w:r>
      <w:r w:rsidR="001C00EB">
        <w:rPr>
          <w:b w:val="0"/>
          <w:bCs w:val="0"/>
          <w:sz w:val="23"/>
          <w:szCs w:val="23"/>
        </w:rPr>
        <w:t xml:space="preserve">both website and </w:t>
      </w:r>
      <w:r w:rsidR="001C00EB" w:rsidRPr="001C00EB">
        <w:rPr>
          <w:b w:val="0"/>
          <w:bCs w:val="0"/>
          <w:sz w:val="23"/>
          <w:szCs w:val="23"/>
        </w:rPr>
        <w:t>mobile responsiveness</w:t>
      </w:r>
      <w:r w:rsidR="00312EEC">
        <w:rPr>
          <w:b w:val="0"/>
          <w:bCs w:val="0"/>
          <w:sz w:val="23"/>
          <w:szCs w:val="23"/>
        </w:rPr>
        <w:t xml:space="preserve">. In essence, </w:t>
      </w:r>
      <w:r w:rsidR="0075472B" w:rsidRPr="0075472B">
        <w:rPr>
          <w:i/>
          <w:iCs/>
          <w:sz w:val="23"/>
          <w:szCs w:val="23"/>
        </w:rPr>
        <w:t>Phase II</w:t>
      </w:r>
      <w:r w:rsidR="0075472B">
        <w:rPr>
          <w:i/>
          <w:iCs/>
          <w:sz w:val="23"/>
          <w:szCs w:val="23"/>
        </w:rPr>
        <w:t xml:space="preserve"> </w:t>
      </w:r>
      <w:r w:rsidR="0075472B" w:rsidRPr="0075472B">
        <w:rPr>
          <w:b w:val="0"/>
          <w:bCs w:val="0"/>
          <w:sz w:val="23"/>
          <w:szCs w:val="23"/>
        </w:rPr>
        <w:t xml:space="preserve">aims not only to deliver sustainable and functional interfaces with </w:t>
      </w:r>
      <w:r w:rsidR="0075472B" w:rsidRPr="0075472B">
        <w:rPr>
          <w:b w:val="0"/>
          <w:bCs w:val="0"/>
          <w:sz w:val="23"/>
          <w:szCs w:val="23"/>
        </w:rPr>
        <w:lastRenderedPageBreak/>
        <w:t>diverse categories and features but also to effectively showcase unique traditional artifacts, highlight their profound historical significance, and ultimately facilitate the ongoing preservation of cultural heritage.</w:t>
      </w:r>
    </w:p>
    <w:p w14:paraId="544C9BEC" w14:textId="2E96C0B9" w:rsidR="0075472B" w:rsidRDefault="00281EEC" w:rsidP="00281EEC">
      <w:pPr>
        <w:pStyle w:val="TOC5"/>
        <w:numPr>
          <w:ilvl w:val="1"/>
          <w:numId w:val="47"/>
        </w:numPr>
        <w:tabs>
          <w:tab w:val="left" w:leader="dot" w:pos="9604"/>
        </w:tabs>
        <w:spacing w:before="143" w:line="276" w:lineRule="auto"/>
        <w:rPr>
          <w:sz w:val="25"/>
          <w:szCs w:val="25"/>
        </w:rPr>
      </w:pPr>
      <w:r w:rsidRPr="006B2C6D">
        <w:rPr>
          <w:sz w:val="25"/>
          <w:szCs w:val="25"/>
        </w:rPr>
        <w:t xml:space="preserve">Contextual Background: Kien Giang Province </w:t>
      </w:r>
      <w:r>
        <w:rPr>
          <w:sz w:val="25"/>
          <w:szCs w:val="25"/>
        </w:rPr>
        <w:t>and its Artisan Villages</w:t>
      </w:r>
    </w:p>
    <w:p w14:paraId="45D03AC0" w14:textId="31EF7B9B" w:rsidR="00281EEC" w:rsidRDefault="00C31205" w:rsidP="00281EEC">
      <w:pPr>
        <w:pStyle w:val="TOC5"/>
        <w:tabs>
          <w:tab w:val="left" w:leader="dot" w:pos="9604"/>
        </w:tabs>
        <w:spacing w:before="143" w:line="276" w:lineRule="auto"/>
        <w:ind w:left="0"/>
        <w:jc w:val="both"/>
        <w:rPr>
          <w:b w:val="0"/>
          <w:bCs w:val="0"/>
          <w:sz w:val="23"/>
          <w:szCs w:val="23"/>
        </w:rPr>
      </w:pPr>
      <w:r w:rsidRPr="00C31205">
        <w:rPr>
          <w:b w:val="0"/>
          <w:bCs w:val="0"/>
          <w:sz w:val="23"/>
          <w:szCs w:val="23"/>
        </w:rPr>
        <w:t>Kien Giang Province, located in Southern Vietnam's Mekong Delta region, is a hidden gem renowned for its stunning blue ocean, pristine white sands, and picturesque islands that offer unique and immersive experiences for visitors. Beyond its natural beauty, the province also contains a rich tapestry of traditional artisan communities and their unique handicrafts, which strongly showcase cultural preservation and serve as an iconic representation of the country's heritage. During Phase I, team members identified two outstanding provinces: Dong Thap and Kien Giang Province. After considering both external and internal factors including available materials, natural resources, digital literacy level overall, and tourism potential, leading to the selection of Kien Giang Province as the primary focus for the project's implementation. Consequently, traditional artisan villages are renowned for their unique local products that reflect the region's rich cultural heritage.</w:t>
      </w:r>
    </w:p>
    <w:p w14:paraId="6FD7D759" w14:textId="6FC62131" w:rsidR="00C31205" w:rsidRDefault="00C31205" w:rsidP="00281EEC">
      <w:pPr>
        <w:pStyle w:val="TOC5"/>
        <w:tabs>
          <w:tab w:val="left" w:leader="dot" w:pos="9604"/>
        </w:tabs>
        <w:spacing w:before="143" w:line="276" w:lineRule="auto"/>
        <w:ind w:left="0"/>
        <w:jc w:val="both"/>
        <w:rPr>
          <w:b w:val="0"/>
          <w:bCs w:val="0"/>
          <w:sz w:val="23"/>
          <w:szCs w:val="23"/>
        </w:rPr>
      </w:pPr>
      <w:r w:rsidRPr="00C31205">
        <w:rPr>
          <w:b w:val="0"/>
          <w:bCs w:val="0"/>
          <w:sz w:val="23"/>
          <w:szCs w:val="23"/>
        </w:rPr>
        <w:t>Kien Giang Province's robust and growing economy further solidifies its position as an ideal location for the project's next phases. Moreover, the province demonstrated strong economic vitality with a notable growth rate of 7.05% in the third quarter of 2024. Additionally, Kien Giang has set ambitious targets, aiming for an industrial production value of $2.52 billion by 2025, reflecting a projected 13.28% increase in industrial production value this year. As a result, this dynamic economic environment, coupled with its rich cultural heritage and tourism potential, makes Kien Giang a strategic and promising choice for the project's implementation. especially considering its renowned traditional artisan villages and their unique products.</w:t>
      </w:r>
    </w:p>
    <w:p w14:paraId="09E960AE" w14:textId="24506059" w:rsidR="00C31205" w:rsidRDefault="00C31205" w:rsidP="00281EEC">
      <w:pPr>
        <w:pStyle w:val="TOC5"/>
        <w:tabs>
          <w:tab w:val="left" w:leader="dot" w:pos="9604"/>
        </w:tabs>
        <w:spacing w:before="143" w:line="276" w:lineRule="auto"/>
        <w:ind w:left="0"/>
        <w:jc w:val="both"/>
        <w:rPr>
          <w:b w:val="0"/>
          <w:bCs w:val="0"/>
          <w:sz w:val="23"/>
          <w:szCs w:val="23"/>
        </w:rPr>
      </w:pPr>
      <w:r w:rsidRPr="00C31205">
        <w:rPr>
          <w:b w:val="0"/>
          <w:bCs w:val="0"/>
          <w:sz w:val="23"/>
          <w:szCs w:val="23"/>
        </w:rPr>
        <w:t>For example, Thanh Hung rice paper is cherished for its distinctive fragrance and flexibility, and Phu My rice crackers is known for their unique taste, aroma, and richness, particularly the milk and sesame-flavored varieties. Therefore, the sepcific province also boasts Ha Tien dried shrimp, prized for its unique flavor and long shelf life. Beyond these culinary delights, artisans create beautiful handicrafts such as hats woven from leaves, intricate bamboo woven baskets and mats, and durable grass woven mats, all showcasing the depth of traditional craftsmanship in Kien Giang. In summary, the significant combination between natural splendor and profound cultural depth positions Kien Giang as an ideal setting to implement initiatives aimed at empowering local artisans. Hence, by implementing advanced technologies and tools, team believes that this application can unlock new market opportunities for these cherished traditional products, ultimately contributing to the sustainable development and cultural enrichment of the entire province.</w:t>
      </w:r>
    </w:p>
    <w:p w14:paraId="1FB112EF" w14:textId="019A1B70" w:rsidR="00886881" w:rsidRDefault="00886881" w:rsidP="00281EEC">
      <w:pPr>
        <w:pStyle w:val="TOC5"/>
        <w:tabs>
          <w:tab w:val="left" w:leader="dot" w:pos="9604"/>
        </w:tabs>
        <w:spacing w:before="143" w:line="276" w:lineRule="auto"/>
        <w:ind w:left="0"/>
        <w:jc w:val="both"/>
        <w:rPr>
          <w:b w:val="0"/>
          <w:bCs w:val="0"/>
          <w:sz w:val="23"/>
          <w:szCs w:val="23"/>
        </w:rPr>
      </w:pPr>
      <w:r w:rsidRPr="00886881">
        <w:rPr>
          <w:b w:val="0"/>
          <w:bCs w:val="0"/>
          <w:sz w:val="23"/>
          <w:szCs w:val="23"/>
        </w:rPr>
        <w:t xml:space="preserve">Kien Giang province is actively promoting investment for 2025, with a strong focus on attracting high-technology projects and integrating into global supply chains. </w:t>
      </w:r>
      <w:r>
        <w:rPr>
          <w:b w:val="0"/>
          <w:bCs w:val="0"/>
          <w:sz w:val="23"/>
          <w:szCs w:val="23"/>
        </w:rPr>
        <w:t>Additonaly, t</w:t>
      </w:r>
      <w:r w:rsidRPr="00886881">
        <w:rPr>
          <w:b w:val="0"/>
          <w:bCs w:val="0"/>
          <w:sz w:val="23"/>
          <w:szCs w:val="23"/>
        </w:rPr>
        <w:t xml:space="preserve">he province prioritizes environmentally friendly ventures that offer high added value and efficient land use. </w:t>
      </w:r>
      <w:r w:rsidR="00D261C6">
        <w:rPr>
          <w:b w:val="0"/>
          <w:bCs w:val="0"/>
          <w:sz w:val="23"/>
          <w:szCs w:val="23"/>
        </w:rPr>
        <w:t xml:space="preserve">Specifically, </w:t>
      </w:r>
      <w:r w:rsidRPr="00886881">
        <w:rPr>
          <w:b w:val="0"/>
          <w:bCs w:val="0"/>
          <w:sz w:val="23"/>
          <w:szCs w:val="23"/>
        </w:rPr>
        <w:t xml:space="preserve">Kien Giang is targeting key international partners, particularly from leading countries in global supply chains like the United States, Canada, the EU, Singapore, Australia, and New Zealand. Furthermore, the province is </w:t>
      </w:r>
      <w:r w:rsidR="00D261C6">
        <w:rPr>
          <w:b w:val="0"/>
          <w:bCs w:val="0"/>
          <w:sz w:val="23"/>
          <w:szCs w:val="23"/>
        </w:rPr>
        <w:t>seeking out</w:t>
      </w:r>
      <w:r w:rsidRPr="00886881">
        <w:rPr>
          <w:b w:val="0"/>
          <w:bCs w:val="0"/>
          <w:sz w:val="23"/>
          <w:szCs w:val="23"/>
        </w:rPr>
        <w:t xml:space="preserve"> to develop new industrial sectors such as semiconductors, hydrogen, science and technology, and innovation. </w:t>
      </w:r>
      <w:r w:rsidR="00D261C6">
        <w:rPr>
          <w:b w:val="0"/>
          <w:bCs w:val="0"/>
          <w:sz w:val="23"/>
          <w:szCs w:val="23"/>
        </w:rPr>
        <w:t>In addition, t</w:t>
      </w:r>
      <w:r w:rsidRPr="00886881">
        <w:rPr>
          <w:b w:val="0"/>
          <w:bCs w:val="0"/>
          <w:sz w:val="23"/>
          <w:szCs w:val="23"/>
        </w:rPr>
        <w:t xml:space="preserve">he investment promotion program aims for a 10% increase in registered capital in 2025 compared to 2024. </w:t>
      </w:r>
      <w:r w:rsidR="00197BBB">
        <w:rPr>
          <w:b w:val="0"/>
          <w:bCs w:val="0"/>
          <w:sz w:val="23"/>
          <w:szCs w:val="23"/>
        </w:rPr>
        <w:t xml:space="preserve">Hence, </w:t>
      </w:r>
      <w:r w:rsidRPr="00886881">
        <w:rPr>
          <w:b w:val="0"/>
          <w:bCs w:val="0"/>
          <w:sz w:val="23"/>
          <w:szCs w:val="23"/>
        </w:rPr>
        <w:t>Kien Giang is committed to supporting businesses by providing access to information, markets, technology, and land, while continuously striving to improve its business environment and enhance competitiveness to ensure attractiveness for investors. Currently, Kien Giang has attracted 748 projects spanning 31,720 hectares, with a total registered investment capital of VND588,725.61 billion.</w:t>
      </w:r>
    </w:p>
    <w:p w14:paraId="77B68CC1" w14:textId="26EAD965" w:rsidR="00766B8E" w:rsidRDefault="00766B8E" w:rsidP="00766B8E">
      <w:pPr>
        <w:pStyle w:val="TOC5"/>
        <w:numPr>
          <w:ilvl w:val="1"/>
          <w:numId w:val="47"/>
        </w:numPr>
        <w:tabs>
          <w:tab w:val="left" w:leader="dot" w:pos="9604"/>
        </w:tabs>
        <w:spacing w:before="143" w:line="276" w:lineRule="auto"/>
        <w:rPr>
          <w:sz w:val="25"/>
          <w:szCs w:val="25"/>
        </w:rPr>
      </w:pPr>
      <w:r>
        <w:rPr>
          <w:sz w:val="25"/>
          <w:szCs w:val="25"/>
        </w:rPr>
        <w:t>The Profound history of Kien Giang Province</w:t>
      </w:r>
    </w:p>
    <w:p w14:paraId="2C78ABF5" w14:textId="77777777" w:rsidR="00ED2C5D" w:rsidRPr="00ED2C5D" w:rsidRDefault="00ED2C5D" w:rsidP="00ED2C5D">
      <w:pPr>
        <w:pStyle w:val="TOC5"/>
        <w:tabs>
          <w:tab w:val="left" w:leader="dot" w:pos="9604"/>
        </w:tabs>
        <w:spacing w:before="143" w:line="276" w:lineRule="auto"/>
        <w:ind w:left="0"/>
        <w:jc w:val="both"/>
        <w:rPr>
          <w:b w:val="0"/>
          <w:bCs w:val="0"/>
          <w:sz w:val="23"/>
          <w:szCs w:val="23"/>
        </w:rPr>
      </w:pPr>
      <w:r w:rsidRPr="00ED2C5D">
        <w:rPr>
          <w:b w:val="0"/>
          <w:bCs w:val="0"/>
          <w:sz w:val="23"/>
          <w:szCs w:val="23"/>
        </w:rPr>
        <w:lastRenderedPageBreak/>
        <w:t>Kien Giang Province is home to diverse traditional handicraft villages and communities that embody national identity and contribute significantly to cultural preservation. Moreover, the burgeoning tourism sector has opened new avenues for these traditional crafts, enabling artisans to directly showcase their skills to visitors and market their products. Additionally, the integration of cutting-edge technologies and tools facilitates workshops and interactive demonstrations, enabling tourists to directly engage in the craft-making process, thereby fostering a deeper appreciation for the artisans' skills and cultural heritage. In contrast, maintaining the delicate balance between upholding tradition and ensuring commercial viability remains a pivotal challenge, as artisans strive to preserve authentic techniques while concurrently adapting to evolving market demands and the increasing competition from mass-produced goods. Even as the twenty-first century unfolds, Kien Giang Province retains a profound historical significance, distinguishing it among other regions across Southern Vietnam.</w:t>
      </w:r>
    </w:p>
    <w:p w14:paraId="06181153" w14:textId="34BC3ACB" w:rsidR="00ED2C5D" w:rsidRPr="00ED2C5D" w:rsidRDefault="00ED2C5D" w:rsidP="00ED2C5D">
      <w:pPr>
        <w:pStyle w:val="TOC5"/>
        <w:tabs>
          <w:tab w:val="left" w:leader="dot" w:pos="9604"/>
        </w:tabs>
        <w:spacing w:before="143" w:line="276" w:lineRule="auto"/>
        <w:ind w:left="0"/>
        <w:jc w:val="both"/>
        <w:rPr>
          <w:b w:val="0"/>
          <w:bCs w:val="0"/>
          <w:sz w:val="23"/>
          <w:szCs w:val="23"/>
        </w:rPr>
      </w:pPr>
      <w:r w:rsidRPr="00ED2C5D">
        <w:rPr>
          <w:b w:val="0"/>
          <w:bCs w:val="0"/>
          <w:sz w:val="23"/>
          <w:szCs w:val="23"/>
        </w:rPr>
        <w:t>Beyond these revered craft villages and communities, the Phu Quoc Fish Sauce Village represents a paramount example, boasting a profound history spanning approximately 200 years. Its establishment is intricately linked to the island's abundant fishing grounds, where the plentiful supply of anchovies provided the foundational resource for this iconic condiment. Over two centuries, the villagers have refined a distinct fermentation process, employed large wooden vats and strictly adhered to time-honored methods, which collectively contribute to the sauce's renowned aroma and flavor. Notably, the village transcends the role of a mere production site; it functions as a living museum, showcasing a traditional craft that has not only sustained countless livelihoods but has also elevated Phu Quoc fish sauce to a globally recognized Protected Designation of Origin (PDO) product, symbolizing the deep-seated heritage and dedication of Kien Giang's artisans. In summary, the Phu Quoc Fish Sauce Village serves as a quintessential example of Kien Giang Province's rich artisan heritage, demonstrating how centuries of traditional practices, deeply rooted in local resources, have led to the creation of a globally acclaimed PDO product, thereby solidifying the province's cultural identity.</w:t>
      </w:r>
    </w:p>
    <w:p w14:paraId="46116299" w14:textId="7ACA8593" w:rsidR="00C11C82" w:rsidRDefault="00C11C82" w:rsidP="00C11C82">
      <w:pPr>
        <w:pStyle w:val="TOC5"/>
        <w:numPr>
          <w:ilvl w:val="1"/>
          <w:numId w:val="47"/>
        </w:numPr>
        <w:tabs>
          <w:tab w:val="left" w:leader="dot" w:pos="9604"/>
        </w:tabs>
        <w:spacing w:before="143" w:line="276" w:lineRule="auto"/>
        <w:jc w:val="both"/>
        <w:rPr>
          <w:sz w:val="25"/>
          <w:szCs w:val="25"/>
        </w:rPr>
      </w:pPr>
      <w:r>
        <w:rPr>
          <w:sz w:val="25"/>
          <w:szCs w:val="25"/>
        </w:rPr>
        <w:t xml:space="preserve">Artisan </w:t>
      </w:r>
      <w:r w:rsidR="00ED2C5D">
        <w:rPr>
          <w:sz w:val="25"/>
          <w:szCs w:val="25"/>
        </w:rPr>
        <w:t xml:space="preserve">Communities and </w:t>
      </w:r>
      <w:r>
        <w:rPr>
          <w:sz w:val="25"/>
          <w:szCs w:val="25"/>
        </w:rPr>
        <w:t>Villages Background</w:t>
      </w:r>
    </w:p>
    <w:p w14:paraId="45AE2D6C" w14:textId="4E704EF3" w:rsidR="00C11C82" w:rsidRDefault="00C11C82" w:rsidP="002027CC">
      <w:pPr>
        <w:pStyle w:val="TOC5"/>
        <w:tabs>
          <w:tab w:val="left" w:leader="dot" w:pos="9604"/>
        </w:tabs>
        <w:spacing w:before="143" w:line="276" w:lineRule="auto"/>
        <w:ind w:left="0"/>
        <w:jc w:val="both"/>
        <w:rPr>
          <w:b w:val="0"/>
          <w:bCs w:val="0"/>
          <w:sz w:val="23"/>
          <w:szCs w:val="23"/>
        </w:rPr>
      </w:pPr>
      <w:r w:rsidRPr="002110D3">
        <w:rPr>
          <w:b w:val="0"/>
          <w:bCs w:val="0"/>
          <w:sz w:val="23"/>
          <w:szCs w:val="23"/>
        </w:rPr>
        <w:t xml:space="preserve">The </w:t>
      </w:r>
      <w:r w:rsidR="00ED2C5D" w:rsidRPr="002110D3">
        <w:rPr>
          <w:b w:val="0"/>
          <w:bCs w:val="0"/>
          <w:sz w:val="23"/>
          <w:szCs w:val="23"/>
        </w:rPr>
        <w:t xml:space="preserve">artisan communities and villages </w:t>
      </w:r>
      <w:r w:rsidR="006210E4" w:rsidRPr="002110D3">
        <w:rPr>
          <w:b w:val="0"/>
          <w:bCs w:val="0"/>
          <w:sz w:val="23"/>
          <w:szCs w:val="23"/>
        </w:rPr>
        <w:t xml:space="preserve">in Kien Giang Province represent a vibrant cross-section of Vietnam’s cultural heritage incl skills and traditions passed down through generations. </w:t>
      </w:r>
      <w:r w:rsidR="00850AF2" w:rsidRPr="002110D3">
        <w:rPr>
          <w:b w:val="0"/>
          <w:bCs w:val="0"/>
          <w:sz w:val="23"/>
          <w:szCs w:val="23"/>
        </w:rPr>
        <w:t xml:space="preserve">For instance, </w:t>
      </w:r>
      <w:r w:rsidR="002110D3" w:rsidRPr="002110D3">
        <w:rPr>
          <w:b w:val="0"/>
          <w:bCs w:val="0"/>
          <w:sz w:val="23"/>
          <w:szCs w:val="23"/>
        </w:rPr>
        <w:t>Thanh Hung rice paper artisans, renowned for delicate, pliable sheets valued for taste and texture. Similarly, Phu My rice cracker makers excel at producing rich, aromatic snacks, especially the popular milk and sesame varieties. In coastal Ha Tien, dried shrimp artisans are known for meticulous drying methods that yield flavorful, long-lasting products. Inland, leaf hat weavers, bamboo basket makers, and grass mat artisans continue to thrive, blending utility with intricate craftsmanship.</w:t>
      </w:r>
      <w:r w:rsidR="002110D3">
        <w:rPr>
          <w:b w:val="0"/>
          <w:bCs w:val="0"/>
          <w:sz w:val="23"/>
          <w:szCs w:val="23"/>
        </w:rPr>
        <w:t xml:space="preserve"> </w:t>
      </w:r>
      <w:r w:rsidR="002110D3" w:rsidRPr="002110D3">
        <w:rPr>
          <w:b w:val="0"/>
          <w:bCs w:val="0"/>
          <w:sz w:val="23"/>
          <w:szCs w:val="23"/>
        </w:rPr>
        <w:t>Specifically, this great combination of implementing outstanding technologies with traditional handicrafts presents a significant opportunity to not only enhance the province's economy but also ensure the sustainable preservation of its unique cultural heritage and elevate the livelihoods of its artisan communities.</w:t>
      </w:r>
    </w:p>
    <w:p w14:paraId="58BFD618" w14:textId="4CCFBBE3" w:rsidR="005719A0" w:rsidRDefault="00A21F2B" w:rsidP="002027CC">
      <w:pPr>
        <w:pStyle w:val="TOC5"/>
        <w:tabs>
          <w:tab w:val="left" w:leader="dot" w:pos="9604"/>
        </w:tabs>
        <w:spacing w:before="143" w:line="276" w:lineRule="auto"/>
        <w:ind w:left="0"/>
        <w:jc w:val="both"/>
        <w:rPr>
          <w:b w:val="0"/>
          <w:bCs w:val="0"/>
          <w:sz w:val="23"/>
          <w:szCs w:val="23"/>
        </w:rPr>
      </w:pPr>
      <w:r>
        <w:rPr>
          <w:b w:val="0"/>
          <w:bCs w:val="0"/>
          <w:sz w:val="23"/>
          <w:szCs w:val="23"/>
        </w:rPr>
        <w:t xml:space="preserve">According to VietNameNews, </w:t>
      </w:r>
      <w:r w:rsidRPr="00A21F2B">
        <w:rPr>
          <w:b w:val="0"/>
          <w:bCs w:val="0"/>
          <w:sz w:val="23"/>
          <w:szCs w:val="23"/>
        </w:rPr>
        <w:t>H</w:t>
      </w:r>
      <w:r>
        <w:rPr>
          <w:b w:val="0"/>
          <w:bCs w:val="0"/>
          <w:sz w:val="23"/>
          <w:szCs w:val="23"/>
        </w:rPr>
        <w:t>o Van Tai</w:t>
      </w:r>
      <w:r w:rsidRPr="00A21F2B">
        <w:rPr>
          <w:b w:val="0"/>
          <w:bCs w:val="0"/>
          <w:sz w:val="23"/>
          <w:szCs w:val="23"/>
        </w:rPr>
        <w:t>, an artisan from Đồng Tháp, is recognized as the sole remaining practitioner of embossed fabric picture art in southern Vietnam, a craft he has dedicated 68 years to. This distinctive art form, originating in 1948 by Trần Văn Huy, integrates painting with textile manipulation to produce three-dimensional imagery. Its creation involves meticulous steps: sketching, shaping with cotton, enveloping in fabric, and affixing to a painted canvas. Despite its popularity between 1956 and 1965, the craft is now declining due to reduced demand and a lack of new practitioners, with only Tai and his wife continuing the tradition. Tai, who has produced over 3,000 pieces, voices concerns regarding the craft's potential disappearance and seeks to culminate his legacy with a final exhibition.</w:t>
      </w:r>
    </w:p>
    <w:p w14:paraId="583DF6D8" w14:textId="5423707D" w:rsidR="00202335" w:rsidRDefault="007A2CC1" w:rsidP="00202335">
      <w:pPr>
        <w:pStyle w:val="TOC5"/>
        <w:numPr>
          <w:ilvl w:val="1"/>
          <w:numId w:val="47"/>
        </w:numPr>
        <w:tabs>
          <w:tab w:val="left" w:leader="dot" w:pos="9604"/>
        </w:tabs>
        <w:spacing w:before="143" w:line="276" w:lineRule="auto"/>
        <w:jc w:val="both"/>
        <w:rPr>
          <w:sz w:val="25"/>
          <w:szCs w:val="25"/>
        </w:rPr>
      </w:pPr>
      <w:r>
        <w:rPr>
          <w:sz w:val="25"/>
          <w:szCs w:val="25"/>
        </w:rPr>
        <w:lastRenderedPageBreak/>
        <w:t>Artisan Digitalization</w:t>
      </w:r>
    </w:p>
    <w:p w14:paraId="19B88E76" w14:textId="2E6DF834" w:rsidR="00202335" w:rsidRDefault="00014C7B" w:rsidP="002027CC">
      <w:pPr>
        <w:pStyle w:val="TOC5"/>
        <w:tabs>
          <w:tab w:val="left" w:leader="dot" w:pos="9604"/>
        </w:tabs>
        <w:spacing w:before="143" w:line="276" w:lineRule="auto"/>
        <w:ind w:left="0"/>
        <w:jc w:val="both"/>
        <w:rPr>
          <w:b w:val="0"/>
          <w:bCs w:val="0"/>
          <w:sz w:val="23"/>
          <w:szCs w:val="23"/>
        </w:rPr>
      </w:pPr>
      <w:r w:rsidRPr="00014C7B">
        <w:rPr>
          <w:b w:val="0"/>
          <w:bCs w:val="0"/>
          <w:sz w:val="23"/>
          <w:szCs w:val="23"/>
        </w:rPr>
        <w:t>Kiên Giang Province in Vietnam is developing its handicraft industry by utilizing dried water hyacinths, which are abundant in the</w:t>
      </w:r>
      <w:r>
        <w:rPr>
          <w:b w:val="0"/>
          <w:bCs w:val="0"/>
          <w:sz w:val="23"/>
          <w:szCs w:val="23"/>
        </w:rPr>
        <w:t xml:space="preserve"> </w:t>
      </w:r>
      <w:r w:rsidRPr="00014C7B">
        <w:rPr>
          <w:b w:val="0"/>
          <w:bCs w:val="0"/>
          <w:sz w:val="23"/>
          <w:szCs w:val="23"/>
        </w:rPr>
        <w:t>Mekong Delta</w:t>
      </w:r>
      <w:r>
        <w:rPr>
          <w:b w:val="0"/>
          <w:bCs w:val="0"/>
          <w:sz w:val="23"/>
          <w:szCs w:val="23"/>
        </w:rPr>
        <w:t xml:space="preserve"> Region</w:t>
      </w:r>
      <w:r w:rsidRPr="00014C7B">
        <w:rPr>
          <w:b w:val="0"/>
          <w:bCs w:val="0"/>
          <w:sz w:val="23"/>
          <w:szCs w:val="23"/>
        </w:rPr>
        <w:t>.</w:t>
      </w:r>
      <w:r>
        <w:rPr>
          <w:b w:val="0"/>
          <w:bCs w:val="0"/>
          <w:sz w:val="23"/>
          <w:szCs w:val="23"/>
        </w:rPr>
        <w:t xml:space="preserve"> Notably, residents</w:t>
      </w:r>
      <w:r w:rsidRPr="00014C7B">
        <w:rPr>
          <w:b w:val="0"/>
          <w:bCs w:val="0"/>
          <w:sz w:val="23"/>
          <w:szCs w:val="23"/>
        </w:rPr>
        <w:t xml:space="preserve"> in rural areas</w:t>
      </w:r>
      <w:r>
        <w:rPr>
          <w:b w:val="0"/>
          <w:bCs w:val="0"/>
          <w:sz w:val="23"/>
          <w:szCs w:val="23"/>
        </w:rPr>
        <w:t xml:space="preserve"> </w:t>
      </w:r>
      <w:r w:rsidRPr="00014C7B">
        <w:rPr>
          <w:b w:val="0"/>
          <w:bCs w:val="0"/>
          <w:sz w:val="23"/>
          <w:szCs w:val="23"/>
        </w:rPr>
        <w:t xml:space="preserve">are transforming these dried stems into a variety of products such as baskets, hats, and carpets, providing a stable income and contributing to poverty reduction. </w:t>
      </w:r>
      <w:r>
        <w:rPr>
          <w:b w:val="0"/>
          <w:bCs w:val="0"/>
          <w:sz w:val="23"/>
          <w:szCs w:val="23"/>
        </w:rPr>
        <w:t>Significantly, t</w:t>
      </w:r>
      <w:r w:rsidRPr="00014C7B">
        <w:rPr>
          <w:b w:val="0"/>
          <w:bCs w:val="0"/>
          <w:sz w:val="23"/>
          <w:szCs w:val="23"/>
        </w:rPr>
        <w:t xml:space="preserve">he formation of cooperative groups and weaving clubs has further enhanced sales and increased participation, leading to improved livelihoods for many. </w:t>
      </w:r>
      <w:r w:rsidR="007C1C05">
        <w:rPr>
          <w:b w:val="0"/>
          <w:bCs w:val="0"/>
          <w:sz w:val="23"/>
          <w:szCs w:val="23"/>
        </w:rPr>
        <w:t>Furthermore, t</w:t>
      </w:r>
      <w:r w:rsidRPr="00014C7B">
        <w:rPr>
          <w:b w:val="0"/>
          <w:bCs w:val="0"/>
          <w:sz w:val="23"/>
          <w:szCs w:val="23"/>
        </w:rPr>
        <w:t>he provincial People's Committee has officially recognized water hyacinth product making as a traditional occupation and plans to further support its development through technological advancements, soft loans, and collaborations with companies to ensure stable sales and enhance product value.</w:t>
      </w:r>
    </w:p>
    <w:p w14:paraId="7688BD07" w14:textId="10FF9B23" w:rsidR="001868F1" w:rsidRPr="00E266A7" w:rsidRDefault="001868F1" w:rsidP="002027CC">
      <w:pPr>
        <w:pStyle w:val="TOC5"/>
        <w:tabs>
          <w:tab w:val="left" w:leader="dot" w:pos="9604"/>
        </w:tabs>
        <w:spacing w:before="143" w:line="276" w:lineRule="auto"/>
        <w:ind w:left="0"/>
        <w:jc w:val="both"/>
        <w:rPr>
          <w:b w:val="0"/>
          <w:bCs w:val="0"/>
          <w:sz w:val="23"/>
          <w:szCs w:val="23"/>
        </w:rPr>
      </w:pPr>
      <w:r w:rsidRPr="00CF4822">
        <w:rPr>
          <w:b w:val="0"/>
          <w:bCs w:val="0"/>
          <w:sz w:val="23"/>
          <w:szCs w:val="23"/>
        </w:rPr>
        <w:t xml:space="preserve">Vietnam is actively pursuing digital transformation, exemplified by the initiatives in the Nguyen Thai Binh community in Kien Giang province. </w:t>
      </w:r>
      <w:r>
        <w:rPr>
          <w:b w:val="0"/>
          <w:bCs w:val="0"/>
          <w:sz w:val="23"/>
          <w:szCs w:val="23"/>
        </w:rPr>
        <w:t>Therefore, a</w:t>
      </w:r>
      <w:r w:rsidRPr="00CF4822">
        <w:rPr>
          <w:b w:val="0"/>
          <w:bCs w:val="0"/>
          <w:sz w:val="23"/>
          <w:szCs w:val="23"/>
        </w:rPr>
        <w:t xml:space="preserve"> central pillar of these efforts is the enhancement of digital literacy, spearheaded by a five-member community digital technology team. </w:t>
      </w:r>
      <w:r>
        <w:rPr>
          <w:b w:val="0"/>
          <w:bCs w:val="0"/>
          <w:sz w:val="23"/>
          <w:szCs w:val="23"/>
        </w:rPr>
        <w:t>Moreover, t</w:t>
      </w:r>
      <w:r w:rsidRPr="00CF4822">
        <w:rPr>
          <w:b w:val="0"/>
          <w:bCs w:val="0"/>
          <w:sz w:val="23"/>
          <w:szCs w:val="23"/>
        </w:rPr>
        <w:t xml:space="preserve">his team provides hands-on training to residents on various digital applications, aiming for at least one person in every household to be proficient in using smartphone technology. </w:t>
      </w:r>
      <w:r>
        <w:rPr>
          <w:b w:val="0"/>
          <w:bCs w:val="0"/>
          <w:sz w:val="23"/>
          <w:szCs w:val="23"/>
        </w:rPr>
        <w:t>Additionally, l</w:t>
      </w:r>
      <w:r w:rsidRPr="00CF4822">
        <w:rPr>
          <w:b w:val="0"/>
          <w:bCs w:val="0"/>
          <w:sz w:val="23"/>
          <w:szCs w:val="23"/>
        </w:rPr>
        <w:t>ocal leadership and party members also play a vital role, with each assigned to support multiple households in mastering digital skills.</w:t>
      </w:r>
      <w:r>
        <w:rPr>
          <w:b w:val="0"/>
          <w:bCs w:val="0"/>
          <w:sz w:val="23"/>
          <w:szCs w:val="23"/>
        </w:rPr>
        <w:t xml:space="preserve"> Hence, s</w:t>
      </w:r>
      <w:r w:rsidRPr="00CF4822">
        <w:rPr>
          <w:b w:val="0"/>
          <w:bCs w:val="0"/>
          <w:sz w:val="23"/>
          <w:szCs w:val="23"/>
        </w:rPr>
        <w:t xml:space="preserve">ignificant progress has been noted, with approximately 300 individuals guided to install electronic identification and digital social insurance applications since January 2023. </w:t>
      </w:r>
      <w:r>
        <w:rPr>
          <w:b w:val="0"/>
          <w:bCs w:val="0"/>
          <w:sz w:val="23"/>
          <w:szCs w:val="23"/>
        </w:rPr>
        <w:t>As a result</w:t>
      </w:r>
      <w:r w:rsidRPr="00CF4822">
        <w:rPr>
          <w:b w:val="0"/>
          <w:bCs w:val="0"/>
          <w:sz w:val="23"/>
          <w:szCs w:val="23"/>
        </w:rPr>
        <w:t>, community-based approach directly addresses the digital literacy landscape, bridging the digital divide by empowering citizens with practical digital skills and serving as a crucial conduit for disseminating government policies on digital transformation.</w:t>
      </w:r>
    </w:p>
    <w:p w14:paraId="4C83CF5A" w14:textId="42FD3C28" w:rsidR="00766B8E" w:rsidRPr="00C11C82" w:rsidRDefault="002027CC" w:rsidP="002027CC">
      <w:pPr>
        <w:pStyle w:val="TOC5"/>
        <w:tabs>
          <w:tab w:val="left" w:leader="dot" w:pos="9604"/>
        </w:tabs>
        <w:spacing w:before="143" w:line="276" w:lineRule="auto"/>
        <w:ind w:left="0"/>
        <w:jc w:val="both"/>
        <w:rPr>
          <w:sz w:val="25"/>
          <w:szCs w:val="25"/>
        </w:rPr>
      </w:pPr>
      <w:r w:rsidRPr="00C11C82">
        <w:rPr>
          <w:sz w:val="25"/>
          <w:szCs w:val="25"/>
        </w:rPr>
        <w:t>2.</w:t>
      </w:r>
      <w:r w:rsidR="00202335">
        <w:rPr>
          <w:sz w:val="25"/>
          <w:szCs w:val="25"/>
        </w:rPr>
        <w:t>6</w:t>
      </w:r>
      <w:r w:rsidRPr="00C11C82">
        <w:rPr>
          <w:sz w:val="25"/>
          <w:szCs w:val="25"/>
        </w:rPr>
        <w:t xml:space="preserve"> </w:t>
      </w:r>
      <w:r w:rsidR="00766B8E" w:rsidRPr="00C11C82">
        <w:rPr>
          <w:sz w:val="25"/>
          <w:szCs w:val="25"/>
        </w:rPr>
        <w:t>Research Design and Methods</w:t>
      </w:r>
    </w:p>
    <w:p w14:paraId="7A18ABF1" w14:textId="75EA5933" w:rsidR="00C31205" w:rsidRDefault="00C31205" w:rsidP="00C917FF">
      <w:pPr>
        <w:pStyle w:val="TOC5"/>
        <w:tabs>
          <w:tab w:val="left" w:leader="dot" w:pos="9604"/>
        </w:tabs>
        <w:spacing w:before="143" w:line="276" w:lineRule="auto"/>
        <w:ind w:left="0"/>
        <w:jc w:val="both"/>
        <w:rPr>
          <w:b w:val="0"/>
          <w:bCs w:val="0"/>
          <w:sz w:val="23"/>
          <w:szCs w:val="23"/>
        </w:rPr>
      </w:pPr>
      <w:r w:rsidRPr="00C31205">
        <w:rPr>
          <w:b w:val="0"/>
          <w:bCs w:val="0"/>
          <w:sz w:val="23"/>
          <w:szCs w:val="23"/>
        </w:rPr>
        <w:t>Th</w:t>
      </w:r>
      <w:r>
        <w:rPr>
          <w:b w:val="0"/>
          <w:bCs w:val="0"/>
          <w:sz w:val="23"/>
          <w:szCs w:val="23"/>
        </w:rPr>
        <w:t>e “Research Design and Methods” demonstrates</w:t>
      </w:r>
      <w:r w:rsidRPr="00C31205">
        <w:rPr>
          <w:b w:val="0"/>
          <w:bCs w:val="0"/>
          <w:sz w:val="23"/>
          <w:szCs w:val="23"/>
        </w:rPr>
        <w:t xml:space="preserve"> the comprehensive Integrated Research and Deliberation Approach adopted by the project team, which underpinned the successful execution of this case study on artisan digital literacy in Kien Giang Province. </w:t>
      </w:r>
      <w:r>
        <w:rPr>
          <w:b w:val="0"/>
          <w:bCs w:val="0"/>
          <w:sz w:val="23"/>
          <w:szCs w:val="23"/>
        </w:rPr>
        <w:t>Notably, the</w:t>
      </w:r>
      <w:r w:rsidRPr="00C31205">
        <w:rPr>
          <w:b w:val="0"/>
          <w:bCs w:val="0"/>
          <w:sz w:val="23"/>
          <w:szCs w:val="23"/>
        </w:rPr>
        <w:t xml:space="preserve"> methodology extended beyond conventional data collection, emphasizing a rigorous, systematic, and highly collaborative process. </w:t>
      </w:r>
      <w:r>
        <w:rPr>
          <w:b w:val="0"/>
          <w:bCs w:val="0"/>
          <w:sz w:val="23"/>
          <w:szCs w:val="23"/>
        </w:rPr>
        <w:t>During</w:t>
      </w:r>
      <w:r w:rsidRPr="00C31205">
        <w:rPr>
          <w:b w:val="0"/>
          <w:bCs w:val="0"/>
          <w:sz w:val="23"/>
          <w:szCs w:val="23"/>
        </w:rPr>
        <w:t xml:space="preserve"> the project, team members actively </w:t>
      </w:r>
      <w:r w:rsidR="00C5312D">
        <w:rPr>
          <w:b w:val="0"/>
          <w:bCs w:val="0"/>
          <w:sz w:val="23"/>
          <w:szCs w:val="23"/>
        </w:rPr>
        <w:t>participated</w:t>
      </w:r>
      <w:r w:rsidRPr="00C31205">
        <w:rPr>
          <w:b w:val="0"/>
          <w:bCs w:val="0"/>
          <w:sz w:val="23"/>
          <w:szCs w:val="23"/>
        </w:rPr>
        <w:t xml:space="preserve"> in researching relevant literature and best practices, meticulously gathering both primary and secondary data, and thoroughly analyzing findings to identify key patterns and insights. </w:t>
      </w:r>
      <w:r w:rsidR="0010029B">
        <w:rPr>
          <w:b w:val="0"/>
          <w:bCs w:val="0"/>
          <w:sz w:val="23"/>
          <w:szCs w:val="23"/>
        </w:rPr>
        <w:t>Specifically</w:t>
      </w:r>
      <w:r w:rsidRPr="00C31205">
        <w:rPr>
          <w:b w:val="0"/>
          <w:bCs w:val="0"/>
          <w:sz w:val="23"/>
          <w:szCs w:val="23"/>
        </w:rPr>
        <w:t>, th</w:t>
      </w:r>
      <w:r w:rsidR="0010029B">
        <w:rPr>
          <w:b w:val="0"/>
          <w:bCs w:val="0"/>
          <w:sz w:val="23"/>
          <w:szCs w:val="23"/>
        </w:rPr>
        <w:t>e</w:t>
      </w:r>
      <w:r w:rsidRPr="00C31205">
        <w:rPr>
          <w:b w:val="0"/>
          <w:bCs w:val="0"/>
          <w:sz w:val="23"/>
          <w:szCs w:val="23"/>
        </w:rPr>
        <w:t xml:space="preserve"> analytical phase was complemented by extensive discussions among the team, fostering a collective synthesis of information and diverse perspectives. </w:t>
      </w:r>
      <w:r w:rsidR="005F4E31">
        <w:rPr>
          <w:b w:val="0"/>
          <w:bCs w:val="0"/>
          <w:sz w:val="23"/>
          <w:szCs w:val="23"/>
        </w:rPr>
        <w:t>Consequently, t</w:t>
      </w:r>
      <w:r w:rsidRPr="00C31205">
        <w:rPr>
          <w:b w:val="0"/>
          <w:bCs w:val="0"/>
          <w:sz w:val="23"/>
          <w:szCs w:val="23"/>
        </w:rPr>
        <w:t xml:space="preserve">his </w:t>
      </w:r>
      <w:r w:rsidR="005F4E31">
        <w:rPr>
          <w:b w:val="0"/>
          <w:bCs w:val="0"/>
          <w:sz w:val="23"/>
          <w:szCs w:val="23"/>
        </w:rPr>
        <w:t xml:space="preserve">important </w:t>
      </w:r>
      <w:r w:rsidRPr="00C31205">
        <w:rPr>
          <w:b w:val="0"/>
          <w:bCs w:val="0"/>
          <w:sz w:val="23"/>
          <w:szCs w:val="23"/>
        </w:rPr>
        <w:t>iterative cycle of inquiry and deliberation culminated in the ability to make informed and actionable final decisions, ensuring that all conclusions and recommendations were robustly evidence-based and collaboratively derived.</w:t>
      </w:r>
    </w:p>
    <w:p w14:paraId="0C9D85A1" w14:textId="0C46A32A" w:rsidR="004D2F96" w:rsidRDefault="00885E41" w:rsidP="004D2F96">
      <w:pPr>
        <w:pStyle w:val="TOC5"/>
        <w:tabs>
          <w:tab w:val="left" w:leader="dot" w:pos="9604"/>
        </w:tabs>
        <w:spacing w:before="143"/>
        <w:ind w:left="0"/>
        <w:rPr>
          <w:sz w:val="26"/>
          <w:szCs w:val="26"/>
        </w:rPr>
      </w:pPr>
      <w:r>
        <w:rPr>
          <w:sz w:val="25"/>
          <w:szCs w:val="25"/>
        </w:rPr>
        <w:t>2.</w:t>
      </w:r>
      <w:r w:rsidR="00202335">
        <w:rPr>
          <w:sz w:val="25"/>
          <w:szCs w:val="25"/>
        </w:rPr>
        <w:t>7</w:t>
      </w:r>
      <w:r>
        <w:rPr>
          <w:sz w:val="25"/>
          <w:szCs w:val="25"/>
        </w:rPr>
        <w:t xml:space="preserve"> </w:t>
      </w:r>
      <w:r w:rsidRPr="00885E41">
        <w:rPr>
          <w:sz w:val="25"/>
          <w:szCs w:val="25"/>
        </w:rPr>
        <w:t>Digital Literacy Landscape &amp; Challenges</w:t>
      </w:r>
    </w:p>
    <w:p w14:paraId="35887392" w14:textId="55909AD7" w:rsidR="004D2F96" w:rsidRDefault="00802BEC" w:rsidP="004D2F96">
      <w:pPr>
        <w:pStyle w:val="TOC5"/>
        <w:tabs>
          <w:tab w:val="left" w:leader="dot" w:pos="9604"/>
        </w:tabs>
        <w:spacing w:before="143"/>
        <w:ind w:left="0"/>
        <w:rPr>
          <w:b w:val="0"/>
          <w:bCs w:val="0"/>
          <w:sz w:val="23"/>
          <w:szCs w:val="23"/>
        </w:rPr>
      </w:pPr>
      <w:r w:rsidRPr="00802BEC">
        <w:rPr>
          <w:b w:val="0"/>
          <w:bCs w:val="0"/>
          <w:sz w:val="23"/>
          <w:szCs w:val="23"/>
        </w:rPr>
        <w:t xml:space="preserve">The digital literacy landscape in the Kien Giang Province is uneven, mirroring Vietnam's broader rural-urban disparities. While younger generations exhibit moderate familiarity with </w:t>
      </w:r>
      <w:r>
        <w:rPr>
          <w:b w:val="0"/>
          <w:bCs w:val="0"/>
          <w:sz w:val="23"/>
          <w:szCs w:val="23"/>
        </w:rPr>
        <w:t xml:space="preserve">modern </w:t>
      </w:r>
      <w:r w:rsidRPr="00802BEC">
        <w:rPr>
          <w:b w:val="0"/>
          <w:bCs w:val="0"/>
          <w:sz w:val="23"/>
          <w:szCs w:val="23"/>
        </w:rPr>
        <w:t xml:space="preserve">digital platforms </w:t>
      </w:r>
      <w:r>
        <w:rPr>
          <w:b w:val="0"/>
          <w:bCs w:val="0"/>
          <w:sz w:val="23"/>
          <w:szCs w:val="23"/>
        </w:rPr>
        <w:t xml:space="preserve">such as </w:t>
      </w:r>
      <w:r w:rsidRPr="00802BEC">
        <w:rPr>
          <w:b w:val="0"/>
          <w:bCs w:val="0"/>
          <w:sz w:val="23"/>
          <w:szCs w:val="23"/>
        </w:rPr>
        <w:t xml:space="preserve">Zalo and Facebook, older and rural traditional artisans largely possess limited digital proficiency. </w:t>
      </w:r>
      <w:r>
        <w:rPr>
          <w:b w:val="0"/>
          <w:bCs w:val="0"/>
          <w:sz w:val="23"/>
          <w:szCs w:val="23"/>
        </w:rPr>
        <w:t xml:space="preserve">As a result, </w:t>
      </w:r>
      <w:r w:rsidRPr="00802BEC">
        <w:rPr>
          <w:b w:val="0"/>
          <w:bCs w:val="0"/>
          <w:sz w:val="23"/>
          <w:szCs w:val="23"/>
        </w:rPr>
        <w:t xml:space="preserve">undamental tasks such as online listing creation, e-commerce management, or digital marketplace navigation remain challenging. </w:t>
      </w:r>
      <w:r>
        <w:rPr>
          <w:b w:val="0"/>
          <w:bCs w:val="0"/>
          <w:sz w:val="23"/>
          <w:szCs w:val="23"/>
        </w:rPr>
        <w:t>Hence, l</w:t>
      </w:r>
      <w:r w:rsidRPr="00802BEC">
        <w:rPr>
          <w:b w:val="0"/>
          <w:bCs w:val="0"/>
          <w:sz w:val="23"/>
          <w:szCs w:val="23"/>
        </w:rPr>
        <w:t xml:space="preserve">imited formal training, insufficient access to affordable devices, and inadequate internet connectivity in remote areas further impede digital adoption. </w:t>
      </w:r>
      <w:r w:rsidR="00EF0B0A">
        <w:rPr>
          <w:b w:val="0"/>
          <w:bCs w:val="0"/>
          <w:sz w:val="23"/>
          <w:szCs w:val="23"/>
        </w:rPr>
        <w:t>Furthermore, c</w:t>
      </w:r>
      <w:r w:rsidR="00EF0B0A" w:rsidRPr="00EF0B0A">
        <w:rPr>
          <w:b w:val="0"/>
          <w:bCs w:val="0"/>
          <w:sz w:val="23"/>
          <w:szCs w:val="23"/>
        </w:rPr>
        <w:t>ultural hesitancy and concerns about technology supplanting tradition also foster resistance in certain communities</w:t>
      </w:r>
      <w:r w:rsidR="001B66B0">
        <w:rPr>
          <w:b w:val="0"/>
          <w:bCs w:val="0"/>
          <w:sz w:val="23"/>
          <w:szCs w:val="23"/>
        </w:rPr>
        <w:t xml:space="preserve">. However, </w:t>
      </w:r>
      <w:r w:rsidR="001B66B0" w:rsidRPr="001B66B0">
        <w:rPr>
          <w:b w:val="0"/>
          <w:bCs w:val="0"/>
          <w:sz w:val="23"/>
          <w:szCs w:val="23"/>
        </w:rPr>
        <w:t>a nascent willingness to adopt digital tools is evident among some artisan groups, particularly when directly linked to economic enhancement or tourism development.</w:t>
      </w:r>
    </w:p>
    <w:p w14:paraId="5A950FB2" w14:textId="23880B6A" w:rsidR="00CF4822" w:rsidRPr="00EF0B0A" w:rsidRDefault="00265D83" w:rsidP="00265D83">
      <w:pPr>
        <w:pStyle w:val="TOC5"/>
        <w:tabs>
          <w:tab w:val="left" w:leader="dot" w:pos="9604"/>
        </w:tabs>
        <w:spacing w:before="143"/>
        <w:ind w:left="0"/>
        <w:jc w:val="both"/>
        <w:rPr>
          <w:b w:val="0"/>
          <w:bCs w:val="0"/>
          <w:sz w:val="23"/>
          <w:szCs w:val="23"/>
        </w:rPr>
      </w:pPr>
      <w:r w:rsidRPr="00265D83">
        <w:rPr>
          <w:b w:val="0"/>
          <w:bCs w:val="0"/>
          <w:sz w:val="23"/>
          <w:szCs w:val="23"/>
        </w:rPr>
        <w:t>The launch of the Centre for Monitoring Cyber Security and Safety in K</w:t>
      </w:r>
      <w:r w:rsidR="00817517">
        <w:rPr>
          <w:b w:val="0"/>
          <w:bCs w:val="0"/>
          <w:sz w:val="23"/>
          <w:szCs w:val="23"/>
        </w:rPr>
        <w:t>ien</w:t>
      </w:r>
      <w:r w:rsidRPr="00265D83">
        <w:rPr>
          <w:b w:val="0"/>
          <w:bCs w:val="0"/>
          <w:sz w:val="23"/>
          <w:szCs w:val="23"/>
        </w:rPr>
        <w:t xml:space="preserve"> Giang Province marks a significant step towards enhancing digital literacy and cybersecurity awareness among its residents. </w:t>
      </w:r>
      <w:r>
        <w:rPr>
          <w:b w:val="0"/>
          <w:bCs w:val="0"/>
          <w:sz w:val="23"/>
          <w:szCs w:val="23"/>
        </w:rPr>
        <w:t>Therefore,</w:t>
      </w:r>
      <w:r w:rsidRPr="00265D83">
        <w:rPr>
          <w:b w:val="0"/>
          <w:bCs w:val="0"/>
          <w:sz w:val="23"/>
          <w:szCs w:val="23"/>
        </w:rPr>
        <w:t xml:space="preserve"> part of a </w:t>
      </w:r>
      <w:r w:rsidRPr="00265D83">
        <w:rPr>
          <w:b w:val="0"/>
          <w:bCs w:val="0"/>
          <w:sz w:val="23"/>
          <w:szCs w:val="23"/>
        </w:rPr>
        <w:lastRenderedPageBreak/>
        <w:t xml:space="preserve">broader digital government strategy, aims to improve administrative efficiency and public service quality. By investing approximately VNĐ16 billion (around $690,000), the center will not only safeguard information but also facilitate data analysis to support informed decision-making in socio-economic development. The integration of advanced technologies such as big data and artificial intelligence will further empower local authorities to manage resources effectively and respond to community needs promptly. </w:t>
      </w:r>
      <w:r>
        <w:rPr>
          <w:b w:val="0"/>
          <w:bCs w:val="0"/>
          <w:sz w:val="23"/>
          <w:szCs w:val="23"/>
        </w:rPr>
        <w:t>Consequetly, this</w:t>
      </w:r>
      <w:r w:rsidRPr="00265D83">
        <w:rPr>
          <w:b w:val="0"/>
          <w:bCs w:val="0"/>
          <w:sz w:val="23"/>
          <w:szCs w:val="23"/>
        </w:rPr>
        <w:t xml:space="preserve"> proactive approach to cybersecurity is essential in fostering a digitally literate society that can navigate the complexities of the digital age safely and responsibly.</w:t>
      </w:r>
    </w:p>
    <w:p w14:paraId="2D74C8D0" w14:textId="2BEDC5C9" w:rsidR="004D2F96" w:rsidRDefault="00E81EC8" w:rsidP="00E81EC8">
      <w:pPr>
        <w:pStyle w:val="TOC5"/>
        <w:tabs>
          <w:tab w:val="left" w:leader="dot" w:pos="9604"/>
        </w:tabs>
        <w:spacing w:before="143"/>
        <w:ind w:left="0"/>
        <w:jc w:val="both"/>
        <w:rPr>
          <w:b w:val="0"/>
          <w:bCs w:val="0"/>
          <w:sz w:val="23"/>
          <w:szCs w:val="23"/>
        </w:rPr>
      </w:pPr>
      <w:r w:rsidRPr="00E81EC8">
        <w:rPr>
          <w:b w:val="0"/>
          <w:bCs w:val="0"/>
          <w:sz w:val="23"/>
          <w:szCs w:val="23"/>
        </w:rPr>
        <w:t>In addition to cybersecurity advancements, Ki</w:t>
      </w:r>
      <w:r w:rsidR="009C242B">
        <w:rPr>
          <w:b w:val="0"/>
          <w:bCs w:val="0"/>
          <w:sz w:val="23"/>
          <w:szCs w:val="23"/>
        </w:rPr>
        <w:t>en</w:t>
      </w:r>
      <w:r w:rsidRPr="00E81EC8">
        <w:rPr>
          <w:b w:val="0"/>
          <w:bCs w:val="0"/>
          <w:sz w:val="23"/>
          <w:szCs w:val="23"/>
        </w:rPr>
        <w:t xml:space="preserve"> Giang Province is also trans</w:t>
      </w:r>
      <w:r w:rsidR="00035F57">
        <w:rPr>
          <w:b w:val="0"/>
          <w:bCs w:val="0"/>
          <w:sz w:val="23"/>
          <w:szCs w:val="23"/>
        </w:rPr>
        <w:t>forming</w:t>
      </w:r>
      <w:r w:rsidRPr="00E81EC8">
        <w:rPr>
          <w:b w:val="0"/>
          <w:bCs w:val="0"/>
          <w:sz w:val="23"/>
          <w:szCs w:val="23"/>
        </w:rPr>
        <w:t xml:space="preserve"> its educational landscape through digital initiatives like the KAV Open School</w:t>
      </w:r>
      <w:r w:rsidR="00FC2F05">
        <w:rPr>
          <w:b w:val="0"/>
          <w:bCs w:val="0"/>
          <w:sz w:val="23"/>
          <w:szCs w:val="23"/>
        </w:rPr>
        <w:t xml:space="preserve">, aiming </w:t>
      </w:r>
      <w:r w:rsidRPr="00E81EC8">
        <w:rPr>
          <w:b w:val="0"/>
          <w:bCs w:val="0"/>
          <w:sz w:val="23"/>
          <w:szCs w:val="23"/>
        </w:rPr>
        <w:t xml:space="preserve">to enhance educational access and quality by leveraging digital tools and resources. By </w:t>
      </w:r>
      <w:r w:rsidR="000A5D39">
        <w:rPr>
          <w:b w:val="0"/>
          <w:bCs w:val="0"/>
          <w:sz w:val="23"/>
          <w:szCs w:val="23"/>
        </w:rPr>
        <w:t>implementing</w:t>
      </w:r>
      <w:r w:rsidRPr="00E81EC8">
        <w:rPr>
          <w:b w:val="0"/>
          <w:bCs w:val="0"/>
          <w:sz w:val="23"/>
          <w:szCs w:val="23"/>
        </w:rPr>
        <w:t xml:space="preserve"> technology in education, the province is not only preparing students for a future that increasingly relies on digital skills but also ensuring that learning is more accessible and engaging. </w:t>
      </w:r>
      <w:r w:rsidR="00A87AAF">
        <w:rPr>
          <w:b w:val="0"/>
          <w:bCs w:val="0"/>
          <w:sz w:val="23"/>
          <w:szCs w:val="23"/>
        </w:rPr>
        <w:t>In addition, t</w:t>
      </w:r>
      <w:r w:rsidRPr="00E81EC8">
        <w:rPr>
          <w:b w:val="0"/>
          <w:bCs w:val="0"/>
          <w:sz w:val="23"/>
          <w:szCs w:val="23"/>
        </w:rPr>
        <w:t>he focus on digital literacy within the educational framework is crucial, as it equips students with the necessary skills to thrive in a technology-driven world. As these initiatives unfold, they promise to create a more informed and capable citizenry, ready to contribute to the province's socio-economic growth in the digital era.</w:t>
      </w:r>
    </w:p>
    <w:p w14:paraId="3DA44A3C" w14:textId="2BC0C5C0" w:rsidR="004953A7" w:rsidRDefault="004953A7" w:rsidP="004953A7">
      <w:pPr>
        <w:pStyle w:val="TOC5"/>
        <w:tabs>
          <w:tab w:val="left" w:leader="dot" w:pos="9604"/>
        </w:tabs>
        <w:spacing w:before="143" w:line="276" w:lineRule="auto"/>
        <w:ind w:left="0"/>
        <w:rPr>
          <w:sz w:val="25"/>
          <w:szCs w:val="25"/>
        </w:rPr>
      </w:pPr>
      <w:r>
        <w:rPr>
          <w:sz w:val="25"/>
          <w:szCs w:val="25"/>
        </w:rPr>
        <w:t>2.</w:t>
      </w:r>
      <w:r w:rsidR="00202335">
        <w:rPr>
          <w:sz w:val="25"/>
          <w:szCs w:val="25"/>
        </w:rPr>
        <w:t>8</w:t>
      </w:r>
      <w:r w:rsidR="00457F4D">
        <w:rPr>
          <w:sz w:val="25"/>
          <w:szCs w:val="25"/>
        </w:rPr>
        <w:t xml:space="preserve"> </w:t>
      </w:r>
      <w:r w:rsidR="00457F4D" w:rsidRPr="00457F4D">
        <w:rPr>
          <w:sz w:val="25"/>
          <w:szCs w:val="25"/>
        </w:rPr>
        <w:t>Design Approaches for Digital Literacy Enhancemen</w:t>
      </w:r>
      <w:r w:rsidR="00022EAA">
        <w:rPr>
          <w:sz w:val="25"/>
          <w:szCs w:val="25"/>
        </w:rPr>
        <w:t>ts</w:t>
      </w:r>
    </w:p>
    <w:p w14:paraId="4035A8EF" w14:textId="11C2EAEC" w:rsidR="004D2F96" w:rsidRPr="00F30D04" w:rsidRDefault="00F30D04" w:rsidP="00F30D04">
      <w:pPr>
        <w:pStyle w:val="TOC5"/>
        <w:tabs>
          <w:tab w:val="left" w:leader="dot" w:pos="9604"/>
        </w:tabs>
        <w:spacing w:before="143"/>
        <w:ind w:left="0"/>
        <w:jc w:val="both"/>
        <w:rPr>
          <w:b w:val="0"/>
          <w:bCs w:val="0"/>
          <w:sz w:val="23"/>
          <w:szCs w:val="23"/>
        </w:rPr>
      </w:pPr>
      <w:r w:rsidRPr="00F30D04">
        <w:rPr>
          <w:b w:val="0"/>
          <w:bCs w:val="0"/>
          <w:sz w:val="23"/>
          <w:szCs w:val="23"/>
        </w:rPr>
        <w:t xml:space="preserve">In Kien Giang Province, the integration of digital technologies encounters a notable generational divide, manifesting as distinct levels of digital literacy among its population. While the younger generation adapts quickly to and exhibits proficiency with outstanding technological applications and tools for complex tasks, older and traditional artisan communities and villages frequently have limited digital access, leading to limited market reach nationally and internationally and hindering the expansion of professional trading relationships. Additionally, most individuals effectively utilize basic communication platforms including Zalo and Facebook for daily conversations and social interaction. As a result, based on the project requirements, the team </w:t>
      </w:r>
      <w:r w:rsidR="00487A09">
        <w:rPr>
          <w:b w:val="0"/>
          <w:bCs w:val="0"/>
          <w:sz w:val="23"/>
          <w:szCs w:val="23"/>
        </w:rPr>
        <w:t xml:space="preserve">has </w:t>
      </w:r>
      <w:r w:rsidRPr="00F30D04">
        <w:rPr>
          <w:b w:val="0"/>
          <w:bCs w:val="0"/>
          <w:sz w:val="23"/>
          <w:szCs w:val="23"/>
        </w:rPr>
        <w:t>decide</w:t>
      </w:r>
      <w:r w:rsidR="00487A09">
        <w:rPr>
          <w:b w:val="0"/>
          <w:bCs w:val="0"/>
          <w:sz w:val="23"/>
          <w:szCs w:val="23"/>
        </w:rPr>
        <w:t>d</w:t>
      </w:r>
      <w:r w:rsidRPr="00F30D04">
        <w:rPr>
          <w:b w:val="0"/>
          <w:bCs w:val="0"/>
          <w:sz w:val="23"/>
          <w:szCs w:val="23"/>
        </w:rPr>
        <w:t xml:space="preserve"> to implement the 'Artisan Community Interface' to address these challenges, allowing artisans to seamlessly showcase their iconic products, connect with a wider customer base, receive training on e-commerce, and manage sales, thereby bridging the digital divide and fostering economic growth within their communities. Consequently, this solution and approach will significantly boost the livelihoods of traditional artisans, preserve cultural heritage by expanding the market for their crafts, and contribute to the overall socio-economic development of Kien Giang Province.</w:t>
      </w:r>
    </w:p>
    <w:p w14:paraId="42099753" w14:textId="60256878" w:rsidR="004D2F96" w:rsidRDefault="008459A7" w:rsidP="0050092E">
      <w:pPr>
        <w:pStyle w:val="TOC5"/>
        <w:tabs>
          <w:tab w:val="left" w:leader="dot" w:pos="9604"/>
        </w:tabs>
        <w:spacing w:before="143"/>
        <w:ind w:left="0"/>
        <w:jc w:val="both"/>
        <w:rPr>
          <w:b w:val="0"/>
          <w:bCs w:val="0"/>
          <w:sz w:val="23"/>
          <w:szCs w:val="23"/>
        </w:rPr>
      </w:pPr>
      <w:r w:rsidRPr="008459A7">
        <w:rPr>
          <w:b w:val="0"/>
          <w:bCs w:val="0"/>
          <w:sz w:val="23"/>
          <w:szCs w:val="23"/>
        </w:rPr>
        <w:t>In addition, the fascinating interface after my team generates and launches offers diverse categories including News, Training, Resources, Collaboration, Support, and Logistics categories that announce the latest and highlight news relevant to the artisan community, provide essential training modules, offer valuable resources for business development, facilitate collaboration among artisans, deliver crucial support services, and streamline logistics for product distribution respectively.</w:t>
      </w:r>
      <w:r>
        <w:rPr>
          <w:b w:val="0"/>
          <w:bCs w:val="0"/>
          <w:sz w:val="23"/>
          <w:szCs w:val="23"/>
        </w:rPr>
        <w:t xml:space="preserve"> Therefore, </w:t>
      </w:r>
      <w:r w:rsidR="00FA29E7">
        <w:rPr>
          <w:b w:val="0"/>
          <w:bCs w:val="0"/>
          <w:sz w:val="23"/>
          <w:szCs w:val="23"/>
        </w:rPr>
        <w:t xml:space="preserve">the team believes that this approach not only bridges </w:t>
      </w:r>
      <w:r w:rsidR="00FA29E7" w:rsidRPr="00FA29E7">
        <w:rPr>
          <w:b w:val="0"/>
          <w:bCs w:val="0"/>
          <w:sz w:val="23"/>
          <w:szCs w:val="23"/>
        </w:rPr>
        <w:t>the existing digital divide but also foster</w:t>
      </w:r>
      <w:r w:rsidR="00FA29E7">
        <w:rPr>
          <w:b w:val="0"/>
          <w:bCs w:val="0"/>
          <w:sz w:val="23"/>
          <w:szCs w:val="23"/>
        </w:rPr>
        <w:t>s</w:t>
      </w:r>
      <w:r w:rsidR="00FA29E7" w:rsidRPr="00FA29E7">
        <w:rPr>
          <w:b w:val="0"/>
          <w:bCs w:val="0"/>
          <w:sz w:val="23"/>
          <w:szCs w:val="23"/>
        </w:rPr>
        <w:t xml:space="preserve"> sustainable economic growth, empower</w:t>
      </w:r>
      <w:r w:rsidR="00FA29E7">
        <w:rPr>
          <w:b w:val="0"/>
          <w:bCs w:val="0"/>
          <w:sz w:val="23"/>
          <w:szCs w:val="23"/>
        </w:rPr>
        <w:t>s</w:t>
      </w:r>
      <w:r w:rsidR="00FA29E7" w:rsidRPr="00FA29E7">
        <w:rPr>
          <w:b w:val="0"/>
          <w:bCs w:val="0"/>
          <w:sz w:val="23"/>
          <w:szCs w:val="23"/>
        </w:rPr>
        <w:t xml:space="preserve"> artisans with vital skills, and ensure</w:t>
      </w:r>
      <w:r w:rsidR="00FA29E7">
        <w:rPr>
          <w:b w:val="0"/>
          <w:bCs w:val="0"/>
          <w:sz w:val="23"/>
          <w:szCs w:val="23"/>
        </w:rPr>
        <w:t>s</w:t>
      </w:r>
      <w:r w:rsidR="00FA29E7" w:rsidRPr="00FA29E7">
        <w:rPr>
          <w:b w:val="0"/>
          <w:bCs w:val="0"/>
          <w:sz w:val="23"/>
          <w:szCs w:val="23"/>
        </w:rPr>
        <w:t xml:space="preserve"> the long-term preservation of Kien Giang's unique cultural heritage.</w:t>
      </w:r>
      <w:r w:rsidR="008648E1">
        <w:rPr>
          <w:b w:val="0"/>
          <w:bCs w:val="0"/>
          <w:sz w:val="23"/>
          <w:szCs w:val="23"/>
        </w:rPr>
        <w:t xml:space="preserve"> </w:t>
      </w:r>
    </w:p>
    <w:p w14:paraId="3C4FF9EC" w14:textId="4DE43FD0" w:rsidR="00022EAA" w:rsidRDefault="00022EAA" w:rsidP="00022EAA">
      <w:pPr>
        <w:pStyle w:val="TOC5"/>
        <w:tabs>
          <w:tab w:val="left" w:leader="dot" w:pos="9604"/>
        </w:tabs>
        <w:spacing w:before="143" w:line="276" w:lineRule="auto"/>
        <w:ind w:left="0"/>
        <w:rPr>
          <w:sz w:val="25"/>
          <w:szCs w:val="25"/>
        </w:rPr>
      </w:pPr>
      <w:r>
        <w:rPr>
          <w:sz w:val="25"/>
          <w:szCs w:val="25"/>
        </w:rPr>
        <w:t>2.</w:t>
      </w:r>
      <w:r w:rsidR="00202335">
        <w:rPr>
          <w:sz w:val="25"/>
          <w:szCs w:val="25"/>
        </w:rPr>
        <w:t>9</w:t>
      </w:r>
      <w:r w:rsidR="00DB57C7">
        <w:rPr>
          <w:sz w:val="25"/>
          <w:szCs w:val="25"/>
        </w:rPr>
        <w:t xml:space="preserve"> </w:t>
      </w:r>
      <w:r w:rsidR="00705F47" w:rsidRPr="00705F47">
        <w:rPr>
          <w:sz w:val="25"/>
          <w:szCs w:val="25"/>
        </w:rPr>
        <w:t>Impacts and Benefits of E-Commerce platforms on Kien Giang province</w:t>
      </w:r>
    </w:p>
    <w:p w14:paraId="75016D6C" w14:textId="0170AD1E" w:rsidR="00705F47" w:rsidRDefault="00705F47" w:rsidP="00FD0A6F">
      <w:pPr>
        <w:pStyle w:val="TOC5"/>
        <w:tabs>
          <w:tab w:val="left" w:leader="dot" w:pos="9604"/>
        </w:tabs>
        <w:spacing w:before="143" w:line="276" w:lineRule="auto"/>
        <w:ind w:left="0"/>
        <w:jc w:val="both"/>
        <w:rPr>
          <w:b w:val="0"/>
          <w:bCs w:val="0"/>
          <w:sz w:val="23"/>
          <w:szCs w:val="23"/>
        </w:rPr>
      </w:pPr>
      <w:r w:rsidRPr="00751791">
        <w:rPr>
          <w:b w:val="0"/>
          <w:bCs w:val="0"/>
          <w:sz w:val="23"/>
          <w:szCs w:val="23"/>
        </w:rPr>
        <w:t>The implementation of e-commerce platforms in the project “E-Commerce Pla</w:t>
      </w:r>
      <w:r w:rsidR="00751791" w:rsidRPr="00751791">
        <w:rPr>
          <w:b w:val="0"/>
          <w:bCs w:val="0"/>
          <w:sz w:val="23"/>
          <w:szCs w:val="23"/>
        </w:rPr>
        <w:t>tforms for Traditional Handicrafts from Southern Vietnam” allows artisans from various Southern Vietnamese provinces,</w:t>
      </w:r>
      <w:r w:rsidR="00751791">
        <w:rPr>
          <w:b w:val="0"/>
          <w:bCs w:val="0"/>
          <w:sz w:val="23"/>
          <w:szCs w:val="23"/>
        </w:rPr>
        <w:t xml:space="preserve"> particularly </w:t>
      </w:r>
      <w:r w:rsidR="00751791" w:rsidRPr="00751791">
        <w:rPr>
          <w:b w:val="0"/>
          <w:bCs w:val="0"/>
          <w:sz w:val="23"/>
          <w:szCs w:val="23"/>
        </w:rPr>
        <w:t>Kien Giang</w:t>
      </w:r>
      <w:r w:rsidR="00751791">
        <w:rPr>
          <w:b w:val="0"/>
          <w:bCs w:val="0"/>
          <w:sz w:val="23"/>
          <w:szCs w:val="23"/>
        </w:rPr>
        <w:t xml:space="preserve"> Provice</w:t>
      </w:r>
      <w:r w:rsidR="00751791" w:rsidRPr="00751791">
        <w:rPr>
          <w:b w:val="0"/>
          <w:bCs w:val="0"/>
          <w:sz w:val="23"/>
          <w:szCs w:val="23"/>
        </w:rPr>
        <w:t>, to transcend geographical barriers and access broader national and international markets, thereby significantly boosting their economic viability and preserving unique cultural heritage.</w:t>
      </w:r>
      <w:r w:rsidR="00FD0A6F">
        <w:rPr>
          <w:b w:val="0"/>
          <w:bCs w:val="0"/>
          <w:sz w:val="23"/>
          <w:szCs w:val="23"/>
        </w:rPr>
        <w:t xml:space="preserve"> For example, </w:t>
      </w:r>
      <w:r w:rsidR="00FD0A6F" w:rsidRPr="00FD0A6F">
        <w:rPr>
          <w:b w:val="0"/>
          <w:bCs w:val="0"/>
          <w:sz w:val="23"/>
          <w:szCs w:val="23"/>
        </w:rPr>
        <w:t>Phu Quoc fish sauce producers can directly market their globally recognized GI product, while artisans from Gò Quao and Vĩnh Thuận districts can showcase their eco-friendly water hyacinth handicrafts, and Phu My weaving village can bring its intricate sedge mats to a wider audience.</w:t>
      </w:r>
      <w:r w:rsidR="00FD0A6F">
        <w:rPr>
          <w:b w:val="0"/>
          <w:bCs w:val="0"/>
          <w:sz w:val="23"/>
          <w:szCs w:val="23"/>
        </w:rPr>
        <w:t xml:space="preserve"> As a result, this expansion </w:t>
      </w:r>
      <w:r w:rsidR="00FD0A6F" w:rsidRPr="00FD0A6F">
        <w:rPr>
          <w:b w:val="0"/>
          <w:bCs w:val="0"/>
          <w:sz w:val="23"/>
          <w:szCs w:val="23"/>
        </w:rPr>
        <w:t xml:space="preserve">is crucial for boosting the livelihoods of these artisan communities, offering new revenue streams and potentially leading to higher income stability. Furthermore, the provision of e-commerce training and sales management tools within </w:t>
      </w:r>
      <w:r w:rsidR="00FD0A6F" w:rsidRPr="00FD0A6F">
        <w:rPr>
          <w:b w:val="0"/>
          <w:bCs w:val="0"/>
          <w:sz w:val="23"/>
          <w:szCs w:val="23"/>
        </w:rPr>
        <w:lastRenderedPageBreak/>
        <w:t>these platforms will significantly enhance the digital literacy of older generations, fostering a more digitally inclusive society.</w:t>
      </w:r>
      <w:r w:rsidR="00FD0A6F">
        <w:rPr>
          <w:b w:val="0"/>
          <w:bCs w:val="0"/>
          <w:sz w:val="23"/>
          <w:szCs w:val="23"/>
        </w:rPr>
        <w:t xml:space="preserve"> In summary, digital integration </w:t>
      </w:r>
      <w:r w:rsidR="00FD0A6F" w:rsidRPr="00FD0A6F">
        <w:rPr>
          <w:b w:val="0"/>
          <w:bCs w:val="0"/>
          <w:sz w:val="23"/>
          <w:szCs w:val="23"/>
        </w:rPr>
        <w:t>stimulates broader socio-economic development, serving as a vital catalyst for sustainable growth and cultural preservation.</w:t>
      </w:r>
    </w:p>
    <w:p w14:paraId="5C78C625" w14:textId="763965B9" w:rsidR="00FD0A6F" w:rsidRDefault="00FD0A6F" w:rsidP="00FD0A6F">
      <w:pPr>
        <w:pStyle w:val="TOC5"/>
        <w:tabs>
          <w:tab w:val="left" w:leader="dot" w:pos="9604"/>
        </w:tabs>
        <w:spacing w:before="143" w:line="276" w:lineRule="auto"/>
        <w:ind w:left="0"/>
        <w:rPr>
          <w:sz w:val="25"/>
          <w:szCs w:val="25"/>
        </w:rPr>
      </w:pPr>
      <w:r>
        <w:rPr>
          <w:sz w:val="25"/>
          <w:szCs w:val="25"/>
        </w:rPr>
        <w:t>2.</w:t>
      </w:r>
      <w:r w:rsidR="00202335">
        <w:rPr>
          <w:sz w:val="25"/>
          <w:szCs w:val="25"/>
        </w:rPr>
        <w:t>10</w:t>
      </w:r>
      <w:r>
        <w:rPr>
          <w:sz w:val="25"/>
          <w:szCs w:val="25"/>
        </w:rPr>
        <w:t xml:space="preserve"> Conslusion</w:t>
      </w:r>
    </w:p>
    <w:p w14:paraId="612B1CBA" w14:textId="1251F5B2" w:rsidR="00FD0A6F" w:rsidRPr="00751791" w:rsidRDefault="00547AFC" w:rsidP="00FD0A6F">
      <w:pPr>
        <w:pStyle w:val="TOC5"/>
        <w:tabs>
          <w:tab w:val="left" w:leader="dot" w:pos="9604"/>
        </w:tabs>
        <w:spacing w:before="143" w:line="276" w:lineRule="auto"/>
        <w:ind w:left="0"/>
        <w:jc w:val="both"/>
        <w:rPr>
          <w:b w:val="0"/>
          <w:bCs w:val="0"/>
          <w:sz w:val="23"/>
          <w:szCs w:val="23"/>
        </w:rPr>
      </w:pPr>
      <w:r w:rsidRPr="00547AFC">
        <w:rPr>
          <w:b w:val="0"/>
          <w:bCs w:val="0"/>
          <w:sz w:val="23"/>
          <w:szCs w:val="23"/>
        </w:rPr>
        <w:t>In conclusion, participating in the project 'E-Commerce Platforms for Traditional Handicrafts from Southern Vietnam' in the course 'Technology in an Indigenous Context – COS10025' has provided invaluable practical experience in applying technology to address real-world challenges, directly contributing to the economic empowerment and cultural preservation of traditional artisan communities in Southern Vietnam. Therefore, engaging in this exciting project not only enhances soft skills that are important for academic performance and a future career, such as teamwork and critical thinking, but also allows us to discover and immerse ourselves in different artisan communities and villages with iconic and traditional products.</w:t>
      </w:r>
      <w:r>
        <w:rPr>
          <w:b w:val="0"/>
          <w:bCs w:val="0"/>
          <w:sz w:val="23"/>
          <w:szCs w:val="23"/>
        </w:rPr>
        <w:t xml:space="preserve"> Moreover, </w:t>
      </w:r>
      <w:r w:rsidR="00731612">
        <w:rPr>
          <w:b w:val="0"/>
          <w:bCs w:val="0"/>
          <w:sz w:val="23"/>
          <w:szCs w:val="23"/>
        </w:rPr>
        <w:t xml:space="preserve">implementing e-commerce platforms </w:t>
      </w:r>
      <w:r w:rsidR="00231A26">
        <w:rPr>
          <w:b w:val="0"/>
          <w:bCs w:val="0"/>
          <w:sz w:val="23"/>
          <w:szCs w:val="23"/>
        </w:rPr>
        <w:t>serves</w:t>
      </w:r>
      <w:r w:rsidR="00731612">
        <w:rPr>
          <w:b w:val="0"/>
          <w:bCs w:val="0"/>
          <w:sz w:val="23"/>
          <w:szCs w:val="23"/>
        </w:rPr>
        <w:t xml:space="preserve"> as </w:t>
      </w:r>
      <w:r w:rsidR="00731612" w:rsidRPr="00731612">
        <w:rPr>
          <w:b w:val="0"/>
          <w:bCs w:val="0"/>
          <w:sz w:val="23"/>
          <w:szCs w:val="23"/>
        </w:rPr>
        <w:t>a vital catalyst for sustainable economic growth, ensuring the long-term viability of traditional livelihoods and celebrating the unique cultural narratives embedded within each handcrafted item.</w:t>
      </w:r>
    </w:p>
    <w:p w14:paraId="0902AA43" w14:textId="77777777" w:rsidR="00705F47" w:rsidRDefault="00705F47" w:rsidP="00022EAA">
      <w:pPr>
        <w:pStyle w:val="TOC5"/>
        <w:tabs>
          <w:tab w:val="left" w:leader="dot" w:pos="9604"/>
        </w:tabs>
        <w:spacing w:before="143" w:line="276" w:lineRule="auto"/>
        <w:ind w:left="0"/>
        <w:rPr>
          <w:sz w:val="25"/>
          <w:szCs w:val="25"/>
        </w:rPr>
      </w:pPr>
    </w:p>
    <w:p w14:paraId="12701791" w14:textId="77777777" w:rsidR="00D621DA" w:rsidRDefault="00D621DA" w:rsidP="004D2F96">
      <w:pPr>
        <w:pStyle w:val="TOC5"/>
        <w:tabs>
          <w:tab w:val="left" w:leader="dot" w:pos="9604"/>
        </w:tabs>
        <w:spacing w:before="143"/>
        <w:ind w:left="0"/>
        <w:rPr>
          <w:sz w:val="26"/>
          <w:szCs w:val="26"/>
        </w:rPr>
      </w:pPr>
    </w:p>
    <w:p w14:paraId="4C1DD80F" w14:textId="77777777" w:rsidR="009570AE" w:rsidRDefault="009570AE" w:rsidP="004D2F96">
      <w:pPr>
        <w:pStyle w:val="TOC5"/>
        <w:tabs>
          <w:tab w:val="left" w:leader="dot" w:pos="9604"/>
        </w:tabs>
        <w:spacing w:before="143"/>
        <w:ind w:left="0"/>
        <w:rPr>
          <w:sz w:val="26"/>
          <w:szCs w:val="26"/>
        </w:rPr>
      </w:pPr>
    </w:p>
    <w:p w14:paraId="24A02DFC" w14:textId="77777777" w:rsidR="009570AE" w:rsidRDefault="009570AE" w:rsidP="004D2F96">
      <w:pPr>
        <w:pStyle w:val="TOC5"/>
        <w:tabs>
          <w:tab w:val="left" w:leader="dot" w:pos="9604"/>
        </w:tabs>
        <w:spacing w:before="143"/>
        <w:ind w:left="0"/>
        <w:rPr>
          <w:sz w:val="26"/>
          <w:szCs w:val="26"/>
        </w:rPr>
      </w:pPr>
    </w:p>
    <w:p w14:paraId="10B5C018" w14:textId="77777777" w:rsidR="009570AE" w:rsidRDefault="009570AE" w:rsidP="004D2F96">
      <w:pPr>
        <w:pStyle w:val="TOC5"/>
        <w:tabs>
          <w:tab w:val="left" w:leader="dot" w:pos="9604"/>
        </w:tabs>
        <w:spacing w:before="143"/>
        <w:ind w:left="0"/>
        <w:rPr>
          <w:sz w:val="26"/>
          <w:szCs w:val="26"/>
        </w:rPr>
      </w:pPr>
    </w:p>
    <w:p w14:paraId="6BDAC7E2" w14:textId="77777777" w:rsidR="009570AE" w:rsidRDefault="009570AE" w:rsidP="004D2F96">
      <w:pPr>
        <w:pStyle w:val="TOC5"/>
        <w:tabs>
          <w:tab w:val="left" w:leader="dot" w:pos="9604"/>
        </w:tabs>
        <w:spacing w:before="143"/>
        <w:ind w:left="0"/>
        <w:rPr>
          <w:sz w:val="26"/>
          <w:szCs w:val="26"/>
        </w:rPr>
      </w:pPr>
    </w:p>
    <w:p w14:paraId="17BCA106" w14:textId="77777777" w:rsidR="009570AE" w:rsidRDefault="009570AE" w:rsidP="004D2F96">
      <w:pPr>
        <w:pStyle w:val="TOC5"/>
        <w:tabs>
          <w:tab w:val="left" w:leader="dot" w:pos="9604"/>
        </w:tabs>
        <w:spacing w:before="143"/>
        <w:ind w:left="0"/>
        <w:rPr>
          <w:sz w:val="26"/>
          <w:szCs w:val="26"/>
        </w:rPr>
      </w:pPr>
    </w:p>
    <w:p w14:paraId="7A76092C" w14:textId="77777777" w:rsidR="009570AE" w:rsidRDefault="009570AE" w:rsidP="004D2F96">
      <w:pPr>
        <w:pStyle w:val="TOC5"/>
        <w:tabs>
          <w:tab w:val="left" w:leader="dot" w:pos="9604"/>
        </w:tabs>
        <w:spacing w:before="143"/>
        <w:ind w:left="0"/>
        <w:rPr>
          <w:sz w:val="26"/>
          <w:szCs w:val="26"/>
        </w:rPr>
      </w:pPr>
    </w:p>
    <w:p w14:paraId="5ABE3B7F" w14:textId="77777777" w:rsidR="009570AE" w:rsidRDefault="009570AE" w:rsidP="004D2F96">
      <w:pPr>
        <w:pStyle w:val="TOC5"/>
        <w:tabs>
          <w:tab w:val="left" w:leader="dot" w:pos="9604"/>
        </w:tabs>
        <w:spacing w:before="143"/>
        <w:ind w:left="0"/>
        <w:rPr>
          <w:sz w:val="26"/>
          <w:szCs w:val="26"/>
        </w:rPr>
      </w:pPr>
    </w:p>
    <w:p w14:paraId="6B87C568" w14:textId="77777777" w:rsidR="009570AE" w:rsidRDefault="009570AE" w:rsidP="004D2F96">
      <w:pPr>
        <w:pStyle w:val="TOC5"/>
        <w:tabs>
          <w:tab w:val="left" w:leader="dot" w:pos="9604"/>
        </w:tabs>
        <w:spacing w:before="143"/>
        <w:ind w:left="0"/>
        <w:rPr>
          <w:sz w:val="26"/>
          <w:szCs w:val="26"/>
        </w:rPr>
      </w:pPr>
    </w:p>
    <w:p w14:paraId="5530E093" w14:textId="77777777" w:rsidR="009570AE" w:rsidRDefault="009570AE" w:rsidP="004D2F96">
      <w:pPr>
        <w:pStyle w:val="TOC5"/>
        <w:tabs>
          <w:tab w:val="left" w:leader="dot" w:pos="9604"/>
        </w:tabs>
        <w:spacing w:before="143"/>
        <w:ind w:left="0"/>
        <w:rPr>
          <w:sz w:val="26"/>
          <w:szCs w:val="26"/>
        </w:rPr>
      </w:pPr>
    </w:p>
    <w:p w14:paraId="3F0CC07F" w14:textId="77777777" w:rsidR="009570AE" w:rsidRDefault="009570AE" w:rsidP="004D2F96">
      <w:pPr>
        <w:pStyle w:val="TOC5"/>
        <w:tabs>
          <w:tab w:val="left" w:leader="dot" w:pos="9604"/>
        </w:tabs>
        <w:spacing w:before="143"/>
        <w:ind w:left="0"/>
        <w:rPr>
          <w:sz w:val="26"/>
          <w:szCs w:val="26"/>
        </w:rPr>
      </w:pPr>
    </w:p>
    <w:p w14:paraId="58E4C88A" w14:textId="77777777" w:rsidR="009570AE" w:rsidRDefault="009570AE" w:rsidP="004D2F96">
      <w:pPr>
        <w:pStyle w:val="TOC5"/>
        <w:tabs>
          <w:tab w:val="left" w:leader="dot" w:pos="9604"/>
        </w:tabs>
        <w:spacing w:before="143"/>
        <w:ind w:left="0"/>
        <w:rPr>
          <w:sz w:val="26"/>
          <w:szCs w:val="26"/>
        </w:rPr>
      </w:pPr>
    </w:p>
    <w:p w14:paraId="5C45CE88" w14:textId="77777777" w:rsidR="009570AE" w:rsidRDefault="009570AE" w:rsidP="004D2F96">
      <w:pPr>
        <w:pStyle w:val="TOC5"/>
        <w:tabs>
          <w:tab w:val="left" w:leader="dot" w:pos="9604"/>
        </w:tabs>
        <w:spacing w:before="143"/>
        <w:ind w:left="0"/>
        <w:rPr>
          <w:sz w:val="26"/>
          <w:szCs w:val="26"/>
        </w:rPr>
      </w:pPr>
    </w:p>
    <w:p w14:paraId="15BDADCF" w14:textId="77777777" w:rsidR="009570AE" w:rsidRDefault="009570AE" w:rsidP="004D2F96">
      <w:pPr>
        <w:pStyle w:val="TOC5"/>
        <w:tabs>
          <w:tab w:val="left" w:leader="dot" w:pos="9604"/>
        </w:tabs>
        <w:spacing w:before="143"/>
        <w:ind w:left="0"/>
        <w:rPr>
          <w:sz w:val="26"/>
          <w:szCs w:val="26"/>
        </w:rPr>
      </w:pPr>
    </w:p>
    <w:p w14:paraId="24B96EA0" w14:textId="77777777" w:rsidR="009570AE" w:rsidRDefault="009570AE" w:rsidP="004D2F96">
      <w:pPr>
        <w:pStyle w:val="TOC5"/>
        <w:tabs>
          <w:tab w:val="left" w:leader="dot" w:pos="9604"/>
        </w:tabs>
        <w:spacing w:before="143"/>
        <w:ind w:left="0"/>
        <w:rPr>
          <w:sz w:val="26"/>
          <w:szCs w:val="26"/>
        </w:rPr>
      </w:pPr>
    </w:p>
    <w:p w14:paraId="3A33B71D" w14:textId="77777777" w:rsidR="009570AE" w:rsidRDefault="009570AE" w:rsidP="004D2F96">
      <w:pPr>
        <w:pStyle w:val="TOC5"/>
        <w:tabs>
          <w:tab w:val="left" w:leader="dot" w:pos="9604"/>
        </w:tabs>
        <w:spacing w:before="143"/>
        <w:ind w:left="0"/>
        <w:rPr>
          <w:sz w:val="26"/>
          <w:szCs w:val="26"/>
        </w:rPr>
      </w:pPr>
    </w:p>
    <w:p w14:paraId="668A9868" w14:textId="77777777" w:rsidR="009570AE" w:rsidRDefault="009570AE" w:rsidP="004D2F96">
      <w:pPr>
        <w:pStyle w:val="TOC5"/>
        <w:tabs>
          <w:tab w:val="left" w:leader="dot" w:pos="9604"/>
        </w:tabs>
        <w:spacing w:before="143"/>
        <w:ind w:left="0"/>
        <w:rPr>
          <w:sz w:val="26"/>
          <w:szCs w:val="26"/>
        </w:rPr>
      </w:pPr>
    </w:p>
    <w:p w14:paraId="6FD30D2E" w14:textId="77777777" w:rsidR="009570AE" w:rsidRDefault="009570AE" w:rsidP="004D2F96">
      <w:pPr>
        <w:pStyle w:val="TOC5"/>
        <w:tabs>
          <w:tab w:val="left" w:leader="dot" w:pos="9604"/>
        </w:tabs>
        <w:spacing w:before="143"/>
        <w:ind w:left="0"/>
        <w:rPr>
          <w:sz w:val="26"/>
          <w:szCs w:val="26"/>
        </w:rPr>
      </w:pPr>
    </w:p>
    <w:p w14:paraId="365362F6" w14:textId="77777777" w:rsidR="009570AE" w:rsidRDefault="009570AE" w:rsidP="004D2F96">
      <w:pPr>
        <w:pStyle w:val="TOC5"/>
        <w:tabs>
          <w:tab w:val="left" w:leader="dot" w:pos="9604"/>
        </w:tabs>
        <w:spacing w:before="143"/>
        <w:ind w:left="0"/>
        <w:rPr>
          <w:sz w:val="26"/>
          <w:szCs w:val="26"/>
        </w:rPr>
      </w:pPr>
    </w:p>
    <w:p w14:paraId="38A63776" w14:textId="58AC184F" w:rsidR="004D2F96" w:rsidRPr="00E61A3A" w:rsidRDefault="004D2F96" w:rsidP="004D2F96">
      <w:pPr>
        <w:pStyle w:val="TOC5"/>
        <w:tabs>
          <w:tab w:val="left" w:leader="dot" w:pos="9604"/>
        </w:tabs>
        <w:spacing w:before="143"/>
        <w:ind w:left="0"/>
        <w:rPr>
          <w:sz w:val="25"/>
          <w:szCs w:val="25"/>
        </w:rPr>
      </w:pPr>
      <w:r w:rsidRPr="00EF0DE8">
        <w:rPr>
          <w:sz w:val="26"/>
          <w:szCs w:val="26"/>
        </w:rPr>
        <w:lastRenderedPageBreak/>
        <w:t xml:space="preserve">Part </w:t>
      </w:r>
      <w:r>
        <w:rPr>
          <w:sz w:val="26"/>
          <w:szCs w:val="26"/>
        </w:rPr>
        <w:t>C</w:t>
      </w:r>
    </w:p>
    <w:p w14:paraId="5BAA7D1C" w14:textId="4D4AC056" w:rsidR="004D2F96" w:rsidRPr="004D2F96" w:rsidRDefault="004D2F96" w:rsidP="004D2F96">
      <w:pPr>
        <w:pStyle w:val="TOC5"/>
        <w:tabs>
          <w:tab w:val="left" w:leader="dot" w:pos="9604"/>
        </w:tabs>
        <w:spacing w:before="143" w:line="276" w:lineRule="auto"/>
        <w:ind w:left="0"/>
        <w:rPr>
          <w:i/>
          <w:iCs/>
          <w:sz w:val="25"/>
          <w:szCs w:val="25"/>
        </w:rPr>
      </w:pPr>
      <w:r w:rsidRPr="004D2F96">
        <w:rPr>
          <w:i/>
          <w:iCs/>
          <w:sz w:val="25"/>
          <w:szCs w:val="25"/>
        </w:rPr>
        <w:t>References</w:t>
      </w:r>
    </w:p>
    <w:p w14:paraId="161F0DF3" w14:textId="2F2089ED" w:rsidR="009A1429" w:rsidRPr="009A1429" w:rsidRDefault="009A1429" w:rsidP="009A1429">
      <w:pPr>
        <w:pStyle w:val="TOC5"/>
        <w:tabs>
          <w:tab w:val="left" w:leader="dot" w:pos="9604"/>
        </w:tabs>
        <w:spacing w:before="143" w:line="276" w:lineRule="auto"/>
        <w:ind w:left="270" w:hanging="270"/>
        <w:jc w:val="both"/>
        <w:rPr>
          <w:b w:val="0"/>
          <w:bCs w:val="0"/>
          <w:sz w:val="23"/>
          <w:szCs w:val="23"/>
        </w:rPr>
      </w:pPr>
      <w:r>
        <w:rPr>
          <w:b w:val="0"/>
          <w:bCs w:val="0"/>
          <w:sz w:val="23"/>
          <w:szCs w:val="23"/>
        </w:rPr>
        <w:t xml:space="preserve">(1) </w:t>
      </w:r>
      <w:r w:rsidR="004D2F96" w:rsidRPr="002B6A6E">
        <w:rPr>
          <w:b w:val="0"/>
          <w:bCs w:val="0"/>
          <w:sz w:val="23"/>
          <w:szCs w:val="23"/>
        </w:rPr>
        <w:t>VNEconomy. (n.d.). Kien Giang province targets 2025 industrial production value of $2.52 bln.</w:t>
      </w:r>
      <w:hyperlink r:id="rId9" w:history="1">
        <w:r w:rsidRPr="009A1429">
          <w:rPr>
            <w:rStyle w:val="Hyperlink"/>
            <w:b w:val="0"/>
            <w:bCs w:val="0"/>
            <w:color w:val="auto"/>
            <w:sz w:val="23"/>
            <w:szCs w:val="23"/>
          </w:rPr>
          <w:br/>
          <w:t>https://en.vneconomy.vn/kien-giang-province-targets-2025-industrial-production-value-of-2-52-bln.htm</w:t>
        </w:r>
      </w:hyperlink>
      <w:r w:rsidRPr="009A1429">
        <w:rPr>
          <w:b w:val="0"/>
          <w:bCs w:val="0"/>
          <w:sz w:val="23"/>
          <w:szCs w:val="23"/>
        </w:rPr>
        <w:t xml:space="preserve"> </w:t>
      </w:r>
    </w:p>
    <w:p w14:paraId="63D65D9D" w14:textId="77777777" w:rsidR="009A1429" w:rsidRPr="009A1429" w:rsidRDefault="004D2F96" w:rsidP="009A1429">
      <w:pPr>
        <w:pStyle w:val="TOC5"/>
        <w:tabs>
          <w:tab w:val="left" w:leader="dot" w:pos="9604"/>
        </w:tabs>
        <w:spacing w:before="143" w:line="276" w:lineRule="auto"/>
        <w:ind w:left="0"/>
        <w:jc w:val="both"/>
        <w:rPr>
          <w:b w:val="0"/>
          <w:bCs w:val="0"/>
          <w:sz w:val="23"/>
          <w:szCs w:val="23"/>
        </w:rPr>
      </w:pPr>
      <w:r w:rsidRPr="002B6A6E">
        <w:rPr>
          <w:b w:val="0"/>
          <w:bCs w:val="0"/>
          <w:sz w:val="23"/>
          <w:szCs w:val="23"/>
        </w:rPr>
        <w:t>(2) Vietnam.vn. (n.d.). Q3/2024: Kien Giang province's economic growth reached 7.05%.</w:t>
      </w:r>
    </w:p>
    <w:p w14:paraId="17DAD39A" w14:textId="4D112C01" w:rsidR="00C31205" w:rsidRPr="009A1429" w:rsidRDefault="009A1429" w:rsidP="009570AE">
      <w:pPr>
        <w:pStyle w:val="TOC5"/>
        <w:tabs>
          <w:tab w:val="left" w:leader="dot" w:pos="9604"/>
        </w:tabs>
        <w:spacing w:before="143" w:line="276" w:lineRule="auto"/>
        <w:ind w:left="360" w:hanging="90"/>
        <w:jc w:val="both"/>
      </w:pPr>
      <w:hyperlink r:id="rId10" w:history="1">
        <w:r w:rsidRPr="009A1429">
          <w:rPr>
            <w:rStyle w:val="Hyperlink"/>
            <w:b w:val="0"/>
            <w:bCs w:val="0"/>
            <w:color w:val="auto"/>
            <w:sz w:val="23"/>
            <w:szCs w:val="23"/>
          </w:rPr>
          <w:t>https://www.vietnam.vn/en/quy-iii-2024-tang-truong-kinh-te-cua-tinh-kien-giang-dat-705</w:t>
        </w:r>
      </w:hyperlink>
    </w:p>
    <w:p w14:paraId="24BF1ABD" w14:textId="0827CD4F" w:rsidR="007963B6" w:rsidRPr="002B6A6E" w:rsidRDefault="007963B6" w:rsidP="007963B6">
      <w:pPr>
        <w:pStyle w:val="TOC5"/>
        <w:tabs>
          <w:tab w:val="left" w:leader="dot" w:pos="9604"/>
        </w:tabs>
        <w:spacing w:before="143" w:line="276" w:lineRule="auto"/>
        <w:ind w:left="0"/>
        <w:jc w:val="both"/>
        <w:rPr>
          <w:b w:val="0"/>
          <w:bCs w:val="0"/>
          <w:sz w:val="23"/>
          <w:szCs w:val="23"/>
        </w:rPr>
      </w:pPr>
      <w:r w:rsidRPr="002B6A6E">
        <w:rPr>
          <w:b w:val="0"/>
          <w:bCs w:val="0"/>
          <w:sz w:val="23"/>
          <w:szCs w:val="23"/>
        </w:rPr>
        <w:t>(3) Vietnam News. (2020, December 15). </w:t>
      </w:r>
      <w:r w:rsidRPr="002B6A6E">
        <w:rPr>
          <w:b w:val="0"/>
          <w:bCs w:val="0"/>
          <w:i/>
          <w:iCs/>
          <w:sz w:val="23"/>
          <w:szCs w:val="23"/>
        </w:rPr>
        <w:t>Kiên Giang province launches cybersecurity and information operation centre</w:t>
      </w:r>
      <w:r w:rsidRPr="002B6A6E">
        <w:rPr>
          <w:b w:val="0"/>
          <w:bCs w:val="0"/>
          <w:sz w:val="23"/>
          <w:szCs w:val="23"/>
        </w:rPr>
        <w:t xml:space="preserve">. </w:t>
      </w:r>
    </w:p>
    <w:p w14:paraId="5B624C35" w14:textId="11186178" w:rsidR="007963B6" w:rsidRPr="002B6A6E" w:rsidRDefault="007963B6" w:rsidP="009A1429">
      <w:pPr>
        <w:pStyle w:val="TOC5"/>
        <w:tabs>
          <w:tab w:val="left" w:leader="dot" w:pos="9604"/>
        </w:tabs>
        <w:spacing w:before="143" w:line="276" w:lineRule="auto"/>
        <w:ind w:left="270"/>
        <w:jc w:val="both"/>
        <w:rPr>
          <w:b w:val="0"/>
          <w:bCs w:val="0"/>
          <w:sz w:val="23"/>
          <w:szCs w:val="23"/>
        </w:rPr>
      </w:pPr>
      <w:r w:rsidRPr="002B6A6E">
        <w:rPr>
          <w:b w:val="0"/>
          <w:bCs w:val="0"/>
          <w:sz w:val="23"/>
          <w:szCs w:val="23"/>
        </w:rPr>
        <w:t>https://vietnamnews.vn/society/793304/kien-giang-province-launches-cybersecurity-and-information-operation-centre.html</w:t>
      </w:r>
    </w:p>
    <w:p w14:paraId="6E376ACD" w14:textId="77777777" w:rsidR="007963B6" w:rsidRPr="002B6A6E" w:rsidRDefault="007963B6" w:rsidP="007963B6">
      <w:pPr>
        <w:pStyle w:val="TOC5"/>
        <w:tabs>
          <w:tab w:val="left" w:leader="dot" w:pos="9604"/>
        </w:tabs>
        <w:spacing w:before="143" w:line="276" w:lineRule="auto"/>
        <w:ind w:left="0"/>
        <w:jc w:val="both"/>
        <w:rPr>
          <w:b w:val="0"/>
          <w:bCs w:val="0"/>
          <w:sz w:val="23"/>
          <w:szCs w:val="23"/>
        </w:rPr>
      </w:pPr>
      <w:r w:rsidRPr="002B6A6E">
        <w:rPr>
          <w:b w:val="0"/>
          <w:bCs w:val="0"/>
          <w:sz w:val="23"/>
          <w:szCs w:val="23"/>
        </w:rPr>
        <w:t>(4) Báo Quốc Tế. (2020, December 15). </w:t>
      </w:r>
      <w:r w:rsidRPr="002B6A6E">
        <w:rPr>
          <w:b w:val="0"/>
          <w:bCs w:val="0"/>
          <w:i/>
          <w:iCs/>
          <w:sz w:val="23"/>
          <w:szCs w:val="23"/>
        </w:rPr>
        <w:t>Kiên Giang to transform education digitally through KAV Open School in the era of advancement</w:t>
      </w:r>
      <w:r w:rsidRPr="002B6A6E">
        <w:rPr>
          <w:b w:val="0"/>
          <w:bCs w:val="0"/>
          <w:sz w:val="23"/>
          <w:szCs w:val="23"/>
        </w:rPr>
        <w:t xml:space="preserve">. </w:t>
      </w:r>
    </w:p>
    <w:p w14:paraId="32E91C27" w14:textId="77777777" w:rsidR="009A1429" w:rsidRDefault="002B6A6E" w:rsidP="009A1429">
      <w:pPr>
        <w:pStyle w:val="TOC5"/>
        <w:tabs>
          <w:tab w:val="left" w:leader="dot" w:pos="9604"/>
        </w:tabs>
        <w:spacing w:before="143" w:line="276" w:lineRule="auto"/>
        <w:ind w:left="270"/>
        <w:jc w:val="both"/>
        <w:rPr>
          <w:b w:val="0"/>
          <w:bCs w:val="0"/>
          <w:sz w:val="23"/>
          <w:szCs w:val="23"/>
        </w:rPr>
      </w:pPr>
      <w:hyperlink r:id="rId11" w:history="1">
        <w:r w:rsidRPr="002B6A6E">
          <w:rPr>
            <w:rStyle w:val="Hyperlink"/>
            <w:b w:val="0"/>
            <w:bCs w:val="0"/>
            <w:color w:val="auto"/>
            <w:sz w:val="23"/>
            <w:szCs w:val="23"/>
          </w:rPr>
          <w:t>https://en.baoquocte.vn/kien-giang-to-transform-education-digitally-through-kav-open-school-in-the-era-of-advancement-291961.html</w:t>
        </w:r>
      </w:hyperlink>
    </w:p>
    <w:p w14:paraId="7F42C3CF" w14:textId="4F8EC359" w:rsidR="009A1429" w:rsidRPr="009A1429" w:rsidRDefault="002B6A6E" w:rsidP="009A1429">
      <w:pPr>
        <w:pStyle w:val="TOC5"/>
        <w:tabs>
          <w:tab w:val="left" w:leader="dot" w:pos="9604"/>
        </w:tabs>
        <w:spacing w:before="143" w:line="276" w:lineRule="auto"/>
        <w:ind w:left="0"/>
        <w:jc w:val="both"/>
        <w:rPr>
          <w:b w:val="0"/>
          <w:bCs w:val="0"/>
          <w:sz w:val="23"/>
          <w:szCs w:val="23"/>
        </w:rPr>
      </w:pPr>
      <w:r w:rsidRPr="009A1429">
        <w:rPr>
          <w:b w:val="0"/>
          <w:bCs w:val="0"/>
          <w:sz w:val="23"/>
          <w:szCs w:val="23"/>
        </w:rPr>
        <w:t xml:space="preserve">(5) Vietnam News. (2024, September 29). Kiên Giang Province develops handicraft production. </w:t>
      </w:r>
    </w:p>
    <w:p w14:paraId="3F521C9F" w14:textId="1263E6E1" w:rsidR="009A1429" w:rsidRPr="009A1429" w:rsidRDefault="009A1429" w:rsidP="009A1429">
      <w:pPr>
        <w:pStyle w:val="TOC5"/>
        <w:tabs>
          <w:tab w:val="left" w:leader="dot" w:pos="9604"/>
        </w:tabs>
        <w:spacing w:before="143" w:line="276" w:lineRule="auto"/>
        <w:ind w:left="270"/>
        <w:jc w:val="both"/>
        <w:rPr>
          <w:b w:val="0"/>
          <w:bCs w:val="0"/>
          <w:sz w:val="23"/>
          <w:szCs w:val="23"/>
        </w:rPr>
      </w:pPr>
      <w:hyperlink r:id="rId12" w:history="1">
        <w:r w:rsidRPr="009A1429">
          <w:rPr>
            <w:rStyle w:val="Hyperlink"/>
            <w:b w:val="0"/>
            <w:bCs w:val="0"/>
            <w:color w:val="auto"/>
            <w:sz w:val="23"/>
            <w:szCs w:val="23"/>
          </w:rPr>
          <w:t>https://vietnamnews.vn/society/1663937/kien-giang-province-develops-handicraft-production.html</w:t>
        </w:r>
      </w:hyperlink>
    </w:p>
    <w:p w14:paraId="236359A4" w14:textId="397D15F2" w:rsidR="009A1429" w:rsidRPr="009A1429" w:rsidRDefault="009A1429" w:rsidP="009A1429">
      <w:pPr>
        <w:pStyle w:val="TOC5"/>
        <w:tabs>
          <w:tab w:val="left" w:leader="dot" w:pos="9604"/>
        </w:tabs>
        <w:spacing w:before="143" w:line="276" w:lineRule="auto"/>
        <w:ind w:left="0"/>
        <w:jc w:val="both"/>
        <w:rPr>
          <w:b w:val="0"/>
          <w:bCs w:val="0"/>
          <w:sz w:val="23"/>
          <w:szCs w:val="23"/>
        </w:rPr>
      </w:pPr>
      <w:r w:rsidRPr="009A1429">
        <w:rPr>
          <w:b w:val="0"/>
          <w:bCs w:val="0"/>
          <w:sz w:val="23"/>
          <w:szCs w:val="23"/>
        </w:rPr>
        <w:t xml:space="preserve">(6) Vietnam.vn. (2024, November 12). Kien Giang promotes investment in 2025: Towards high technology and global supply chain. </w:t>
      </w:r>
    </w:p>
    <w:p w14:paraId="4F805DF1" w14:textId="1161AEA6" w:rsidR="009A1429" w:rsidRPr="009A1429" w:rsidRDefault="009A1429" w:rsidP="009A1429">
      <w:pPr>
        <w:pStyle w:val="TOC5"/>
        <w:tabs>
          <w:tab w:val="left" w:leader="dot" w:pos="9604"/>
        </w:tabs>
        <w:spacing w:before="143" w:line="276" w:lineRule="auto"/>
        <w:ind w:left="270"/>
        <w:jc w:val="both"/>
        <w:rPr>
          <w:b w:val="0"/>
          <w:bCs w:val="0"/>
          <w:sz w:val="23"/>
          <w:szCs w:val="23"/>
        </w:rPr>
      </w:pPr>
      <w:hyperlink r:id="rId13" w:history="1">
        <w:r w:rsidRPr="009A1429">
          <w:rPr>
            <w:rStyle w:val="Hyperlink"/>
            <w:b w:val="0"/>
            <w:bCs w:val="0"/>
            <w:color w:val="auto"/>
            <w:sz w:val="23"/>
            <w:szCs w:val="23"/>
          </w:rPr>
          <w:t>https://www.vietnam.vn/en/kien-giang-xuc-tien-dau-tu-2025-huong-den-cong-nghe-cao-va-chuoi-cung-ung-toan-cau</w:t>
        </w:r>
      </w:hyperlink>
    </w:p>
    <w:p w14:paraId="1E537F7B" w14:textId="77777777" w:rsidR="009570AE" w:rsidRDefault="009570AE" w:rsidP="00281EEC">
      <w:pPr>
        <w:pStyle w:val="TOC5"/>
        <w:tabs>
          <w:tab w:val="left" w:leader="dot" w:pos="9604"/>
        </w:tabs>
        <w:spacing w:before="143" w:line="276" w:lineRule="auto"/>
        <w:ind w:left="0"/>
        <w:jc w:val="both"/>
        <w:rPr>
          <w:b w:val="0"/>
          <w:bCs w:val="0"/>
          <w:sz w:val="23"/>
          <w:szCs w:val="23"/>
        </w:rPr>
      </w:pPr>
      <w:r w:rsidRPr="009570AE">
        <w:rPr>
          <w:b w:val="0"/>
          <w:bCs w:val="0"/>
          <w:sz w:val="23"/>
          <w:szCs w:val="23"/>
        </w:rPr>
        <w:t>(</w:t>
      </w:r>
      <w:r>
        <w:rPr>
          <w:b w:val="0"/>
          <w:bCs w:val="0"/>
          <w:sz w:val="23"/>
          <w:szCs w:val="23"/>
        </w:rPr>
        <w:t>7</w:t>
      </w:r>
      <w:r w:rsidRPr="009570AE">
        <w:rPr>
          <w:b w:val="0"/>
          <w:bCs w:val="0"/>
          <w:sz w:val="23"/>
          <w:szCs w:val="23"/>
        </w:rPr>
        <w:t xml:space="preserve">) Vietnam.vn. (n.d.). </w:t>
      </w:r>
      <w:r w:rsidRPr="009570AE">
        <w:rPr>
          <w:b w:val="0"/>
          <w:bCs w:val="0"/>
          <w:i/>
          <w:iCs/>
          <w:sz w:val="23"/>
          <w:szCs w:val="23"/>
        </w:rPr>
        <w:t>Supporting people in digital transformation</w:t>
      </w:r>
      <w:r w:rsidRPr="009570AE">
        <w:rPr>
          <w:b w:val="0"/>
          <w:bCs w:val="0"/>
          <w:sz w:val="23"/>
          <w:szCs w:val="23"/>
        </w:rPr>
        <w:t xml:space="preserve">. </w:t>
      </w:r>
    </w:p>
    <w:p w14:paraId="0D9B1F53" w14:textId="206358D4" w:rsidR="007963B6" w:rsidRPr="009570AE" w:rsidRDefault="009570AE" w:rsidP="009570AE">
      <w:pPr>
        <w:pStyle w:val="TOC5"/>
        <w:tabs>
          <w:tab w:val="left" w:leader="dot" w:pos="9604"/>
        </w:tabs>
        <w:spacing w:before="143" w:line="276" w:lineRule="auto"/>
        <w:ind w:left="270"/>
        <w:jc w:val="both"/>
        <w:rPr>
          <w:b w:val="0"/>
          <w:bCs w:val="0"/>
          <w:sz w:val="23"/>
          <w:szCs w:val="23"/>
        </w:rPr>
      </w:pPr>
      <w:hyperlink r:id="rId14" w:tgtFrame="_blank" w:history="1">
        <w:r w:rsidRPr="009570AE">
          <w:rPr>
            <w:rStyle w:val="Hyperlink"/>
            <w:b w:val="0"/>
            <w:bCs w:val="0"/>
            <w:color w:val="auto"/>
            <w:sz w:val="23"/>
            <w:szCs w:val="23"/>
          </w:rPr>
          <w:t>https://www.vietnam.vn/en/ho-tro-nguoi-dan-chuyen-doi-so</w:t>
        </w:r>
      </w:hyperlink>
    </w:p>
    <w:sectPr w:rsidR="007963B6" w:rsidRPr="009570AE" w:rsidSect="004D4E13">
      <w:footerReference w:type="default" r:id="rId15"/>
      <w:pgSz w:w="12240" w:h="15840"/>
      <w:pgMar w:top="1380" w:right="1080" w:bottom="920" w:left="1080" w:header="0" w:footer="736"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B7E6" w14:textId="77777777" w:rsidR="002000B7" w:rsidRDefault="002000B7">
      <w:r>
        <w:separator/>
      </w:r>
    </w:p>
  </w:endnote>
  <w:endnote w:type="continuationSeparator" w:id="0">
    <w:p w14:paraId="16148CDE" w14:textId="77777777" w:rsidR="002000B7" w:rsidRDefault="00200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FB72" w14:textId="77777777" w:rsidR="003D51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15425E99" wp14:editId="2E33D957">
              <wp:simplePos x="0" y="0"/>
              <wp:positionH relativeFrom="page">
                <wp:posOffset>902017</wp:posOffset>
              </wp:positionH>
              <wp:positionV relativeFrom="page">
                <wp:posOffset>9451305</wp:posOffset>
              </wp:positionV>
              <wp:extent cx="50927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67640"/>
                      </a:xfrm>
                      <a:prstGeom prst="rect">
                        <a:avLst/>
                      </a:prstGeom>
                    </wps:spPr>
                    <wps:txbx>
                      <w:txbxContent>
                        <w:p w14:paraId="110C26AF" w14:textId="3B30DFB4" w:rsidR="003D511B" w:rsidRDefault="003D511B">
                          <w:pPr>
                            <w:spacing w:before="13"/>
                            <w:ind w:left="20"/>
                            <w:rPr>
                              <w:rFonts w:ascii="Arial"/>
                              <w:b/>
                              <w:sz w:val="20"/>
                            </w:rPr>
                          </w:pPr>
                        </w:p>
                      </w:txbxContent>
                    </wps:txbx>
                    <wps:bodyPr wrap="square" lIns="0" tIns="0" rIns="0" bIns="0" rtlCol="0">
                      <a:noAutofit/>
                    </wps:bodyPr>
                  </wps:wsp>
                </a:graphicData>
              </a:graphic>
            </wp:anchor>
          </w:drawing>
        </mc:Choice>
        <mc:Fallback>
          <w:pict>
            <v:shapetype w14:anchorId="15425E99" id="_x0000_t202" coordsize="21600,21600" o:spt="202" path="m,l,21600r21600,l21600,xe">
              <v:stroke joinstyle="miter"/>
              <v:path gradientshapeok="t" o:connecttype="rect"/>
            </v:shapetype>
            <v:shape id="Textbox 4" o:spid="_x0000_s1026" type="#_x0000_t202" style="position:absolute;margin-left:71pt;margin-top:744.2pt;width:40.1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" filled="f" stroked="f">
              <v:textbox inset="0,0,0,0">
                <w:txbxContent>
                  <w:p w14:paraId="110C26AF" w14:textId="3B30DFB4" w:rsidR="003D511B" w:rsidRDefault="003D511B">
                    <w:pPr>
                      <w:spacing w:before="13"/>
                      <w:ind w:left="20"/>
                      <w:rPr>
                        <w:rFonts w:ascii="Arial"/>
                        <w:b/>
                        <w:sz w:val="20"/>
                      </w:rPr>
                    </w:pP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1625BC92" wp14:editId="40BFD7F9">
              <wp:simplePos x="0" y="0"/>
              <wp:positionH relativeFrom="page">
                <wp:posOffset>6705345</wp:posOffset>
              </wp:positionH>
              <wp:positionV relativeFrom="page">
                <wp:posOffset>9451305</wp:posOffset>
              </wp:positionV>
              <wp:extent cx="2032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7640"/>
                      </a:xfrm>
                      <a:prstGeom prst="rect">
                        <a:avLst/>
                      </a:prstGeom>
                    </wps:spPr>
                    <wps:txbx>
                      <w:txbxContent>
                        <w:p w14:paraId="778DAA23" w14:textId="77777777" w:rsidR="003D511B" w:rsidRDefault="00000000">
                          <w:pPr>
                            <w:spacing w:before="13"/>
                            <w:ind w:left="2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w14:anchorId="1625BC92" id="Textbox 5" o:spid="_x0000_s1027" type="#_x0000_t202" style="position:absolute;margin-left:528pt;margin-top:744.2pt;width:16pt;height:13.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" filled="f" stroked="f">
              <v:textbox inset="0,0,0,0">
                <w:txbxContent>
                  <w:p w14:paraId="778DAA23" w14:textId="77777777" w:rsidR="003D511B" w:rsidRDefault="00000000">
                    <w:pPr>
                      <w:spacing w:before="13"/>
                      <w:ind w:left="2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1D640" w14:textId="77777777" w:rsidR="002000B7" w:rsidRDefault="002000B7">
      <w:r>
        <w:separator/>
      </w:r>
    </w:p>
  </w:footnote>
  <w:footnote w:type="continuationSeparator" w:id="0">
    <w:p w14:paraId="15A238FA" w14:textId="77777777" w:rsidR="002000B7" w:rsidRDefault="002000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6DBB"/>
    <w:multiLevelType w:val="multilevel"/>
    <w:tmpl w:val="EC82F8C0"/>
    <w:lvl w:ilvl="0">
      <w:start w:val="2"/>
      <w:numFmt w:val="decimal"/>
      <w:lvlText w:val="%1"/>
      <w:lvlJc w:val="left"/>
      <w:pPr>
        <w:ind w:left="900" w:hanging="320"/>
      </w:pPr>
      <w:rPr>
        <w:rFonts w:hint="default"/>
        <w:lang w:val="en-US" w:eastAsia="en-US" w:bidi="ar-SA"/>
      </w:rPr>
    </w:lvl>
    <w:lvl w:ilvl="1">
      <w:start w:val="1"/>
      <w:numFmt w:val="decimal"/>
      <w:lvlText w:val="%1.%2"/>
      <w:lvlJc w:val="left"/>
      <w:pPr>
        <w:ind w:left="900" w:hanging="320"/>
      </w:pPr>
      <w:rPr>
        <w:rFonts w:ascii="Times New Roman" w:eastAsia="Times New Roman" w:hAnsi="Times New Roman" w:cs="Times New Roman" w:hint="default"/>
        <w:b/>
        <w:bCs/>
        <w:i w:val="0"/>
        <w:iCs w:val="0"/>
        <w:spacing w:val="0"/>
        <w:w w:val="100"/>
        <w:sz w:val="21"/>
        <w:szCs w:val="21"/>
        <w:lang w:val="en-US" w:eastAsia="en-US" w:bidi="ar-SA"/>
      </w:rPr>
    </w:lvl>
    <w:lvl w:ilvl="2">
      <w:numFmt w:val="bullet"/>
      <w:lvlText w:val="•"/>
      <w:lvlJc w:val="left"/>
      <w:pPr>
        <w:ind w:left="2736" w:hanging="320"/>
      </w:pPr>
      <w:rPr>
        <w:rFonts w:hint="default"/>
        <w:lang w:val="en-US" w:eastAsia="en-US" w:bidi="ar-SA"/>
      </w:rPr>
    </w:lvl>
    <w:lvl w:ilvl="3">
      <w:numFmt w:val="bullet"/>
      <w:lvlText w:val="•"/>
      <w:lvlJc w:val="left"/>
      <w:pPr>
        <w:ind w:left="3654" w:hanging="320"/>
      </w:pPr>
      <w:rPr>
        <w:rFonts w:hint="default"/>
        <w:lang w:val="en-US" w:eastAsia="en-US" w:bidi="ar-SA"/>
      </w:rPr>
    </w:lvl>
    <w:lvl w:ilvl="4">
      <w:numFmt w:val="bullet"/>
      <w:lvlText w:val="•"/>
      <w:lvlJc w:val="left"/>
      <w:pPr>
        <w:ind w:left="4572" w:hanging="320"/>
      </w:pPr>
      <w:rPr>
        <w:rFonts w:hint="default"/>
        <w:lang w:val="en-US" w:eastAsia="en-US" w:bidi="ar-SA"/>
      </w:rPr>
    </w:lvl>
    <w:lvl w:ilvl="5">
      <w:numFmt w:val="bullet"/>
      <w:lvlText w:val="•"/>
      <w:lvlJc w:val="left"/>
      <w:pPr>
        <w:ind w:left="5490" w:hanging="320"/>
      </w:pPr>
      <w:rPr>
        <w:rFonts w:hint="default"/>
        <w:lang w:val="en-US" w:eastAsia="en-US" w:bidi="ar-SA"/>
      </w:rPr>
    </w:lvl>
    <w:lvl w:ilvl="6">
      <w:numFmt w:val="bullet"/>
      <w:lvlText w:val="•"/>
      <w:lvlJc w:val="left"/>
      <w:pPr>
        <w:ind w:left="6408" w:hanging="320"/>
      </w:pPr>
      <w:rPr>
        <w:rFonts w:hint="default"/>
        <w:lang w:val="en-US" w:eastAsia="en-US" w:bidi="ar-SA"/>
      </w:rPr>
    </w:lvl>
    <w:lvl w:ilvl="7">
      <w:numFmt w:val="bullet"/>
      <w:lvlText w:val="•"/>
      <w:lvlJc w:val="left"/>
      <w:pPr>
        <w:ind w:left="7326" w:hanging="320"/>
      </w:pPr>
      <w:rPr>
        <w:rFonts w:hint="default"/>
        <w:lang w:val="en-US" w:eastAsia="en-US" w:bidi="ar-SA"/>
      </w:rPr>
    </w:lvl>
    <w:lvl w:ilvl="8">
      <w:numFmt w:val="bullet"/>
      <w:lvlText w:val="•"/>
      <w:lvlJc w:val="left"/>
      <w:pPr>
        <w:ind w:left="8244" w:hanging="320"/>
      </w:pPr>
      <w:rPr>
        <w:rFonts w:hint="default"/>
        <w:lang w:val="en-US" w:eastAsia="en-US" w:bidi="ar-SA"/>
      </w:rPr>
    </w:lvl>
  </w:abstractNum>
  <w:abstractNum w:abstractNumId="1" w15:restartNumberingAfterBreak="0">
    <w:nsid w:val="09791CDA"/>
    <w:multiLevelType w:val="multilevel"/>
    <w:tmpl w:val="318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6435"/>
    <w:multiLevelType w:val="hybridMultilevel"/>
    <w:tmpl w:val="432A19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BD77C8"/>
    <w:multiLevelType w:val="hybridMultilevel"/>
    <w:tmpl w:val="EB70EDF4"/>
    <w:lvl w:ilvl="0" w:tplc="3E107DF4">
      <w:numFmt w:val="bullet"/>
      <w:lvlText w:val=""/>
      <w:lvlJc w:val="left"/>
      <w:pPr>
        <w:ind w:left="1081" w:hanging="360"/>
      </w:pPr>
      <w:rPr>
        <w:rFonts w:ascii="Wingdings" w:eastAsia="Wingdings" w:hAnsi="Wingdings" w:cs="Wingdings" w:hint="default"/>
        <w:b w:val="0"/>
        <w:bCs w:val="0"/>
        <w:i w:val="0"/>
        <w:iCs w:val="0"/>
        <w:spacing w:val="0"/>
        <w:w w:val="100"/>
        <w:sz w:val="24"/>
        <w:szCs w:val="24"/>
        <w:lang w:val="en-US" w:eastAsia="en-US" w:bidi="ar-SA"/>
      </w:rPr>
    </w:lvl>
    <w:lvl w:ilvl="1" w:tplc="5DDC4D4A">
      <w:numFmt w:val="bullet"/>
      <w:lvlText w:val="•"/>
      <w:lvlJc w:val="left"/>
      <w:pPr>
        <w:ind w:left="1980" w:hanging="360"/>
      </w:pPr>
      <w:rPr>
        <w:rFonts w:hint="default"/>
        <w:lang w:val="en-US" w:eastAsia="en-US" w:bidi="ar-SA"/>
      </w:rPr>
    </w:lvl>
    <w:lvl w:ilvl="2" w:tplc="A5A2CF72">
      <w:numFmt w:val="bullet"/>
      <w:lvlText w:val="•"/>
      <w:lvlJc w:val="left"/>
      <w:pPr>
        <w:ind w:left="2880" w:hanging="360"/>
      </w:pPr>
      <w:rPr>
        <w:rFonts w:hint="default"/>
        <w:lang w:val="en-US" w:eastAsia="en-US" w:bidi="ar-SA"/>
      </w:rPr>
    </w:lvl>
    <w:lvl w:ilvl="3" w:tplc="C62AD382">
      <w:numFmt w:val="bullet"/>
      <w:lvlText w:val="•"/>
      <w:lvlJc w:val="left"/>
      <w:pPr>
        <w:ind w:left="3780" w:hanging="360"/>
      </w:pPr>
      <w:rPr>
        <w:rFonts w:hint="default"/>
        <w:lang w:val="en-US" w:eastAsia="en-US" w:bidi="ar-SA"/>
      </w:rPr>
    </w:lvl>
    <w:lvl w:ilvl="4" w:tplc="9BFA6030">
      <w:numFmt w:val="bullet"/>
      <w:lvlText w:val="•"/>
      <w:lvlJc w:val="left"/>
      <w:pPr>
        <w:ind w:left="4680" w:hanging="360"/>
      </w:pPr>
      <w:rPr>
        <w:rFonts w:hint="default"/>
        <w:lang w:val="en-US" w:eastAsia="en-US" w:bidi="ar-SA"/>
      </w:rPr>
    </w:lvl>
    <w:lvl w:ilvl="5" w:tplc="AE3E2062">
      <w:numFmt w:val="bullet"/>
      <w:lvlText w:val="•"/>
      <w:lvlJc w:val="left"/>
      <w:pPr>
        <w:ind w:left="5580" w:hanging="360"/>
      </w:pPr>
      <w:rPr>
        <w:rFonts w:hint="default"/>
        <w:lang w:val="en-US" w:eastAsia="en-US" w:bidi="ar-SA"/>
      </w:rPr>
    </w:lvl>
    <w:lvl w:ilvl="6" w:tplc="A640818A">
      <w:numFmt w:val="bullet"/>
      <w:lvlText w:val="•"/>
      <w:lvlJc w:val="left"/>
      <w:pPr>
        <w:ind w:left="6480" w:hanging="360"/>
      </w:pPr>
      <w:rPr>
        <w:rFonts w:hint="default"/>
        <w:lang w:val="en-US" w:eastAsia="en-US" w:bidi="ar-SA"/>
      </w:rPr>
    </w:lvl>
    <w:lvl w:ilvl="7" w:tplc="F65CC8D8">
      <w:numFmt w:val="bullet"/>
      <w:lvlText w:val="•"/>
      <w:lvlJc w:val="left"/>
      <w:pPr>
        <w:ind w:left="7380" w:hanging="360"/>
      </w:pPr>
      <w:rPr>
        <w:rFonts w:hint="default"/>
        <w:lang w:val="en-US" w:eastAsia="en-US" w:bidi="ar-SA"/>
      </w:rPr>
    </w:lvl>
    <w:lvl w:ilvl="8" w:tplc="8D8846F8">
      <w:numFmt w:val="bullet"/>
      <w:lvlText w:val="•"/>
      <w:lvlJc w:val="left"/>
      <w:pPr>
        <w:ind w:left="8280" w:hanging="360"/>
      </w:pPr>
      <w:rPr>
        <w:rFonts w:hint="default"/>
        <w:lang w:val="en-US" w:eastAsia="en-US" w:bidi="ar-SA"/>
      </w:rPr>
    </w:lvl>
  </w:abstractNum>
  <w:abstractNum w:abstractNumId="4" w15:restartNumberingAfterBreak="0">
    <w:nsid w:val="117A1EDE"/>
    <w:multiLevelType w:val="multilevel"/>
    <w:tmpl w:val="D20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06BA"/>
    <w:multiLevelType w:val="multilevel"/>
    <w:tmpl w:val="787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226C1"/>
    <w:multiLevelType w:val="multilevel"/>
    <w:tmpl w:val="EBF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A547B"/>
    <w:multiLevelType w:val="multilevel"/>
    <w:tmpl w:val="89FCED7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8C5AF7"/>
    <w:multiLevelType w:val="hybridMultilevel"/>
    <w:tmpl w:val="CDF4C42C"/>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4D66743"/>
    <w:multiLevelType w:val="multilevel"/>
    <w:tmpl w:val="643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26462F"/>
    <w:multiLevelType w:val="multilevel"/>
    <w:tmpl w:val="8DB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A6DE2"/>
    <w:multiLevelType w:val="multilevel"/>
    <w:tmpl w:val="A8E0469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1B3661C"/>
    <w:multiLevelType w:val="multilevel"/>
    <w:tmpl w:val="12800010"/>
    <w:lvl w:ilvl="0">
      <w:start w:val="2"/>
      <w:numFmt w:val="decimal"/>
      <w:lvlText w:val="%1"/>
      <w:lvlJc w:val="left"/>
      <w:pPr>
        <w:ind w:left="360" w:hanging="360"/>
      </w:pPr>
      <w:rPr>
        <w:rFonts w:hint="default"/>
      </w:rPr>
    </w:lvl>
    <w:lvl w:ilvl="1">
      <w:start w:val="1"/>
      <w:numFmt w:val="decimal"/>
      <w:lvlText w:val="%1.%2"/>
      <w:lvlJc w:val="left"/>
      <w:pPr>
        <w:ind w:left="940" w:hanging="36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460" w:hanging="72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3980" w:hanging="108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500" w:hanging="1440"/>
      </w:pPr>
      <w:rPr>
        <w:rFonts w:hint="default"/>
      </w:rPr>
    </w:lvl>
    <w:lvl w:ilvl="8">
      <w:start w:val="1"/>
      <w:numFmt w:val="decimal"/>
      <w:lvlText w:val="%1.%2.%3.%4.%5.%6.%7.%8.%9"/>
      <w:lvlJc w:val="left"/>
      <w:pPr>
        <w:ind w:left="6440" w:hanging="1800"/>
      </w:pPr>
      <w:rPr>
        <w:rFonts w:hint="default"/>
      </w:rPr>
    </w:lvl>
  </w:abstractNum>
  <w:abstractNum w:abstractNumId="13" w15:restartNumberingAfterBreak="0">
    <w:nsid w:val="358440A6"/>
    <w:multiLevelType w:val="multilevel"/>
    <w:tmpl w:val="9F4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15F8C"/>
    <w:multiLevelType w:val="multilevel"/>
    <w:tmpl w:val="A8B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B66A2"/>
    <w:multiLevelType w:val="multilevel"/>
    <w:tmpl w:val="5E8C884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9496D9C"/>
    <w:multiLevelType w:val="multilevel"/>
    <w:tmpl w:val="B4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C74D8"/>
    <w:multiLevelType w:val="multilevel"/>
    <w:tmpl w:val="B1D6E59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C461642"/>
    <w:multiLevelType w:val="multilevel"/>
    <w:tmpl w:val="484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20DC8"/>
    <w:multiLevelType w:val="multilevel"/>
    <w:tmpl w:val="E65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37426"/>
    <w:multiLevelType w:val="multilevel"/>
    <w:tmpl w:val="6FC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32DC3"/>
    <w:multiLevelType w:val="multilevel"/>
    <w:tmpl w:val="72361B28"/>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E0458C3"/>
    <w:multiLevelType w:val="multilevel"/>
    <w:tmpl w:val="D28619A0"/>
    <w:lvl w:ilvl="0">
      <w:start w:val="2"/>
      <w:numFmt w:val="decimal"/>
      <w:lvlText w:val="%1"/>
      <w:lvlJc w:val="left"/>
      <w:pPr>
        <w:ind w:left="781" w:hanging="421"/>
      </w:pPr>
      <w:rPr>
        <w:rFonts w:hint="default"/>
        <w:lang w:val="en-US" w:eastAsia="en-US" w:bidi="ar-SA"/>
      </w:rPr>
    </w:lvl>
    <w:lvl w:ilvl="1">
      <w:start w:val="1"/>
      <w:numFmt w:val="decimal"/>
      <w:lvlText w:val="%1.%2"/>
      <w:lvlJc w:val="left"/>
      <w:pPr>
        <w:ind w:left="6001" w:hanging="421"/>
      </w:pPr>
      <w:rPr>
        <w:rFonts w:hint="default"/>
        <w:spacing w:val="0"/>
        <w:w w:val="100"/>
        <w:lang w:val="en-US" w:eastAsia="en-US" w:bidi="ar-SA"/>
      </w:rPr>
    </w:lvl>
    <w:lvl w:ilvl="2">
      <w:start w:val="1"/>
      <w:numFmt w:val="decimal"/>
      <w:lvlText w:val="%3."/>
      <w:lvlJc w:val="left"/>
      <w:pPr>
        <w:ind w:left="1081" w:hanging="360"/>
      </w:pPr>
      <w:rPr>
        <w:rFonts w:hint="default"/>
        <w:spacing w:val="0"/>
        <w:w w:val="10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23" w15:restartNumberingAfterBreak="0">
    <w:nsid w:val="3E1864F7"/>
    <w:multiLevelType w:val="multilevel"/>
    <w:tmpl w:val="5ACE03D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EBD1074"/>
    <w:multiLevelType w:val="multilevel"/>
    <w:tmpl w:val="70AE1DE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F3B0929"/>
    <w:multiLevelType w:val="multilevel"/>
    <w:tmpl w:val="17B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A0943"/>
    <w:multiLevelType w:val="multilevel"/>
    <w:tmpl w:val="EEC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31CE9"/>
    <w:multiLevelType w:val="hybridMultilevel"/>
    <w:tmpl w:val="407649FC"/>
    <w:lvl w:ilvl="0" w:tplc="F918CE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20451A"/>
    <w:multiLevelType w:val="multilevel"/>
    <w:tmpl w:val="510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C563E"/>
    <w:multiLevelType w:val="multilevel"/>
    <w:tmpl w:val="75EEAE4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DB67330"/>
    <w:multiLevelType w:val="multilevel"/>
    <w:tmpl w:val="9CF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F61B9"/>
    <w:multiLevelType w:val="hybridMultilevel"/>
    <w:tmpl w:val="4EA813B4"/>
    <w:lvl w:ilvl="0" w:tplc="22D825F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EA6702"/>
    <w:multiLevelType w:val="hybridMultilevel"/>
    <w:tmpl w:val="283E5D5A"/>
    <w:lvl w:ilvl="0" w:tplc="470AA14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932AF5"/>
    <w:multiLevelType w:val="multilevel"/>
    <w:tmpl w:val="6900BFF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3A34876"/>
    <w:multiLevelType w:val="hybridMultilevel"/>
    <w:tmpl w:val="03E602F0"/>
    <w:lvl w:ilvl="0" w:tplc="4E022DE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F26BC0"/>
    <w:multiLevelType w:val="multilevel"/>
    <w:tmpl w:val="FF2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20224"/>
    <w:multiLevelType w:val="multilevel"/>
    <w:tmpl w:val="5590C98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AB04B09"/>
    <w:multiLevelType w:val="multilevel"/>
    <w:tmpl w:val="9F04F1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D7D504A"/>
    <w:multiLevelType w:val="multilevel"/>
    <w:tmpl w:val="EF1242A4"/>
    <w:lvl w:ilvl="0">
      <w:start w:val="1"/>
      <w:numFmt w:val="decimal"/>
      <w:lvlText w:val="%1"/>
      <w:lvlJc w:val="left"/>
      <w:pPr>
        <w:ind w:left="900" w:hanging="320"/>
      </w:pPr>
      <w:rPr>
        <w:rFonts w:hint="default"/>
        <w:lang w:val="en-US" w:eastAsia="en-US" w:bidi="ar-SA"/>
      </w:rPr>
    </w:lvl>
    <w:lvl w:ilvl="1">
      <w:start w:val="1"/>
      <w:numFmt w:val="decimal"/>
      <w:lvlText w:val="%1.%2"/>
      <w:lvlJc w:val="left"/>
      <w:pPr>
        <w:ind w:left="3020" w:hanging="320"/>
      </w:pPr>
      <w:rPr>
        <w:rFonts w:ascii="Times New Roman" w:eastAsia="Times New Roman" w:hAnsi="Times New Roman" w:cs="Times New Roman" w:hint="default"/>
        <w:b/>
        <w:bCs/>
        <w:i w:val="0"/>
        <w:iCs w:val="0"/>
        <w:spacing w:val="0"/>
        <w:w w:val="100"/>
        <w:sz w:val="21"/>
        <w:szCs w:val="21"/>
        <w:lang w:val="en-US" w:eastAsia="en-US" w:bidi="ar-SA"/>
      </w:rPr>
    </w:lvl>
    <w:lvl w:ilvl="2">
      <w:numFmt w:val="bullet"/>
      <w:lvlText w:val="•"/>
      <w:lvlJc w:val="left"/>
      <w:pPr>
        <w:ind w:left="2736" w:hanging="320"/>
      </w:pPr>
      <w:rPr>
        <w:rFonts w:hint="default"/>
        <w:lang w:val="en-US" w:eastAsia="en-US" w:bidi="ar-SA"/>
      </w:rPr>
    </w:lvl>
    <w:lvl w:ilvl="3">
      <w:numFmt w:val="bullet"/>
      <w:lvlText w:val="•"/>
      <w:lvlJc w:val="left"/>
      <w:pPr>
        <w:ind w:left="3654" w:hanging="320"/>
      </w:pPr>
      <w:rPr>
        <w:rFonts w:hint="default"/>
        <w:lang w:val="en-US" w:eastAsia="en-US" w:bidi="ar-SA"/>
      </w:rPr>
    </w:lvl>
    <w:lvl w:ilvl="4">
      <w:numFmt w:val="bullet"/>
      <w:lvlText w:val="•"/>
      <w:lvlJc w:val="left"/>
      <w:pPr>
        <w:ind w:left="4572" w:hanging="320"/>
      </w:pPr>
      <w:rPr>
        <w:rFonts w:hint="default"/>
        <w:lang w:val="en-US" w:eastAsia="en-US" w:bidi="ar-SA"/>
      </w:rPr>
    </w:lvl>
    <w:lvl w:ilvl="5">
      <w:numFmt w:val="bullet"/>
      <w:lvlText w:val="•"/>
      <w:lvlJc w:val="left"/>
      <w:pPr>
        <w:ind w:left="5490" w:hanging="320"/>
      </w:pPr>
      <w:rPr>
        <w:rFonts w:hint="default"/>
        <w:lang w:val="en-US" w:eastAsia="en-US" w:bidi="ar-SA"/>
      </w:rPr>
    </w:lvl>
    <w:lvl w:ilvl="6">
      <w:numFmt w:val="bullet"/>
      <w:lvlText w:val="•"/>
      <w:lvlJc w:val="left"/>
      <w:pPr>
        <w:ind w:left="6408" w:hanging="320"/>
      </w:pPr>
      <w:rPr>
        <w:rFonts w:hint="default"/>
        <w:lang w:val="en-US" w:eastAsia="en-US" w:bidi="ar-SA"/>
      </w:rPr>
    </w:lvl>
    <w:lvl w:ilvl="7">
      <w:numFmt w:val="bullet"/>
      <w:lvlText w:val="•"/>
      <w:lvlJc w:val="left"/>
      <w:pPr>
        <w:ind w:left="7326" w:hanging="320"/>
      </w:pPr>
      <w:rPr>
        <w:rFonts w:hint="default"/>
        <w:lang w:val="en-US" w:eastAsia="en-US" w:bidi="ar-SA"/>
      </w:rPr>
    </w:lvl>
    <w:lvl w:ilvl="8">
      <w:numFmt w:val="bullet"/>
      <w:lvlText w:val="•"/>
      <w:lvlJc w:val="left"/>
      <w:pPr>
        <w:ind w:left="8244" w:hanging="320"/>
      </w:pPr>
      <w:rPr>
        <w:rFonts w:hint="default"/>
        <w:lang w:val="en-US" w:eastAsia="en-US" w:bidi="ar-SA"/>
      </w:rPr>
    </w:lvl>
  </w:abstractNum>
  <w:abstractNum w:abstractNumId="39" w15:restartNumberingAfterBreak="0">
    <w:nsid w:val="607D7270"/>
    <w:multiLevelType w:val="multilevel"/>
    <w:tmpl w:val="E786B9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2A8081C"/>
    <w:multiLevelType w:val="multilevel"/>
    <w:tmpl w:val="7D0A6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5373299"/>
    <w:multiLevelType w:val="multilevel"/>
    <w:tmpl w:val="A4284446"/>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42" w15:restartNumberingAfterBreak="0">
    <w:nsid w:val="6840386E"/>
    <w:multiLevelType w:val="multilevel"/>
    <w:tmpl w:val="0C7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24E43"/>
    <w:multiLevelType w:val="multilevel"/>
    <w:tmpl w:val="47B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AF60FF"/>
    <w:multiLevelType w:val="hybridMultilevel"/>
    <w:tmpl w:val="DD14D6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D441F98"/>
    <w:multiLevelType w:val="multilevel"/>
    <w:tmpl w:val="A2BA5506"/>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75E76E11"/>
    <w:multiLevelType w:val="multilevel"/>
    <w:tmpl w:val="7E4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C51C0"/>
    <w:multiLevelType w:val="multilevel"/>
    <w:tmpl w:val="E3B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90934"/>
    <w:multiLevelType w:val="multilevel"/>
    <w:tmpl w:val="09C083E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78902196">
    <w:abstractNumId w:val="3"/>
  </w:num>
  <w:num w:numId="2" w16cid:durableId="548879807">
    <w:abstractNumId w:val="22"/>
  </w:num>
  <w:num w:numId="3" w16cid:durableId="1588345073">
    <w:abstractNumId w:val="41"/>
  </w:num>
  <w:num w:numId="4" w16cid:durableId="1772387319">
    <w:abstractNumId w:val="0"/>
  </w:num>
  <w:num w:numId="5" w16cid:durableId="2090106460">
    <w:abstractNumId w:val="38"/>
  </w:num>
  <w:num w:numId="6" w16cid:durableId="1753382318">
    <w:abstractNumId w:val="12"/>
  </w:num>
  <w:num w:numId="7" w16cid:durableId="1386560350">
    <w:abstractNumId w:val="39"/>
  </w:num>
  <w:num w:numId="8" w16cid:durableId="1370952529">
    <w:abstractNumId w:val="23"/>
  </w:num>
  <w:num w:numId="9" w16cid:durableId="381752616">
    <w:abstractNumId w:val="6"/>
  </w:num>
  <w:num w:numId="10" w16cid:durableId="763650992">
    <w:abstractNumId w:val="30"/>
  </w:num>
  <w:num w:numId="11" w16cid:durableId="1871067672">
    <w:abstractNumId w:val="10"/>
  </w:num>
  <w:num w:numId="12" w16cid:durableId="1245412755">
    <w:abstractNumId w:val="47"/>
  </w:num>
  <w:num w:numId="13" w16cid:durableId="1870223152">
    <w:abstractNumId w:val="35"/>
  </w:num>
  <w:num w:numId="14" w16cid:durableId="302472339">
    <w:abstractNumId w:val="5"/>
  </w:num>
  <w:num w:numId="15" w16cid:durableId="846753673">
    <w:abstractNumId w:val="19"/>
  </w:num>
  <w:num w:numId="16" w16cid:durableId="1655914013">
    <w:abstractNumId w:val="31"/>
  </w:num>
  <w:num w:numId="17" w16cid:durableId="1340082301">
    <w:abstractNumId w:val="32"/>
  </w:num>
  <w:num w:numId="18" w16cid:durableId="1882399608">
    <w:abstractNumId w:val="8"/>
  </w:num>
  <w:num w:numId="19" w16cid:durableId="1313560814">
    <w:abstractNumId w:val="44"/>
  </w:num>
  <w:num w:numId="20" w16cid:durableId="1284076546">
    <w:abstractNumId w:val="21"/>
  </w:num>
  <w:num w:numId="21" w16cid:durableId="1134371451">
    <w:abstractNumId w:val="48"/>
  </w:num>
  <w:num w:numId="22" w16cid:durableId="1217859239">
    <w:abstractNumId w:val="17"/>
  </w:num>
  <w:num w:numId="23" w16cid:durableId="774060887">
    <w:abstractNumId w:val="15"/>
  </w:num>
  <w:num w:numId="24" w16cid:durableId="1786581055">
    <w:abstractNumId w:val="46"/>
  </w:num>
  <w:num w:numId="25" w16cid:durableId="1504011419">
    <w:abstractNumId w:val="42"/>
  </w:num>
  <w:num w:numId="26" w16cid:durableId="13115983">
    <w:abstractNumId w:val="28"/>
  </w:num>
  <w:num w:numId="27" w16cid:durableId="447427902">
    <w:abstractNumId w:val="43"/>
  </w:num>
  <w:num w:numId="28" w16cid:durableId="1518079276">
    <w:abstractNumId w:val="25"/>
  </w:num>
  <w:num w:numId="29" w16cid:durableId="360977837">
    <w:abstractNumId w:val="4"/>
  </w:num>
  <w:num w:numId="30" w16cid:durableId="609630948">
    <w:abstractNumId w:val="14"/>
  </w:num>
  <w:num w:numId="31" w16cid:durableId="1078089757">
    <w:abstractNumId w:val="36"/>
  </w:num>
  <w:num w:numId="32" w16cid:durableId="948974977">
    <w:abstractNumId w:val="45"/>
  </w:num>
  <w:num w:numId="33" w16cid:durableId="1232734962">
    <w:abstractNumId w:val="2"/>
  </w:num>
  <w:num w:numId="34" w16cid:durableId="1671518074">
    <w:abstractNumId w:val="29"/>
  </w:num>
  <w:num w:numId="35" w16cid:durableId="1970427153">
    <w:abstractNumId w:val="24"/>
  </w:num>
  <w:num w:numId="36" w16cid:durableId="1574899417">
    <w:abstractNumId w:val="40"/>
  </w:num>
  <w:num w:numId="37" w16cid:durableId="753286409">
    <w:abstractNumId w:val="18"/>
  </w:num>
  <w:num w:numId="38" w16cid:durableId="1933315337">
    <w:abstractNumId w:val="16"/>
  </w:num>
  <w:num w:numId="39" w16cid:durableId="445277665">
    <w:abstractNumId w:val="26"/>
  </w:num>
  <w:num w:numId="40" w16cid:durableId="1801457250">
    <w:abstractNumId w:val="13"/>
  </w:num>
  <w:num w:numId="41" w16cid:durableId="1025204828">
    <w:abstractNumId w:val="1"/>
  </w:num>
  <w:num w:numId="42" w16cid:durableId="1536843921">
    <w:abstractNumId w:val="20"/>
  </w:num>
  <w:num w:numId="43" w16cid:durableId="1381982012">
    <w:abstractNumId w:val="11"/>
  </w:num>
  <w:num w:numId="44" w16cid:durableId="898442332">
    <w:abstractNumId w:val="33"/>
  </w:num>
  <w:num w:numId="45" w16cid:durableId="1232501775">
    <w:abstractNumId w:val="34"/>
  </w:num>
  <w:num w:numId="46" w16cid:durableId="238635325">
    <w:abstractNumId w:val="37"/>
  </w:num>
  <w:num w:numId="47" w16cid:durableId="814955528">
    <w:abstractNumId w:val="7"/>
  </w:num>
  <w:num w:numId="48" w16cid:durableId="1313411987">
    <w:abstractNumId w:val="9"/>
  </w:num>
  <w:num w:numId="49" w16cid:durableId="15156100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1B"/>
    <w:rsid w:val="00001FFB"/>
    <w:rsid w:val="00004D4C"/>
    <w:rsid w:val="00013AAC"/>
    <w:rsid w:val="00014C7B"/>
    <w:rsid w:val="00022EAA"/>
    <w:rsid w:val="00031875"/>
    <w:rsid w:val="00032256"/>
    <w:rsid w:val="00035F57"/>
    <w:rsid w:val="000432B6"/>
    <w:rsid w:val="00053B06"/>
    <w:rsid w:val="00057AE6"/>
    <w:rsid w:val="00070A73"/>
    <w:rsid w:val="00091295"/>
    <w:rsid w:val="00093C5D"/>
    <w:rsid w:val="000A1F75"/>
    <w:rsid w:val="000A5D39"/>
    <w:rsid w:val="000B3A8D"/>
    <w:rsid w:val="000C05C4"/>
    <w:rsid w:val="000D025C"/>
    <w:rsid w:val="000D32D8"/>
    <w:rsid w:val="000F0037"/>
    <w:rsid w:val="0010029B"/>
    <w:rsid w:val="0010115B"/>
    <w:rsid w:val="00107365"/>
    <w:rsid w:val="0012302B"/>
    <w:rsid w:val="001248B8"/>
    <w:rsid w:val="001317FD"/>
    <w:rsid w:val="001574BA"/>
    <w:rsid w:val="0016172C"/>
    <w:rsid w:val="00172C51"/>
    <w:rsid w:val="001868F1"/>
    <w:rsid w:val="0019455F"/>
    <w:rsid w:val="00197BBB"/>
    <w:rsid w:val="001A1EB2"/>
    <w:rsid w:val="001B4EAA"/>
    <w:rsid w:val="001B66B0"/>
    <w:rsid w:val="001C00EB"/>
    <w:rsid w:val="001C6B29"/>
    <w:rsid w:val="001C7AAE"/>
    <w:rsid w:val="001D082A"/>
    <w:rsid w:val="001F6266"/>
    <w:rsid w:val="002000B7"/>
    <w:rsid w:val="00202335"/>
    <w:rsid w:val="002027CC"/>
    <w:rsid w:val="002110D3"/>
    <w:rsid w:val="0022075F"/>
    <w:rsid w:val="00227FA3"/>
    <w:rsid w:val="002305DA"/>
    <w:rsid w:val="00231A26"/>
    <w:rsid w:val="00236800"/>
    <w:rsid w:val="00240C91"/>
    <w:rsid w:val="002412D4"/>
    <w:rsid w:val="00254111"/>
    <w:rsid w:val="00265D83"/>
    <w:rsid w:val="0027513F"/>
    <w:rsid w:val="00277875"/>
    <w:rsid w:val="00277D99"/>
    <w:rsid w:val="00281EEC"/>
    <w:rsid w:val="002853EC"/>
    <w:rsid w:val="00294CD5"/>
    <w:rsid w:val="002B4C9C"/>
    <w:rsid w:val="002B6A6E"/>
    <w:rsid w:val="002C64D5"/>
    <w:rsid w:val="002C72F5"/>
    <w:rsid w:val="002E1CFD"/>
    <w:rsid w:val="002E2190"/>
    <w:rsid w:val="002E6430"/>
    <w:rsid w:val="00300AD4"/>
    <w:rsid w:val="00302F4A"/>
    <w:rsid w:val="003115F1"/>
    <w:rsid w:val="00312EEC"/>
    <w:rsid w:val="00335B95"/>
    <w:rsid w:val="00336B4D"/>
    <w:rsid w:val="0035388B"/>
    <w:rsid w:val="00355782"/>
    <w:rsid w:val="00364CDC"/>
    <w:rsid w:val="0038691C"/>
    <w:rsid w:val="003873B6"/>
    <w:rsid w:val="003B6638"/>
    <w:rsid w:val="003C5591"/>
    <w:rsid w:val="003C5DD2"/>
    <w:rsid w:val="003D41C4"/>
    <w:rsid w:val="003D511B"/>
    <w:rsid w:val="003E6CFA"/>
    <w:rsid w:val="00402309"/>
    <w:rsid w:val="004028A0"/>
    <w:rsid w:val="00412E0A"/>
    <w:rsid w:val="00413FD8"/>
    <w:rsid w:val="00423F28"/>
    <w:rsid w:val="00425A3C"/>
    <w:rsid w:val="00431EA5"/>
    <w:rsid w:val="00434C3F"/>
    <w:rsid w:val="00436E26"/>
    <w:rsid w:val="0045424B"/>
    <w:rsid w:val="00457F4D"/>
    <w:rsid w:val="00470272"/>
    <w:rsid w:val="0047408A"/>
    <w:rsid w:val="00485CAE"/>
    <w:rsid w:val="00487A09"/>
    <w:rsid w:val="004953A7"/>
    <w:rsid w:val="00495BCA"/>
    <w:rsid w:val="004A0594"/>
    <w:rsid w:val="004A2BF9"/>
    <w:rsid w:val="004B16FF"/>
    <w:rsid w:val="004D2F96"/>
    <w:rsid w:val="004D4E13"/>
    <w:rsid w:val="004E3FB6"/>
    <w:rsid w:val="004E5E39"/>
    <w:rsid w:val="004F633D"/>
    <w:rsid w:val="0050092E"/>
    <w:rsid w:val="00501D6C"/>
    <w:rsid w:val="00505D8C"/>
    <w:rsid w:val="005336E7"/>
    <w:rsid w:val="00547AFC"/>
    <w:rsid w:val="005661BF"/>
    <w:rsid w:val="005719A0"/>
    <w:rsid w:val="00572EF5"/>
    <w:rsid w:val="0057377E"/>
    <w:rsid w:val="005773D5"/>
    <w:rsid w:val="005943F9"/>
    <w:rsid w:val="00597613"/>
    <w:rsid w:val="005D2E97"/>
    <w:rsid w:val="005D4F54"/>
    <w:rsid w:val="005E4534"/>
    <w:rsid w:val="005F2D6A"/>
    <w:rsid w:val="005F4E31"/>
    <w:rsid w:val="00611DBF"/>
    <w:rsid w:val="00614C5F"/>
    <w:rsid w:val="006158DC"/>
    <w:rsid w:val="006210E4"/>
    <w:rsid w:val="00625DFD"/>
    <w:rsid w:val="00643435"/>
    <w:rsid w:val="00660FAC"/>
    <w:rsid w:val="006631DE"/>
    <w:rsid w:val="00664331"/>
    <w:rsid w:val="00687D66"/>
    <w:rsid w:val="006A0E55"/>
    <w:rsid w:val="006A163A"/>
    <w:rsid w:val="006A6966"/>
    <w:rsid w:val="006B0173"/>
    <w:rsid w:val="006B2C6D"/>
    <w:rsid w:val="006C2F35"/>
    <w:rsid w:val="006F17AE"/>
    <w:rsid w:val="00700B23"/>
    <w:rsid w:val="00701C11"/>
    <w:rsid w:val="00701EB3"/>
    <w:rsid w:val="00705F47"/>
    <w:rsid w:val="00706433"/>
    <w:rsid w:val="007078D7"/>
    <w:rsid w:val="007275CC"/>
    <w:rsid w:val="00731612"/>
    <w:rsid w:val="00735581"/>
    <w:rsid w:val="007359D3"/>
    <w:rsid w:val="00741C0F"/>
    <w:rsid w:val="00744A9A"/>
    <w:rsid w:val="00751791"/>
    <w:rsid w:val="007531DF"/>
    <w:rsid w:val="0075472B"/>
    <w:rsid w:val="0075689A"/>
    <w:rsid w:val="00760BEF"/>
    <w:rsid w:val="00766B8E"/>
    <w:rsid w:val="0079095D"/>
    <w:rsid w:val="00792010"/>
    <w:rsid w:val="007920B8"/>
    <w:rsid w:val="007945C2"/>
    <w:rsid w:val="0079576E"/>
    <w:rsid w:val="007963B6"/>
    <w:rsid w:val="007A2CC1"/>
    <w:rsid w:val="007A5D43"/>
    <w:rsid w:val="007C1C05"/>
    <w:rsid w:val="007C2A68"/>
    <w:rsid w:val="007C6E37"/>
    <w:rsid w:val="007D085D"/>
    <w:rsid w:val="007E4E0A"/>
    <w:rsid w:val="007E6038"/>
    <w:rsid w:val="00802BEC"/>
    <w:rsid w:val="008067CE"/>
    <w:rsid w:val="00812923"/>
    <w:rsid w:val="0081497C"/>
    <w:rsid w:val="00817517"/>
    <w:rsid w:val="00831B3A"/>
    <w:rsid w:val="0083400A"/>
    <w:rsid w:val="008459A7"/>
    <w:rsid w:val="00850AF2"/>
    <w:rsid w:val="0085535D"/>
    <w:rsid w:val="00861F02"/>
    <w:rsid w:val="008648E1"/>
    <w:rsid w:val="0086735D"/>
    <w:rsid w:val="00883A4B"/>
    <w:rsid w:val="00885E41"/>
    <w:rsid w:val="00886881"/>
    <w:rsid w:val="00897AF6"/>
    <w:rsid w:val="008A3824"/>
    <w:rsid w:val="008B47C5"/>
    <w:rsid w:val="008B7A49"/>
    <w:rsid w:val="008C1AF3"/>
    <w:rsid w:val="008D1FEB"/>
    <w:rsid w:val="00900F37"/>
    <w:rsid w:val="00904823"/>
    <w:rsid w:val="009154AD"/>
    <w:rsid w:val="009207A1"/>
    <w:rsid w:val="009249B0"/>
    <w:rsid w:val="009355D1"/>
    <w:rsid w:val="00943A07"/>
    <w:rsid w:val="009447E5"/>
    <w:rsid w:val="00945DCB"/>
    <w:rsid w:val="009529D7"/>
    <w:rsid w:val="0095548A"/>
    <w:rsid w:val="009570AE"/>
    <w:rsid w:val="0096158B"/>
    <w:rsid w:val="00965A3D"/>
    <w:rsid w:val="00976351"/>
    <w:rsid w:val="00982831"/>
    <w:rsid w:val="009934C3"/>
    <w:rsid w:val="00995BF5"/>
    <w:rsid w:val="009A1429"/>
    <w:rsid w:val="009B230D"/>
    <w:rsid w:val="009C242B"/>
    <w:rsid w:val="009D4078"/>
    <w:rsid w:val="009E27CA"/>
    <w:rsid w:val="009E50F4"/>
    <w:rsid w:val="009E5B34"/>
    <w:rsid w:val="00A17951"/>
    <w:rsid w:val="00A21F2B"/>
    <w:rsid w:val="00A24F45"/>
    <w:rsid w:val="00A33B74"/>
    <w:rsid w:val="00A51EB5"/>
    <w:rsid w:val="00A558F8"/>
    <w:rsid w:val="00A56421"/>
    <w:rsid w:val="00A72CD9"/>
    <w:rsid w:val="00A83346"/>
    <w:rsid w:val="00A87AAF"/>
    <w:rsid w:val="00AA08F9"/>
    <w:rsid w:val="00AA3287"/>
    <w:rsid w:val="00AC111F"/>
    <w:rsid w:val="00AD3F86"/>
    <w:rsid w:val="00AD6806"/>
    <w:rsid w:val="00AD6E40"/>
    <w:rsid w:val="00AE2C03"/>
    <w:rsid w:val="00AE7BA6"/>
    <w:rsid w:val="00B07CC9"/>
    <w:rsid w:val="00B20454"/>
    <w:rsid w:val="00B30F11"/>
    <w:rsid w:val="00B31959"/>
    <w:rsid w:val="00B55159"/>
    <w:rsid w:val="00B70C34"/>
    <w:rsid w:val="00B719D9"/>
    <w:rsid w:val="00B73CE6"/>
    <w:rsid w:val="00B74E2B"/>
    <w:rsid w:val="00B7619A"/>
    <w:rsid w:val="00B8431C"/>
    <w:rsid w:val="00B86970"/>
    <w:rsid w:val="00B904BA"/>
    <w:rsid w:val="00BB52F7"/>
    <w:rsid w:val="00BC2011"/>
    <w:rsid w:val="00BD3EFB"/>
    <w:rsid w:val="00BD4122"/>
    <w:rsid w:val="00BE05C2"/>
    <w:rsid w:val="00BE2C82"/>
    <w:rsid w:val="00BF0C1A"/>
    <w:rsid w:val="00C05AB0"/>
    <w:rsid w:val="00C11C82"/>
    <w:rsid w:val="00C21068"/>
    <w:rsid w:val="00C31205"/>
    <w:rsid w:val="00C34CDC"/>
    <w:rsid w:val="00C422E5"/>
    <w:rsid w:val="00C45CCB"/>
    <w:rsid w:val="00C472CF"/>
    <w:rsid w:val="00C5312D"/>
    <w:rsid w:val="00C53250"/>
    <w:rsid w:val="00C60275"/>
    <w:rsid w:val="00C661B7"/>
    <w:rsid w:val="00C81FEE"/>
    <w:rsid w:val="00C8270B"/>
    <w:rsid w:val="00C83462"/>
    <w:rsid w:val="00C86067"/>
    <w:rsid w:val="00C917FF"/>
    <w:rsid w:val="00CA7E96"/>
    <w:rsid w:val="00CD0383"/>
    <w:rsid w:val="00CF09A8"/>
    <w:rsid w:val="00CF4822"/>
    <w:rsid w:val="00CF496F"/>
    <w:rsid w:val="00CF6392"/>
    <w:rsid w:val="00CF7EE8"/>
    <w:rsid w:val="00D0074F"/>
    <w:rsid w:val="00D114FB"/>
    <w:rsid w:val="00D1153A"/>
    <w:rsid w:val="00D1530F"/>
    <w:rsid w:val="00D261C6"/>
    <w:rsid w:val="00D2767B"/>
    <w:rsid w:val="00D35005"/>
    <w:rsid w:val="00D57B85"/>
    <w:rsid w:val="00D621DA"/>
    <w:rsid w:val="00D622A0"/>
    <w:rsid w:val="00D64D0B"/>
    <w:rsid w:val="00D71D47"/>
    <w:rsid w:val="00D804EE"/>
    <w:rsid w:val="00DB305C"/>
    <w:rsid w:val="00DB4811"/>
    <w:rsid w:val="00DB57C7"/>
    <w:rsid w:val="00DB6540"/>
    <w:rsid w:val="00DC4549"/>
    <w:rsid w:val="00DC4AFF"/>
    <w:rsid w:val="00DE5D42"/>
    <w:rsid w:val="00DF1850"/>
    <w:rsid w:val="00DF5E8D"/>
    <w:rsid w:val="00E0078B"/>
    <w:rsid w:val="00E036B3"/>
    <w:rsid w:val="00E10FEC"/>
    <w:rsid w:val="00E14E76"/>
    <w:rsid w:val="00E21A26"/>
    <w:rsid w:val="00E266A7"/>
    <w:rsid w:val="00E26A70"/>
    <w:rsid w:val="00E306D1"/>
    <w:rsid w:val="00E61A3A"/>
    <w:rsid w:val="00E61E33"/>
    <w:rsid w:val="00E737A0"/>
    <w:rsid w:val="00E81EC8"/>
    <w:rsid w:val="00E829B0"/>
    <w:rsid w:val="00E86902"/>
    <w:rsid w:val="00E942F1"/>
    <w:rsid w:val="00EA1F8C"/>
    <w:rsid w:val="00EB511F"/>
    <w:rsid w:val="00EC51B5"/>
    <w:rsid w:val="00ED2C5D"/>
    <w:rsid w:val="00EE0070"/>
    <w:rsid w:val="00EE0812"/>
    <w:rsid w:val="00EE0989"/>
    <w:rsid w:val="00EF0B0A"/>
    <w:rsid w:val="00EF0DE8"/>
    <w:rsid w:val="00F02314"/>
    <w:rsid w:val="00F30D04"/>
    <w:rsid w:val="00F43BFB"/>
    <w:rsid w:val="00F450A5"/>
    <w:rsid w:val="00F47366"/>
    <w:rsid w:val="00F47DA7"/>
    <w:rsid w:val="00F91289"/>
    <w:rsid w:val="00F969CA"/>
    <w:rsid w:val="00FA29E7"/>
    <w:rsid w:val="00FB38FC"/>
    <w:rsid w:val="00FC2359"/>
    <w:rsid w:val="00FC2F05"/>
    <w:rsid w:val="00FC5527"/>
    <w:rsid w:val="00FD0A6F"/>
    <w:rsid w:val="00FD0CFD"/>
    <w:rsid w:val="00FD29F1"/>
    <w:rsid w:val="00FD778A"/>
    <w:rsid w:val="00FE5BF4"/>
    <w:rsid w:val="00FE75C0"/>
    <w:rsid w:val="00FF0152"/>
    <w:rsid w:val="00FF0F55"/>
    <w:rsid w:val="00FF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E0B59"/>
  <w15:docId w15:val="{ACFA2320-B222-4161-9E8F-F5EA6A46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0"/>
      <w:szCs w:val="30"/>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spacing w:before="63"/>
      <w:ind w:left="360"/>
      <w:jc w:val="both"/>
      <w:outlineLvl w:val="2"/>
    </w:pPr>
    <w:rPr>
      <w:b/>
      <w:bCs/>
      <w:sz w:val="26"/>
      <w:szCs w:val="26"/>
      <w:u w:val="single" w:color="000000"/>
    </w:rPr>
  </w:style>
  <w:style w:type="paragraph" w:styleId="Heading4">
    <w:name w:val="heading 4"/>
    <w:basedOn w:val="Normal"/>
    <w:uiPriority w:val="9"/>
    <w:unhideWhenUsed/>
    <w:qFormat/>
    <w:pPr>
      <w:spacing w:before="161"/>
      <w:ind w:left="3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60"/>
    </w:pPr>
    <w:rPr>
      <w:b/>
      <w:bCs/>
      <w:sz w:val="21"/>
      <w:szCs w:val="21"/>
    </w:rPr>
  </w:style>
  <w:style w:type="paragraph" w:styleId="TOC2">
    <w:name w:val="toc 2"/>
    <w:basedOn w:val="Normal"/>
    <w:uiPriority w:val="1"/>
    <w:qFormat/>
    <w:pPr>
      <w:spacing w:before="138"/>
      <w:ind w:left="899" w:hanging="319"/>
    </w:pPr>
    <w:rPr>
      <w:b/>
      <w:bCs/>
      <w:sz w:val="21"/>
      <w:szCs w:val="21"/>
    </w:rPr>
  </w:style>
  <w:style w:type="paragraph" w:styleId="TOC3">
    <w:name w:val="toc 3"/>
    <w:basedOn w:val="Normal"/>
    <w:uiPriority w:val="1"/>
    <w:qFormat/>
    <w:pPr>
      <w:spacing w:before="142"/>
      <w:ind w:left="580"/>
    </w:pPr>
    <w:rPr>
      <w:b/>
      <w:bCs/>
      <w:sz w:val="20"/>
      <w:szCs w:val="20"/>
    </w:rPr>
  </w:style>
  <w:style w:type="paragraph" w:styleId="TOC4">
    <w:name w:val="toc 4"/>
    <w:basedOn w:val="Normal"/>
    <w:uiPriority w:val="1"/>
    <w:qFormat/>
    <w:pPr>
      <w:spacing w:before="143"/>
      <w:ind w:left="899" w:hanging="319"/>
    </w:pPr>
    <w:rPr>
      <w:b/>
      <w:bCs/>
      <w:i/>
      <w:iCs/>
    </w:rPr>
  </w:style>
  <w:style w:type="paragraph" w:styleId="TOC5">
    <w:name w:val="toc 5"/>
    <w:basedOn w:val="Normal"/>
    <w:uiPriority w:val="1"/>
    <w:qFormat/>
    <w:pPr>
      <w:spacing w:before="144"/>
      <w:ind w:left="841"/>
    </w:pPr>
    <w:rPr>
      <w:b/>
      <w:bCs/>
      <w:sz w:val="21"/>
      <w:szCs w:val="21"/>
    </w:rPr>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2F7"/>
    <w:rPr>
      <w:sz w:val="24"/>
      <w:szCs w:val="24"/>
    </w:rPr>
  </w:style>
  <w:style w:type="paragraph" w:styleId="Header">
    <w:name w:val="header"/>
    <w:basedOn w:val="Normal"/>
    <w:link w:val="HeaderChar"/>
    <w:uiPriority w:val="99"/>
    <w:unhideWhenUsed/>
    <w:rsid w:val="00355782"/>
    <w:pPr>
      <w:tabs>
        <w:tab w:val="center" w:pos="4680"/>
        <w:tab w:val="right" w:pos="9360"/>
      </w:tabs>
    </w:pPr>
  </w:style>
  <w:style w:type="character" w:customStyle="1" w:styleId="HeaderChar">
    <w:name w:val="Header Char"/>
    <w:basedOn w:val="DefaultParagraphFont"/>
    <w:link w:val="Header"/>
    <w:uiPriority w:val="99"/>
    <w:rsid w:val="00355782"/>
    <w:rPr>
      <w:rFonts w:ascii="Times New Roman" w:eastAsia="Times New Roman" w:hAnsi="Times New Roman" w:cs="Times New Roman"/>
    </w:rPr>
  </w:style>
  <w:style w:type="paragraph" w:styleId="Footer">
    <w:name w:val="footer"/>
    <w:basedOn w:val="Normal"/>
    <w:link w:val="FooterChar"/>
    <w:uiPriority w:val="99"/>
    <w:unhideWhenUsed/>
    <w:rsid w:val="00355782"/>
    <w:pPr>
      <w:tabs>
        <w:tab w:val="center" w:pos="4680"/>
        <w:tab w:val="right" w:pos="9360"/>
      </w:tabs>
    </w:pPr>
  </w:style>
  <w:style w:type="character" w:customStyle="1" w:styleId="FooterChar">
    <w:name w:val="Footer Char"/>
    <w:basedOn w:val="DefaultParagraphFont"/>
    <w:link w:val="Footer"/>
    <w:uiPriority w:val="99"/>
    <w:rsid w:val="00355782"/>
    <w:rPr>
      <w:rFonts w:ascii="Times New Roman" w:eastAsia="Times New Roman" w:hAnsi="Times New Roman" w:cs="Times New Roman"/>
    </w:rPr>
  </w:style>
  <w:style w:type="character" w:styleId="Hyperlink">
    <w:name w:val="Hyperlink"/>
    <w:basedOn w:val="DefaultParagraphFont"/>
    <w:uiPriority w:val="99"/>
    <w:unhideWhenUsed/>
    <w:rsid w:val="008B7A49"/>
    <w:rPr>
      <w:color w:val="0000FF" w:themeColor="hyperlink"/>
      <w:u w:val="single"/>
    </w:rPr>
  </w:style>
  <w:style w:type="character" w:styleId="UnresolvedMention">
    <w:name w:val="Unresolved Mention"/>
    <w:basedOn w:val="DefaultParagraphFont"/>
    <w:uiPriority w:val="99"/>
    <w:semiHidden/>
    <w:unhideWhenUsed/>
    <w:rsid w:val="008B7A49"/>
    <w:rPr>
      <w:color w:val="605E5C"/>
      <w:shd w:val="clear" w:color="auto" w:fill="E1DFDD"/>
    </w:rPr>
  </w:style>
  <w:style w:type="character" w:styleId="FollowedHyperlink">
    <w:name w:val="FollowedHyperlink"/>
    <w:basedOn w:val="DefaultParagraphFont"/>
    <w:uiPriority w:val="99"/>
    <w:semiHidden/>
    <w:unhideWhenUsed/>
    <w:rsid w:val="004D2F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926">
      <w:bodyDiv w:val="1"/>
      <w:marLeft w:val="0"/>
      <w:marRight w:val="0"/>
      <w:marTop w:val="0"/>
      <w:marBottom w:val="0"/>
      <w:divBdr>
        <w:top w:val="none" w:sz="0" w:space="0" w:color="auto"/>
        <w:left w:val="none" w:sz="0" w:space="0" w:color="auto"/>
        <w:bottom w:val="none" w:sz="0" w:space="0" w:color="auto"/>
        <w:right w:val="none" w:sz="0" w:space="0" w:color="auto"/>
      </w:divBdr>
    </w:div>
    <w:div w:id="29498150">
      <w:bodyDiv w:val="1"/>
      <w:marLeft w:val="0"/>
      <w:marRight w:val="0"/>
      <w:marTop w:val="0"/>
      <w:marBottom w:val="0"/>
      <w:divBdr>
        <w:top w:val="none" w:sz="0" w:space="0" w:color="auto"/>
        <w:left w:val="none" w:sz="0" w:space="0" w:color="auto"/>
        <w:bottom w:val="none" w:sz="0" w:space="0" w:color="auto"/>
        <w:right w:val="none" w:sz="0" w:space="0" w:color="auto"/>
      </w:divBdr>
    </w:div>
    <w:div w:id="88477306">
      <w:bodyDiv w:val="1"/>
      <w:marLeft w:val="0"/>
      <w:marRight w:val="0"/>
      <w:marTop w:val="0"/>
      <w:marBottom w:val="0"/>
      <w:divBdr>
        <w:top w:val="none" w:sz="0" w:space="0" w:color="auto"/>
        <w:left w:val="none" w:sz="0" w:space="0" w:color="auto"/>
        <w:bottom w:val="none" w:sz="0" w:space="0" w:color="auto"/>
        <w:right w:val="none" w:sz="0" w:space="0" w:color="auto"/>
      </w:divBdr>
    </w:div>
    <w:div w:id="118426078">
      <w:bodyDiv w:val="1"/>
      <w:marLeft w:val="0"/>
      <w:marRight w:val="0"/>
      <w:marTop w:val="0"/>
      <w:marBottom w:val="0"/>
      <w:divBdr>
        <w:top w:val="none" w:sz="0" w:space="0" w:color="auto"/>
        <w:left w:val="none" w:sz="0" w:space="0" w:color="auto"/>
        <w:bottom w:val="none" w:sz="0" w:space="0" w:color="auto"/>
        <w:right w:val="none" w:sz="0" w:space="0" w:color="auto"/>
      </w:divBdr>
    </w:div>
    <w:div w:id="170683216">
      <w:bodyDiv w:val="1"/>
      <w:marLeft w:val="0"/>
      <w:marRight w:val="0"/>
      <w:marTop w:val="0"/>
      <w:marBottom w:val="0"/>
      <w:divBdr>
        <w:top w:val="none" w:sz="0" w:space="0" w:color="auto"/>
        <w:left w:val="none" w:sz="0" w:space="0" w:color="auto"/>
        <w:bottom w:val="none" w:sz="0" w:space="0" w:color="auto"/>
        <w:right w:val="none" w:sz="0" w:space="0" w:color="auto"/>
      </w:divBdr>
    </w:div>
    <w:div w:id="171645800">
      <w:bodyDiv w:val="1"/>
      <w:marLeft w:val="0"/>
      <w:marRight w:val="0"/>
      <w:marTop w:val="0"/>
      <w:marBottom w:val="0"/>
      <w:divBdr>
        <w:top w:val="none" w:sz="0" w:space="0" w:color="auto"/>
        <w:left w:val="none" w:sz="0" w:space="0" w:color="auto"/>
        <w:bottom w:val="none" w:sz="0" w:space="0" w:color="auto"/>
        <w:right w:val="none" w:sz="0" w:space="0" w:color="auto"/>
      </w:divBdr>
    </w:div>
    <w:div w:id="240871340">
      <w:bodyDiv w:val="1"/>
      <w:marLeft w:val="0"/>
      <w:marRight w:val="0"/>
      <w:marTop w:val="0"/>
      <w:marBottom w:val="0"/>
      <w:divBdr>
        <w:top w:val="none" w:sz="0" w:space="0" w:color="auto"/>
        <w:left w:val="none" w:sz="0" w:space="0" w:color="auto"/>
        <w:bottom w:val="none" w:sz="0" w:space="0" w:color="auto"/>
        <w:right w:val="none" w:sz="0" w:space="0" w:color="auto"/>
      </w:divBdr>
    </w:div>
    <w:div w:id="274598229">
      <w:bodyDiv w:val="1"/>
      <w:marLeft w:val="0"/>
      <w:marRight w:val="0"/>
      <w:marTop w:val="0"/>
      <w:marBottom w:val="0"/>
      <w:divBdr>
        <w:top w:val="none" w:sz="0" w:space="0" w:color="auto"/>
        <w:left w:val="none" w:sz="0" w:space="0" w:color="auto"/>
        <w:bottom w:val="none" w:sz="0" w:space="0" w:color="auto"/>
        <w:right w:val="none" w:sz="0" w:space="0" w:color="auto"/>
      </w:divBdr>
    </w:div>
    <w:div w:id="315063739">
      <w:bodyDiv w:val="1"/>
      <w:marLeft w:val="0"/>
      <w:marRight w:val="0"/>
      <w:marTop w:val="0"/>
      <w:marBottom w:val="0"/>
      <w:divBdr>
        <w:top w:val="none" w:sz="0" w:space="0" w:color="auto"/>
        <w:left w:val="none" w:sz="0" w:space="0" w:color="auto"/>
        <w:bottom w:val="none" w:sz="0" w:space="0" w:color="auto"/>
        <w:right w:val="none" w:sz="0" w:space="0" w:color="auto"/>
      </w:divBdr>
    </w:div>
    <w:div w:id="353045683">
      <w:bodyDiv w:val="1"/>
      <w:marLeft w:val="0"/>
      <w:marRight w:val="0"/>
      <w:marTop w:val="0"/>
      <w:marBottom w:val="0"/>
      <w:divBdr>
        <w:top w:val="none" w:sz="0" w:space="0" w:color="auto"/>
        <w:left w:val="none" w:sz="0" w:space="0" w:color="auto"/>
        <w:bottom w:val="none" w:sz="0" w:space="0" w:color="auto"/>
        <w:right w:val="none" w:sz="0" w:space="0" w:color="auto"/>
      </w:divBdr>
    </w:div>
    <w:div w:id="362168067">
      <w:bodyDiv w:val="1"/>
      <w:marLeft w:val="0"/>
      <w:marRight w:val="0"/>
      <w:marTop w:val="0"/>
      <w:marBottom w:val="0"/>
      <w:divBdr>
        <w:top w:val="none" w:sz="0" w:space="0" w:color="auto"/>
        <w:left w:val="none" w:sz="0" w:space="0" w:color="auto"/>
        <w:bottom w:val="none" w:sz="0" w:space="0" w:color="auto"/>
        <w:right w:val="none" w:sz="0" w:space="0" w:color="auto"/>
      </w:divBdr>
      <w:divsChild>
        <w:div w:id="553204517">
          <w:marLeft w:val="0"/>
          <w:marRight w:val="0"/>
          <w:marTop w:val="0"/>
          <w:marBottom w:val="0"/>
          <w:divBdr>
            <w:top w:val="none" w:sz="0" w:space="0" w:color="auto"/>
            <w:left w:val="none" w:sz="0" w:space="0" w:color="auto"/>
            <w:bottom w:val="none" w:sz="0" w:space="0" w:color="auto"/>
            <w:right w:val="none" w:sz="0" w:space="0" w:color="auto"/>
          </w:divBdr>
          <w:divsChild>
            <w:div w:id="1559702882">
              <w:marLeft w:val="0"/>
              <w:marRight w:val="0"/>
              <w:marTop w:val="0"/>
              <w:marBottom w:val="0"/>
              <w:divBdr>
                <w:top w:val="none" w:sz="0" w:space="0" w:color="auto"/>
                <w:left w:val="none" w:sz="0" w:space="0" w:color="auto"/>
                <w:bottom w:val="none" w:sz="0" w:space="0" w:color="auto"/>
                <w:right w:val="none" w:sz="0" w:space="0" w:color="auto"/>
              </w:divBdr>
              <w:divsChild>
                <w:div w:id="1311793034">
                  <w:marLeft w:val="0"/>
                  <w:marRight w:val="0"/>
                  <w:marTop w:val="0"/>
                  <w:marBottom w:val="0"/>
                  <w:divBdr>
                    <w:top w:val="none" w:sz="0" w:space="0" w:color="auto"/>
                    <w:left w:val="none" w:sz="0" w:space="0" w:color="auto"/>
                    <w:bottom w:val="none" w:sz="0" w:space="0" w:color="auto"/>
                    <w:right w:val="none" w:sz="0" w:space="0" w:color="auto"/>
                  </w:divBdr>
                  <w:divsChild>
                    <w:div w:id="1104301277">
                      <w:marLeft w:val="0"/>
                      <w:marRight w:val="0"/>
                      <w:marTop w:val="0"/>
                      <w:marBottom w:val="0"/>
                      <w:divBdr>
                        <w:top w:val="none" w:sz="0" w:space="0" w:color="auto"/>
                        <w:left w:val="none" w:sz="0" w:space="0" w:color="auto"/>
                        <w:bottom w:val="none" w:sz="0" w:space="0" w:color="auto"/>
                        <w:right w:val="none" w:sz="0" w:space="0" w:color="auto"/>
                      </w:divBdr>
                      <w:divsChild>
                        <w:div w:id="1104493344">
                          <w:marLeft w:val="0"/>
                          <w:marRight w:val="0"/>
                          <w:marTop w:val="0"/>
                          <w:marBottom w:val="0"/>
                          <w:divBdr>
                            <w:top w:val="none" w:sz="0" w:space="0" w:color="auto"/>
                            <w:left w:val="none" w:sz="0" w:space="0" w:color="auto"/>
                            <w:bottom w:val="none" w:sz="0" w:space="0" w:color="auto"/>
                            <w:right w:val="none" w:sz="0" w:space="0" w:color="auto"/>
                          </w:divBdr>
                          <w:divsChild>
                            <w:div w:id="1243953635">
                              <w:marLeft w:val="0"/>
                              <w:marRight w:val="0"/>
                              <w:marTop w:val="0"/>
                              <w:marBottom w:val="0"/>
                              <w:divBdr>
                                <w:top w:val="none" w:sz="0" w:space="0" w:color="auto"/>
                                <w:left w:val="none" w:sz="0" w:space="0" w:color="auto"/>
                                <w:bottom w:val="none" w:sz="0" w:space="0" w:color="auto"/>
                                <w:right w:val="none" w:sz="0" w:space="0" w:color="auto"/>
                              </w:divBdr>
                              <w:divsChild>
                                <w:div w:id="1561742491">
                                  <w:marLeft w:val="0"/>
                                  <w:marRight w:val="0"/>
                                  <w:marTop w:val="0"/>
                                  <w:marBottom w:val="0"/>
                                  <w:divBdr>
                                    <w:top w:val="none" w:sz="0" w:space="0" w:color="auto"/>
                                    <w:left w:val="none" w:sz="0" w:space="0" w:color="auto"/>
                                    <w:bottom w:val="none" w:sz="0" w:space="0" w:color="auto"/>
                                    <w:right w:val="none" w:sz="0" w:space="0" w:color="auto"/>
                                  </w:divBdr>
                                </w:div>
                                <w:div w:id="1740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850343">
      <w:bodyDiv w:val="1"/>
      <w:marLeft w:val="0"/>
      <w:marRight w:val="0"/>
      <w:marTop w:val="0"/>
      <w:marBottom w:val="0"/>
      <w:divBdr>
        <w:top w:val="none" w:sz="0" w:space="0" w:color="auto"/>
        <w:left w:val="none" w:sz="0" w:space="0" w:color="auto"/>
        <w:bottom w:val="none" w:sz="0" w:space="0" w:color="auto"/>
        <w:right w:val="none" w:sz="0" w:space="0" w:color="auto"/>
      </w:divBdr>
    </w:div>
    <w:div w:id="406267042">
      <w:bodyDiv w:val="1"/>
      <w:marLeft w:val="0"/>
      <w:marRight w:val="0"/>
      <w:marTop w:val="0"/>
      <w:marBottom w:val="0"/>
      <w:divBdr>
        <w:top w:val="none" w:sz="0" w:space="0" w:color="auto"/>
        <w:left w:val="none" w:sz="0" w:space="0" w:color="auto"/>
        <w:bottom w:val="none" w:sz="0" w:space="0" w:color="auto"/>
        <w:right w:val="none" w:sz="0" w:space="0" w:color="auto"/>
      </w:divBdr>
    </w:div>
    <w:div w:id="421149092">
      <w:bodyDiv w:val="1"/>
      <w:marLeft w:val="0"/>
      <w:marRight w:val="0"/>
      <w:marTop w:val="0"/>
      <w:marBottom w:val="0"/>
      <w:divBdr>
        <w:top w:val="none" w:sz="0" w:space="0" w:color="auto"/>
        <w:left w:val="none" w:sz="0" w:space="0" w:color="auto"/>
        <w:bottom w:val="none" w:sz="0" w:space="0" w:color="auto"/>
        <w:right w:val="none" w:sz="0" w:space="0" w:color="auto"/>
      </w:divBdr>
    </w:div>
    <w:div w:id="428043529">
      <w:bodyDiv w:val="1"/>
      <w:marLeft w:val="0"/>
      <w:marRight w:val="0"/>
      <w:marTop w:val="0"/>
      <w:marBottom w:val="0"/>
      <w:divBdr>
        <w:top w:val="none" w:sz="0" w:space="0" w:color="auto"/>
        <w:left w:val="none" w:sz="0" w:space="0" w:color="auto"/>
        <w:bottom w:val="none" w:sz="0" w:space="0" w:color="auto"/>
        <w:right w:val="none" w:sz="0" w:space="0" w:color="auto"/>
      </w:divBdr>
    </w:div>
    <w:div w:id="449320741">
      <w:bodyDiv w:val="1"/>
      <w:marLeft w:val="0"/>
      <w:marRight w:val="0"/>
      <w:marTop w:val="0"/>
      <w:marBottom w:val="0"/>
      <w:divBdr>
        <w:top w:val="none" w:sz="0" w:space="0" w:color="auto"/>
        <w:left w:val="none" w:sz="0" w:space="0" w:color="auto"/>
        <w:bottom w:val="none" w:sz="0" w:space="0" w:color="auto"/>
        <w:right w:val="none" w:sz="0" w:space="0" w:color="auto"/>
      </w:divBdr>
    </w:div>
    <w:div w:id="460684833">
      <w:bodyDiv w:val="1"/>
      <w:marLeft w:val="0"/>
      <w:marRight w:val="0"/>
      <w:marTop w:val="0"/>
      <w:marBottom w:val="0"/>
      <w:divBdr>
        <w:top w:val="none" w:sz="0" w:space="0" w:color="auto"/>
        <w:left w:val="none" w:sz="0" w:space="0" w:color="auto"/>
        <w:bottom w:val="none" w:sz="0" w:space="0" w:color="auto"/>
        <w:right w:val="none" w:sz="0" w:space="0" w:color="auto"/>
      </w:divBdr>
    </w:div>
    <w:div w:id="512455040">
      <w:bodyDiv w:val="1"/>
      <w:marLeft w:val="0"/>
      <w:marRight w:val="0"/>
      <w:marTop w:val="0"/>
      <w:marBottom w:val="0"/>
      <w:divBdr>
        <w:top w:val="none" w:sz="0" w:space="0" w:color="auto"/>
        <w:left w:val="none" w:sz="0" w:space="0" w:color="auto"/>
        <w:bottom w:val="none" w:sz="0" w:space="0" w:color="auto"/>
        <w:right w:val="none" w:sz="0" w:space="0" w:color="auto"/>
      </w:divBdr>
    </w:div>
    <w:div w:id="538713338">
      <w:bodyDiv w:val="1"/>
      <w:marLeft w:val="0"/>
      <w:marRight w:val="0"/>
      <w:marTop w:val="0"/>
      <w:marBottom w:val="0"/>
      <w:divBdr>
        <w:top w:val="none" w:sz="0" w:space="0" w:color="auto"/>
        <w:left w:val="none" w:sz="0" w:space="0" w:color="auto"/>
        <w:bottom w:val="none" w:sz="0" w:space="0" w:color="auto"/>
        <w:right w:val="none" w:sz="0" w:space="0" w:color="auto"/>
      </w:divBdr>
    </w:div>
    <w:div w:id="653142326">
      <w:bodyDiv w:val="1"/>
      <w:marLeft w:val="0"/>
      <w:marRight w:val="0"/>
      <w:marTop w:val="0"/>
      <w:marBottom w:val="0"/>
      <w:divBdr>
        <w:top w:val="none" w:sz="0" w:space="0" w:color="auto"/>
        <w:left w:val="none" w:sz="0" w:space="0" w:color="auto"/>
        <w:bottom w:val="none" w:sz="0" w:space="0" w:color="auto"/>
        <w:right w:val="none" w:sz="0" w:space="0" w:color="auto"/>
      </w:divBdr>
    </w:div>
    <w:div w:id="659505420">
      <w:bodyDiv w:val="1"/>
      <w:marLeft w:val="0"/>
      <w:marRight w:val="0"/>
      <w:marTop w:val="0"/>
      <w:marBottom w:val="0"/>
      <w:divBdr>
        <w:top w:val="none" w:sz="0" w:space="0" w:color="auto"/>
        <w:left w:val="none" w:sz="0" w:space="0" w:color="auto"/>
        <w:bottom w:val="none" w:sz="0" w:space="0" w:color="auto"/>
        <w:right w:val="none" w:sz="0" w:space="0" w:color="auto"/>
      </w:divBdr>
    </w:div>
    <w:div w:id="669260224">
      <w:bodyDiv w:val="1"/>
      <w:marLeft w:val="0"/>
      <w:marRight w:val="0"/>
      <w:marTop w:val="0"/>
      <w:marBottom w:val="0"/>
      <w:divBdr>
        <w:top w:val="none" w:sz="0" w:space="0" w:color="auto"/>
        <w:left w:val="none" w:sz="0" w:space="0" w:color="auto"/>
        <w:bottom w:val="none" w:sz="0" w:space="0" w:color="auto"/>
        <w:right w:val="none" w:sz="0" w:space="0" w:color="auto"/>
      </w:divBdr>
    </w:div>
    <w:div w:id="688874621">
      <w:bodyDiv w:val="1"/>
      <w:marLeft w:val="0"/>
      <w:marRight w:val="0"/>
      <w:marTop w:val="0"/>
      <w:marBottom w:val="0"/>
      <w:divBdr>
        <w:top w:val="none" w:sz="0" w:space="0" w:color="auto"/>
        <w:left w:val="none" w:sz="0" w:space="0" w:color="auto"/>
        <w:bottom w:val="none" w:sz="0" w:space="0" w:color="auto"/>
        <w:right w:val="none" w:sz="0" w:space="0" w:color="auto"/>
      </w:divBdr>
    </w:div>
    <w:div w:id="693115456">
      <w:bodyDiv w:val="1"/>
      <w:marLeft w:val="0"/>
      <w:marRight w:val="0"/>
      <w:marTop w:val="0"/>
      <w:marBottom w:val="0"/>
      <w:divBdr>
        <w:top w:val="none" w:sz="0" w:space="0" w:color="auto"/>
        <w:left w:val="none" w:sz="0" w:space="0" w:color="auto"/>
        <w:bottom w:val="none" w:sz="0" w:space="0" w:color="auto"/>
        <w:right w:val="none" w:sz="0" w:space="0" w:color="auto"/>
      </w:divBdr>
    </w:div>
    <w:div w:id="705562127">
      <w:bodyDiv w:val="1"/>
      <w:marLeft w:val="0"/>
      <w:marRight w:val="0"/>
      <w:marTop w:val="0"/>
      <w:marBottom w:val="0"/>
      <w:divBdr>
        <w:top w:val="none" w:sz="0" w:space="0" w:color="auto"/>
        <w:left w:val="none" w:sz="0" w:space="0" w:color="auto"/>
        <w:bottom w:val="none" w:sz="0" w:space="0" w:color="auto"/>
        <w:right w:val="none" w:sz="0" w:space="0" w:color="auto"/>
      </w:divBdr>
    </w:div>
    <w:div w:id="707028091">
      <w:bodyDiv w:val="1"/>
      <w:marLeft w:val="0"/>
      <w:marRight w:val="0"/>
      <w:marTop w:val="0"/>
      <w:marBottom w:val="0"/>
      <w:divBdr>
        <w:top w:val="none" w:sz="0" w:space="0" w:color="auto"/>
        <w:left w:val="none" w:sz="0" w:space="0" w:color="auto"/>
        <w:bottom w:val="none" w:sz="0" w:space="0" w:color="auto"/>
        <w:right w:val="none" w:sz="0" w:space="0" w:color="auto"/>
      </w:divBdr>
    </w:div>
    <w:div w:id="745566080">
      <w:bodyDiv w:val="1"/>
      <w:marLeft w:val="0"/>
      <w:marRight w:val="0"/>
      <w:marTop w:val="0"/>
      <w:marBottom w:val="0"/>
      <w:divBdr>
        <w:top w:val="none" w:sz="0" w:space="0" w:color="auto"/>
        <w:left w:val="none" w:sz="0" w:space="0" w:color="auto"/>
        <w:bottom w:val="none" w:sz="0" w:space="0" w:color="auto"/>
        <w:right w:val="none" w:sz="0" w:space="0" w:color="auto"/>
      </w:divBdr>
    </w:div>
    <w:div w:id="753822991">
      <w:bodyDiv w:val="1"/>
      <w:marLeft w:val="0"/>
      <w:marRight w:val="0"/>
      <w:marTop w:val="0"/>
      <w:marBottom w:val="0"/>
      <w:divBdr>
        <w:top w:val="none" w:sz="0" w:space="0" w:color="auto"/>
        <w:left w:val="none" w:sz="0" w:space="0" w:color="auto"/>
        <w:bottom w:val="none" w:sz="0" w:space="0" w:color="auto"/>
        <w:right w:val="none" w:sz="0" w:space="0" w:color="auto"/>
      </w:divBdr>
    </w:div>
    <w:div w:id="784038212">
      <w:bodyDiv w:val="1"/>
      <w:marLeft w:val="0"/>
      <w:marRight w:val="0"/>
      <w:marTop w:val="0"/>
      <w:marBottom w:val="0"/>
      <w:divBdr>
        <w:top w:val="none" w:sz="0" w:space="0" w:color="auto"/>
        <w:left w:val="none" w:sz="0" w:space="0" w:color="auto"/>
        <w:bottom w:val="none" w:sz="0" w:space="0" w:color="auto"/>
        <w:right w:val="none" w:sz="0" w:space="0" w:color="auto"/>
      </w:divBdr>
    </w:div>
    <w:div w:id="787546307">
      <w:bodyDiv w:val="1"/>
      <w:marLeft w:val="0"/>
      <w:marRight w:val="0"/>
      <w:marTop w:val="0"/>
      <w:marBottom w:val="0"/>
      <w:divBdr>
        <w:top w:val="none" w:sz="0" w:space="0" w:color="auto"/>
        <w:left w:val="none" w:sz="0" w:space="0" w:color="auto"/>
        <w:bottom w:val="none" w:sz="0" w:space="0" w:color="auto"/>
        <w:right w:val="none" w:sz="0" w:space="0" w:color="auto"/>
      </w:divBdr>
      <w:divsChild>
        <w:div w:id="1426074945">
          <w:marLeft w:val="0"/>
          <w:marRight w:val="0"/>
          <w:marTop w:val="0"/>
          <w:marBottom w:val="0"/>
          <w:divBdr>
            <w:top w:val="none" w:sz="0" w:space="0" w:color="auto"/>
            <w:left w:val="none" w:sz="0" w:space="0" w:color="auto"/>
            <w:bottom w:val="none" w:sz="0" w:space="0" w:color="auto"/>
            <w:right w:val="none" w:sz="0" w:space="0" w:color="auto"/>
          </w:divBdr>
          <w:divsChild>
            <w:div w:id="112676855">
              <w:marLeft w:val="0"/>
              <w:marRight w:val="0"/>
              <w:marTop w:val="0"/>
              <w:marBottom w:val="0"/>
              <w:divBdr>
                <w:top w:val="none" w:sz="0" w:space="0" w:color="auto"/>
                <w:left w:val="none" w:sz="0" w:space="0" w:color="auto"/>
                <w:bottom w:val="none" w:sz="0" w:space="0" w:color="auto"/>
                <w:right w:val="none" w:sz="0" w:space="0" w:color="auto"/>
              </w:divBdr>
              <w:divsChild>
                <w:div w:id="1603878399">
                  <w:marLeft w:val="0"/>
                  <w:marRight w:val="0"/>
                  <w:marTop w:val="0"/>
                  <w:marBottom w:val="0"/>
                  <w:divBdr>
                    <w:top w:val="none" w:sz="0" w:space="0" w:color="auto"/>
                    <w:left w:val="none" w:sz="0" w:space="0" w:color="auto"/>
                    <w:bottom w:val="none" w:sz="0" w:space="0" w:color="auto"/>
                    <w:right w:val="none" w:sz="0" w:space="0" w:color="auto"/>
                  </w:divBdr>
                  <w:divsChild>
                    <w:div w:id="2118912647">
                      <w:marLeft w:val="0"/>
                      <w:marRight w:val="0"/>
                      <w:marTop w:val="0"/>
                      <w:marBottom w:val="0"/>
                      <w:divBdr>
                        <w:top w:val="none" w:sz="0" w:space="0" w:color="auto"/>
                        <w:left w:val="none" w:sz="0" w:space="0" w:color="auto"/>
                        <w:bottom w:val="none" w:sz="0" w:space="0" w:color="auto"/>
                        <w:right w:val="none" w:sz="0" w:space="0" w:color="auto"/>
                      </w:divBdr>
                      <w:divsChild>
                        <w:div w:id="1136024412">
                          <w:marLeft w:val="0"/>
                          <w:marRight w:val="0"/>
                          <w:marTop w:val="0"/>
                          <w:marBottom w:val="0"/>
                          <w:divBdr>
                            <w:top w:val="none" w:sz="0" w:space="0" w:color="auto"/>
                            <w:left w:val="none" w:sz="0" w:space="0" w:color="auto"/>
                            <w:bottom w:val="none" w:sz="0" w:space="0" w:color="auto"/>
                            <w:right w:val="none" w:sz="0" w:space="0" w:color="auto"/>
                          </w:divBdr>
                          <w:divsChild>
                            <w:div w:id="620042043">
                              <w:marLeft w:val="0"/>
                              <w:marRight w:val="0"/>
                              <w:marTop w:val="0"/>
                              <w:marBottom w:val="0"/>
                              <w:divBdr>
                                <w:top w:val="none" w:sz="0" w:space="0" w:color="auto"/>
                                <w:left w:val="none" w:sz="0" w:space="0" w:color="auto"/>
                                <w:bottom w:val="none" w:sz="0" w:space="0" w:color="auto"/>
                                <w:right w:val="none" w:sz="0" w:space="0" w:color="auto"/>
                              </w:divBdr>
                              <w:divsChild>
                                <w:div w:id="300960415">
                                  <w:marLeft w:val="0"/>
                                  <w:marRight w:val="0"/>
                                  <w:marTop w:val="0"/>
                                  <w:marBottom w:val="0"/>
                                  <w:divBdr>
                                    <w:top w:val="none" w:sz="0" w:space="0" w:color="auto"/>
                                    <w:left w:val="none" w:sz="0" w:space="0" w:color="auto"/>
                                    <w:bottom w:val="none" w:sz="0" w:space="0" w:color="auto"/>
                                    <w:right w:val="none" w:sz="0" w:space="0" w:color="auto"/>
                                  </w:divBdr>
                                </w:div>
                                <w:div w:id="16929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466134">
      <w:bodyDiv w:val="1"/>
      <w:marLeft w:val="0"/>
      <w:marRight w:val="0"/>
      <w:marTop w:val="0"/>
      <w:marBottom w:val="0"/>
      <w:divBdr>
        <w:top w:val="none" w:sz="0" w:space="0" w:color="auto"/>
        <w:left w:val="none" w:sz="0" w:space="0" w:color="auto"/>
        <w:bottom w:val="none" w:sz="0" w:space="0" w:color="auto"/>
        <w:right w:val="none" w:sz="0" w:space="0" w:color="auto"/>
      </w:divBdr>
    </w:div>
    <w:div w:id="869875903">
      <w:bodyDiv w:val="1"/>
      <w:marLeft w:val="0"/>
      <w:marRight w:val="0"/>
      <w:marTop w:val="0"/>
      <w:marBottom w:val="0"/>
      <w:divBdr>
        <w:top w:val="none" w:sz="0" w:space="0" w:color="auto"/>
        <w:left w:val="none" w:sz="0" w:space="0" w:color="auto"/>
        <w:bottom w:val="none" w:sz="0" w:space="0" w:color="auto"/>
        <w:right w:val="none" w:sz="0" w:space="0" w:color="auto"/>
      </w:divBdr>
    </w:div>
    <w:div w:id="880747119">
      <w:bodyDiv w:val="1"/>
      <w:marLeft w:val="0"/>
      <w:marRight w:val="0"/>
      <w:marTop w:val="0"/>
      <w:marBottom w:val="0"/>
      <w:divBdr>
        <w:top w:val="none" w:sz="0" w:space="0" w:color="auto"/>
        <w:left w:val="none" w:sz="0" w:space="0" w:color="auto"/>
        <w:bottom w:val="none" w:sz="0" w:space="0" w:color="auto"/>
        <w:right w:val="none" w:sz="0" w:space="0" w:color="auto"/>
      </w:divBdr>
    </w:div>
    <w:div w:id="920333939">
      <w:bodyDiv w:val="1"/>
      <w:marLeft w:val="0"/>
      <w:marRight w:val="0"/>
      <w:marTop w:val="0"/>
      <w:marBottom w:val="0"/>
      <w:divBdr>
        <w:top w:val="none" w:sz="0" w:space="0" w:color="auto"/>
        <w:left w:val="none" w:sz="0" w:space="0" w:color="auto"/>
        <w:bottom w:val="none" w:sz="0" w:space="0" w:color="auto"/>
        <w:right w:val="none" w:sz="0" w:space="0" w:color="auto"/>
      </w:divBdr>
    </w:div>
    <w:div w:id="944578441">
      <w:bodyDiv w:val="1"/>
      <w:marLeft w:val="0"/>
      <w:marRight w:val="0"/>
      <w:marTop w:val="0"/>
      <w:marBottom w:val="0"/>
      <w:divBdr>
        <w:top w:val="none" w:sz="0" w:space="0" w:color="auto"/>
        <w:left w:val="none" w:sz="0" w:space="0" w:color="auto"/>
        <w:bottom w:val="none" w:sz="0" w:space="0" w:color="auto"/>
        <w:right w:val="none" w:sz="0" w:space="0" w:color="auto"/>
      </w:divBdr>
    </w:div>
    <w:div w:id="955058393">
      <w:bodyDiv w:val="1"/>
      <w:marLeft w:val="0"/>
      <w:marRight w:val="0"/>
      <w:marTop w:val="0"/>
      <w:marBottom w:val="0"/>
      <w:divBdr>
        <w:top w:val="none" w:sz="0" w:space="0" w:color="auto"/>
        <w:left w:val="none" w:sz="0" w:space="0" w:color="auto"/>
        <w:bottom w:val="none" w:sz="0" w:space="0" w:color="auto"/>
        <w:right w:val="none" w:sz="0" w:space="0" w:color="auto"/>
      </w:divBdr>
    </w:div>
    <w:div w:id="970790150">
      <w:bodyDiv w:val="1"/>
      <w:marLeft w:val="0"/>
      <w:marRight w:val="0"/>
      <w:marTop w:val="0"/>
      <w:marBottom w:val="0"/>
      <w:divBdr>
        <w:top w:val="none" w:sz="0" w:space="0" w:color="auto"/>
        <w:left w:val="none" w:sz="0" w:space="0" w:color="auto"/>
        <w:bottom w:val="none" w:sz="0" w:space="0" w:color="auto"/>
        <w:right w:val="none" w:sz="0" w:space="0" w:color="auto"/>
      </w:divBdr>
    </w:div>
    <w:div w:id="1024750208">
      <w:bodyDiv w:val="1"/>
      <w:marLeft w:val="0"/>
      <w:marRight w:val="0"/>
      <w:marTop w:val="0"/>
      <w:marBottom w:val="0"/>
      <w:divBdr>
        <w:top w:val="none" w:sz="0" w:space="0" w:color="auto"/>
        <w:left w:val="none" w:sz="0" w:space="0" w:color="auto"/>
        <w:bottom w:val="none" w:sz="0" w:space="0" w:color="auto"/>
        <w:right w:val="none" w:sz="0" w:space="0" w:color="auto"/>
      </w:divBdr>
    </w:div>
    <w:div w:id="1090126627">
      <w:bodyDiv w:val="1"/>
      <w:marLeft w:val="0"/>
      <w:marRight w:val="0"/>
      <w:marTop w:val="0"/>
      <w:marBottom w:val="0"/>
      <w:divBdr>
        <w:top w:val="none" w:sz="0" w:space="0" w:color="auto"/>
        <w:left w:val="none" w:sz="0" w:space="0" w:color="auto"/>
        <w:bottom w:val="none" w:sz="0" w:space="0" w:color="auto"/>
        <w:right w:val="none" w:sz="0" w:space="0" w:color="auto"/>
      </w:divBdr>
    </w:div>
    <w:div w:id="1113523757">
      <w:bodyDiv w:val="1"/>
      <w:marLeft w:val="0"/>
      <w:marRight w:val="0"/>
      <w:marTop w:val="0"/>
      <w:marBottom w:val="0"/>
      <w:divBdr>
        <w:top w:val="none" w:sz="0" w:space="0" w:color="auto"/>
        <w:left w:val="none" w:sz="0" w:space="0" w:color="auto"/>
        <w:bottom w:val="none" w:sz="0" w:space="0" w:color="auto"/>
        <w:right w:val="none" w:sz="0" w:space="0" w:color="auto"/>
      </w:divBdr>
    </w:div>
    <w:div w:id="1125926348">
      <w:bodyDiv w:val="1"/>
      <w:marLeft w:val="0"/>
      <w:marRight w:val="0"/>
      <w:marTop w:val="0"/>
      <w:marBottom w:val="0"/>
      <w:divBdr>
        <w:top w:val="none" w:sz="0" w:space="0" w:color="auto"/>
        <w:left w:val="none" w:sz="0" w:space="0" w:color="auto"/>
        <w:bottom w:val="none" w:sz="0" w:space="0" w:color="auto"/>
        <w:right w:val="none" w:sz="0" w:space="0" w:color="auto"/>
      </w:divBdr>
    </w:div>
    <w:div w:id="1138718314">
      <w:bodyDiv w:val="1"/>
      <w:marLeft w:val="0"/>
      <w:marRight w:val="0"/>
      <w:marTop w:val="0"/>
      <w:marBottom w:val="0"/>
      <w:divBdr>
        <w:top w:val="none" w:sz="0" w:space="0" w:color="auto"/>
        <w:left w:val="none" w:sz="0" w:space="0" w:color="auto"/>
        <w:bottom w:val="none" w:sz="0" w:space="0" w:color="auto"/>
        <w:right w:val="none" w:sz="0" w:space="0" w:color="auto"/>
      </w:divBdr>
    </w:div>
    <w:div w:id="1161576840">
      <w:bodyDiv w:val="1"/>
      <w:marLeft w:val="0"/>
      <w:marRight w:val="0"/>
      <w:marTop w:val="0"/>
      <w:marBottom w:val="0"/>
      <w:divBdr>
        <w:top w:val="none" w:sz="0" w:space="0" w:color="auto"/>
        <w:left w:val="none" w:sz="0" w:space="0" w:color="auto"/>
        <w:bottom w:val="none" w:sz="0" w:space="0" w:color="auto"/>
        <w:right w:val="none" w:sz="0" w:space="0" w:color="auto"/>
      </w:divBdr>
      <w:divsChild>
        <w:div w:id="1118524164">
          <w:marLeft w:val="0"/>
          <w:marRight w:val="0"/>
          <w:marTop w:val="0"/>
          <w:marBottom w:val="0"/>
          <w:divBdr>
            <w:top w:val="single" w:sz="2" w:space="0" w:color="E4E4E7"/>
            <w:left w:val="single" w:sz="2" w:space="0" w:color="E4E4E7"/>
            <w:bottom w:val="single" w:sz="2" w:space="0" w:color="E4E4E7"/>
            <w:right w:val="single" w:sz="2" w:space="0" w:color="E4E4E7"/>
          </w:divBdr>
          <w:divsChild>
            <w:div w:id="1059281484">
              <w:marLeft w:val="0"/>
              <w:marRight w:val="0"/>
              <w:marTop w:val="0"/>
              <w:marBottom w:val="0"/>
              <w:divBdr>
                <w:top w:val="single" w:sz="2" w:space="0" w:color="E4E4E7"/>
                <w:left w:val="single" w:sz="2" w:space="0" w:color="E4E4E7"/>
                <w:bottom w:val="single" w:sz="2" w:space="0" w:color="E4E4E7"/>
                <w:right w:val="single" w:sz="2" w:space="0" w:color="E4E4E7"/>
              </w:divBdr>
              <w:divsChild>
                <w:div w:id="485172809">
                  <w:marLeft w:val="0"/>
                  <w:marRight w:val="0"/>
                  <w:marTop w:val="0"/>
                  <w:marBottom w:val="1920"/>
                  <w:divBdr>
                    <w:top w:val="single" w:sz="2" w:space="0" w:color="E4E4E7"/>
                    <w:left w:val="single" w:sz="2" w:space="0" w:color="E4E4E7"/>
                    <w:bottom w:val="single" w:sz="2" w:space="0" w:color="E4E4E7"/>
                    <w:right w:val="single" w:sz="2" w:space="0" w:color="E4E4E7"/>
                  </w:divBdr>
                  <w:divsChild>
                    <w:div w:id="1703478376">
                      <w:marLeft w:val="0"/>
                      <w:marRight w:val="0"/>
                      <w:marTop w:val="0"/>
                      <w:marBottom w:val="0"/>
                      <w:divBdr>
                        <w:top w:val="single" w:sz="2" w:space="0" w:color="E4E4E7"/>
                        <w:left w:val="single" w:sz="2" w:space="0" w:color="E4E4E7"/>
                        <w:bottom w:val="single" w:sz="2" w:space="0" w:color="E4E4E7"/>
                        <w:right w:val="single" w:sz="2" w:space="0" w:color="E4E4E7"/>
                      </w:divBdr>
                      <w:divsChild>
                        <w:div w:id="1568764184">
                          <w:marLeft w:val="0"/>
                          <w:marRight w:val="0"/>
                          <w:marTop w:val="100"/>
                          <w:marBottom w:val="100"/>
                          <w:divBdr>
                            <w:top w:val="single" w:sz="2" w:space="0" w:color="E4E4E7"/>
                            <w:left w:val="single" w:sz="2" w:space="0" w:color="E4E4E7"/>
                            <w:bottom w:val="single" w:sz="2" w:space="0" w:color="E4E4E7"/>
                            <w:right w:val="single" w:sz="2" w:space="0" w:color="E4E4E7"/>
                          </w:divBdr>
                          <w:divsChild>
                            <w:div w:id="896473476">
                              <w:marLeft w:val="0"/>
                              <w:marRight w:val="0"/>
                              <w:marTop w:val="0"/>
                              <w:marBottom w:val="0"/>
                              <w:divBdr>
                                <w:top w:val="single" w:sz="2" w:space="0" w:color="E4E4E7"/>
                                <w:left w:val="single" w:sz="2" w:space="0" w:color="E4E4E7"/>
                                <w:bottom w:val="single" w:sz="2" w:space="0" w:color="E4E4E7"/>
                                <w:right w:val="single" w:sz="2" w:space="0" w:color="E4E4E7"/>
                              </w:divBdr>
                              <w:divsChild>
                                <w:div w:id="1121847124">
                                  <w:marLeft w:val="0"/>
                                  <w:marRight w:val="0"/>
                                  <w:marTop w:val="0"/>
                                  <w:marBottom w:val="0"/>
                                  <w:divBdr>
                                    <w:top w:val="single" w:sz="2" w:space="0" w:color="E4E4E7"/>
                                    <w:left w:val="single" w:sz="2" w:space="0" w:color="E4E4E7"/>
                                    <w:bottom w:val="single" w:sz="2" w:space="0" w:color="E4E4E7"/>
                                    <w:right w:val="single" w:sz="2" w:space="0" w:color="E4E4E7"/>
                                  </w:divBdr>
                                  <w:divsChild>
                                    <w:div w:id="468405595">
                                      <w:marLeft w:val="0"/>
                                      <w:marRight w:val="0"/>
                                      <w:marTop w:val="120"/>
                                      <w:marBottom w:val="0"/>
                                      <w:divBdr>
                                        <w:top w:val="single" w:sz="2" w:space="0" w:color="E4E4E7"/>
                                        <w:left w:val="single" w:sz="2" w:space="0" w:color="E4E4E7"/>
                                        <w:bottom w:val="single" w:sz="2" w:space="0" w:color="E4E4E7"/>
                                        <w:right w:val="single" w:sz="2" w:space="0" w:color="E4E4E7"/>
                                      </w:divBdr>
                                      <w:divsChild>
                                        <w:div w:id="4086972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54002888">
                          <w:marLeft w:val="0"/>
                          <w:marRight w:val="0"/>
                          <w:marTop w:val="100"/>
                          <w:marBottom w:val="100"/>
                          <w:divBdr>
                            <w:top w:val="single" w:sz="2" w:space="0" w:color="E4E4E7"/>
                            <w:left w:val="single" w:sz="2" w:space="0" w:color="E4E4E7"/>
                            <w:bottom w:val="single" w:sz="2" w:space="0" w:color="E4E4E7"/>
                            <w:right w:val="single" w:sz="2" w:space="0" w:color="E4E4E7"/>
                          </w:divBdr>
                          <w:divsChild>
                            <w:div w:id="996618084">
                              <w:marLeft w:val="0"/>
                              <w:marRight w:val="0"/>
                              <w:marTop w:val="0"/>
                              <w:marBottom w:val="0"/>
                              <w:divBdr>
                                <w:top w:val="single" w:sz="2" w:space="0" w:color="E4E4E7"/>
                                <w:left w:val="single" w:sz="2" w:space="0" w:color="E4E4E7"/>
                                <w:bottom w:val="single" w:sz="2" w:space="0" w:color="E4E4E7"/>
                                <w:right w:val="single" w:sz="2" w:space="0" w:color="E4E4E7"/>
                              </w:divBdr>
                              <w:divsChild>
                                <w:div w:id="1375735630">
                                  <w:marLeft w:val="0"/>
                                  <w:marRight w:val="0"/>
                                  <w:marTop w:val="0"/>
                                  <w:marBottom w:val="0"/>
                                  <w:divBdr>
                                    <w:top w:val="single" w:sz="2" w:space="0" w:color="E4E4E7"/>
                                    <w:left w:val="single" w:sz="2" w:space="0" w:color="E4E4E7"/>
                                    <w:bottom w:val="single" w:sz="2" w:space="0" w:color="E4E4E7"/>
                                    <w:right w:val="single" w:sz="2" w:space="0" w:color="E4E4E7"/>
                                  </w:divBdr>
                                  <w:divsChild>
                                    <w:div w:id="189421569">
                                      <w:marLeft w:val="0"/>
                                      <w:marRight w:val="0"/>
                                      <w:marTop w:val="0"/>
                                      <w:marBottom w:val="0"/>
                                      <w:divBdr>
                                        <w:top w:val="single" w:sz="2" w:space="0" w:color="E4E4E7"/>
                                        <w:left w:val="single" w:sz="2" w:space="0" w:color="E4E4E7"/>
                                        <w:bottom w:val="single" w:sz="2" w:space="0" w:color="E4E4E7"/>
                                        <w:right w:val="single" w:sz="2" w:space="0" w:color="E4E4E7"/>
                                      </w:divBdr>
                                      <w:divsChild>
                                        <w:div w:id="12394448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Child>
    </w:div>
    <w:div w:id="1244100920">
      <w:bodyDiv w:val="1"/>
      <w:marLeft w:val="0"/>
      <w:marRight w:val="0"/>
      <w:marTop w:val="0"/>
      <w:marBottom w:val="0"/>
      <w:divBdr>
        <w:top w:val="none" w:sz="0" w:space="0" w:color="auto"/>
        <w:left w:val="none" w:sz="0" w:space="0" w:color="auto"/>
        <w:bottom w:val="none" w:sz="0" w:space="0" w:color="auto"/>
        <w:right w:val="none" w:sz="0" w:space="0" w:color="auto"/>
      </w:divBdr>
    </w:div>
    <w:div w:id="1254049807">
      <w:bodyDiv w:val="1"/>
      <w:marLeft w:val="0"/>
      <w:marRight w:val="0"/>
      <w:marTop w:val="0"/>
      <w:marBottom w:val="0"/>
      <w:divBdr>
        <w:top w:val="none" w:sz="0" w:space="0" w:color="auto"/>
        <w:left w:val="none" w:sz="0" w:space="0" w:color="auto"/>
        <w:bottom w:val="none" w:sz="0" w:space="0" w:color="auto"/>
        <w:right w:val="none" w:sz="0" w:space="0" w:color="auto"/>
      </w:divBdr>
    </w:div>
    <w:div w:id="1264458006">
      <w:bodyDiv w:val="1"/>
      <w:marLeft w:val="0"/>
      <w:marRight w:val="0"/>
      <w:marTop w:val="0"/>
      <w:marBottom w:val="0"/>
      <w:divBdr>
        <w:top w:val="none" w:sz="0" w:space="0" w:color="auto"/>
        <w:left w:val="none" w:sz="0" w:space="0" w:color="auto"/>
        <w:bottom w:val="none" w:sz="0" w:space="0" w:color="auto"/>
        <w:right w:val="none" w:sz="0" w:space="0" w:color="auto"/>
      </w:divBdr>
    </w:div>
    <w:div w:id="1287732803">
      <w:bodyDiv w:val="1"/>
      <w:marLeft w:val="0"/>
      <w:marRight w:val="0"/>
      <w:marTop w:val="0"/>
      <w:marBottom w:val="0"/>
      <w:divBdr>
        <w:top w:val="none" w:sz="0" w:space="0" w:color="auto"/>
        <w:left w:val="none" w:sz="0" w:space="0" w:color="auto"/>
        <w:bottom w:val="none" w:sz="0" w:space="0" w:color="auto"/>
        <w:right w:val="none" w:sz="0" w:space="0" w:color="auto"/>
      </w:divBdr>
    </w:div>
    <w:div w:id="1378091094">
      <w:bodyDiv w:val="1"/>
      <w:marLeft w:val="0"/>
      <w:marRight w:val="0"/>
      <w:marTop w:val="0"/>
      <w:marBottom w:val="0"/>
      <w:divBdr>
        <w:top w:val="none" w:sz="0" w:space="0" w:color="auto"/>
        <w:left w:val="none" w:sz="0" w:space="0" w:color="auto"/>
        <w:bottom w:val="none" w:sz="0" w:space="0" w:color="auto"/>
        <w:right w:val="none" w:sz="0" w:space="0" w:color="auto"/>
      </w:divBdr>
    </w:div>
    <w:div w:id="1381590077">
      <w:bodyDiv w:val="1"/>
      <w:marLeft w:val="0"/>
      <w:marRight w:val="0"/>
      <w:marTop w:val="0"/>
      <w:marBottom w:val="0"/>
      <w:divBdr>
        <w:top w:val="none" w:sz="0" w:space="0" w:color="auto"/>
        <w:left w:val="none" w:sz="0" w:space="0" w:color="auto"/>
        <w:bottom w:val="none" w:sz="0" w:space="0" w:color="auto"/>
        <w:right w:val="none" w:sz="0" w:space="0" w:color="auto"/>
      </w:divBdr>
    </w:div>
    <w:div w:id="1391230859">
      <w:bodyDiv w:val="1"/>
      <w:marLeft w:val="0"/>
      <w:marRight w:val="0"/>
      <w:marTop w:val="0"/>
      <w:marBottom w:val="0"/>
      <w:divBdr>
        <w:top w:val="none" w:sz="0" w:space="0" w:color="auto"/>
        <w:left w:val="none" w:sz="0" w:space="0" w:color="auto"/>
        <w:bottom w:val="none" w:sz="0" w:space="0" w:color="auto"/>
        <w:right w:val="none" w:sz="0" w:space="0" w:color="auto"/>
      </w:divBdr>
    </w:div>
    <w:div w:id="1400907219">
      <w:bodyDiv w:val="1"/>
      <w:marLeft w:val="0"/>
      <w:marRight w:val="0"/>
      <w:marTop w:val="0"/>
      <w:marBottom w:val="0"/>
      <w:divBdr>
        <w:top w:val="none" w:sz="0" w:space="0" w:color="auto"/>
        <w:left w:val="none" w:sz="0" w:space="0" w:color="auto"/>
        <w:bottom w:val="none" w:sz="0" w:space="0" w:color="auto"/>
        <w:right w:val="none" w:sz="0" w:space="0" w:color="auto"/>
      </w:divBdr>
      <w:divsChild>
        <w:div w:id="444154937">
          <w:marLeft w:val="0"/>
          <w:marRight w:val="0"/>
          <w:marTop w:val="0"/>
          <w:marBottom w:val="0"/>
          <w:divBdr>
            <w:top w:val="none" w:sz="0" w:space="0" w:color="auto"/>
            <w:left w:val="none" w:sz="0" w:space="0" w:color="auto"/>
            <w:bottom w:val="none" w:sz="0" w:space="0" w:color="auto"/>
            <w:right w:val="none" w:sz="0" w:space="0" w:color="auto"/>
          </w:divBdr>
          <w:divsChild>
            <w:div w:id="2117409201">
              <w:marLeft w:val="0"/>
              <w:marRight w:val="0"/>
              <w:marTop w:val="0"/>
              <w:marBottom w:val="0"/>
              <w:divBdr>
                <w:top w:val="none" w:sz="0" w:space="0" w:color="auto"/>
                <w:left w:val="none" w:sz="0" w:space="0" w:color="auto"/>
                <w:bottom w:val="none" w:sz="0" w:space="0" w:color="auto"/>
                <w:right w:val="none" w:sz="0" w:space="0" w:color="auto"/>
              </w:divBdr>
              <w:divsChild>
                <w:div w:id="1179198440">
                  <w:marLeft w:val="0"/>
                  <w:marRight w:val="0"/>
                  <w:marTop w:val="0"/>
                  <w:marBottom w:val="0"/>
                  <w:divBdr>
                    <w:top w:val="none" w:sz="0" w:space="0" w:color="auto"/>
                    <w:left w:val="none" w:sz="0" w:space="0" w:color="auto"/>
                    <w:bottom w:val="none" w:sz="0" w:space="0" w:color="auto"/>
                    <w:right w:val="none" w:sz="0" w:space="0" w:color="auto"/>
                  </w:divBdr>
                  <w:divsChild>
                    <w:div w:id="1595431731">
                      <w:marLeft w:val="0"/>
                      <w:marRight w:val="0"/>
                      <w:marTop w:val="0"/>
                      <w:marBottom w:val="0"/>
                      <w:divBdr>
                        <w:top w:val="none" w:sz="0" w:space="0" w:color="auto"/>
                        <w:left w:val="none" w:sz="0" w:space="0" w:color="auto"/>
                        <w:bottom w:val="none" w:sz="0" w:space="0" w:color="auto"/>
                        <w:right w:val="none" w:sz="0" w:space="0" w:color="auto"/>
                      </w:divBdr>
                      <w:divsChild>
                        <w:div w:id="1544752758">
                          <w:marLeft w:val="0"/>
                          <w:marRight w:val="0"/>
                          <w:marTop w:val="0"/>
                          <w:marBottom w:val="0"/>
                          <w:divBdr>
                            <w:top w:val="none" w:sz="0" w:space="0" w:color="auto"/>
                            <w:left w:val="none" w:sz="0" w:space="0" w:color="auto"/>
                            <w:bottom w:val="none" w:sz="0" w:space="0" w:color="auto"/>
                            <w:right w:val="none" w:sz="0" w:space="0" w:color="auto"/>
                          </w:divBdr>
                          <w:divsChild>
                            <w:div w:id="337270018">
                              <w:marLeft w:val="0"/>
                              <w:marRight w:val="0"/>
                              <w:marTop w:val="0"/>
                              <w:marBottom w:val="0"/>
                              <w:divBdr>
                                <w:top w:val="none" w:sz="0" w:space="0" w:color="auto"/>
                                <w:left w:val="none" w:sz="0" w:space="0" w:color="auto"/>
                                <w:bottom w:val="none" w:sz="0" w:space="0" w:color="auto"/>
                                <w:right w:val="none" w:sz="0" w:space="0" w:color="auto"/>
                              </w:divBdr>
                              <w:divsChild>
                                <w:div w:id="1810508771">
                                  <w:marLeft w:val="0"/>
                                  <w:marRight w:val="0"/>
                                  <w:marTop w:val="0"/>
                                  <w:marBottom w:val="0"/>
                                  <w:divBdr>
                                    <w:top w:val="none" w:sz="0" w:space="0" w:color="auto"/>
                                    <w:left w:val="none" w:sz="0" w:space="0" w:color="auto"/>
                                    <w:bottom w:val="none" w:sz="0" w:space="0" w:color="auto"/>
                                    <w:right w:val="none" w:sz="0" w:space="0" w:color="auto"/>
                                  </w:divBdr>
                                </w:div>
                                <w:div w:id="10505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83597">
      <w:bodyDiv w:val="1"/>
      <w:marLeft w:val="0"/>
      <w:marRight w:val="0"/>
      <w:marTop w:val="0"/>
      <w:marBottom w:val="0"/>
      <w:divBdr>
        <w:top w:val="none" w:sz="0" w:space="0" w:color="auto"/>
        <w:left w:val="none" w:sz="0" w:space="0" w:color="auto"/>
        <w:bottom w:val="none" w:sz="0" w:space="0" w:color="auto"/>
        <w:right w:val="none" w:sz="0" w:space="0" w:color="auto"/>
      </w:divBdr>
    </w:div>
    <w:div w:id="1459833419">
      <w:bodyDiv w:val="1"/>
      <w:marLeft w:val="0"/>
      <w:marRight w:val="0"/>
      <w:marTop w:val="0"/>
      <w:marBottom w:val="0"/>
      <w:divBdr>
        <w:top w:val="none" w:sz="0" w:space="0" w:color="auto"/>
        <w:left w:val="none" w:sz="0" w:space="0" w:color="auto"/>
        <w:bottom w:val="none" w:sz="0" w:space="0" w:color="auto"/>
        <w:right w:val="none" w:sz="0" w:space="0" w:color="auto"/>
      </w:divBdr>
    </w:div>
    <w:div w:id="1466387186">
      <w:bodyDiv w:val="1"/>
      <w:marLeft w:val="0"/>
      <w:marRight w:val="0"/>
      <w:marTop w:val="0"/>
      <w:marBottom w:val="0"/>
      <w:divBdr>
        <w:top w:val="none" w:sz="0" w:space="0" w:color="auto"/>
        <w:left w:val="none" w:sz="0" w:space="0" w:color="auto"/>
        <w:bottom w:val="none" w:sz="0" w:space="0" w:color="auto"/>
        <w:right w:val="none" w:sz="0" w:space="0" w:color="auto"/>
      </w:divBdr>
    </w:div>
    <w:div w:id="1475760158">
      <w:bodyDiv w:val="1"/>
      <w:marLeft w:val="0"/>
      <w:marRight w:val="0"/>
      <w:marTop w:val="0"/>
      <w:marBottom w:val="0"/>
      <w:divBdr>
        <w:top w:val="none" w:sz="0" w:space="0" w:color="auto"/>
        <w:left w:val="none" w:sz="0" w:space="0" w:color="auto"/>
        <w:bottom w:val="none" w:sz="0" w:space="0" w:color="auto"/>
        <w:right w:val="none" w:sz="0" w:space="0" w:color="auto"/>
      </w:divBdr>
    </w:div>
    <w:div w:id="1515919277">
      <w:bodyDiv w:val="1"/>
      <w:marLeft w:val="0"/>
      <w:marRight w:val="0"/>
      <w:marTop w:val="0"/>
      <w:marBottom w:val="0"/>
      <w:divBdr>
        <w:top w:val="none" w:sz="0" w:space="0" w:color="auto"/>
        <w:left w:val="none" w:sz="0" w:space="0" w:color="auto"/>
        <w:bottom w:val="none" w:sz="0" w:space="0" w:color="auto"/>
        <w:right w:val="none" w:sz="0" w:space="0" w:color="auto"/>
      </w:divBdr>
      <w:divsChild>
        <w:div w:id="893152533">
          <w:marLeft w:val="0"/>
          <w:marRight w:val="0"/>
          <w:marTop w:val="0"/>
          <w:marBottom w:val="0"/>
          <w:divBdr>
            <w:top w:val="none" w:sz="0" w:space="0" w:color="auto"/>
            <w:left w:val="none" w:sz="0" w:space="0" w:color="auto"/>
            <w:bottom w:val="none" w:sz="0" w:space="0" w:color="auto"/>
            <w:right w:val="none" w:sz="0" w:space="0" w:color="auto"/>
          </w:divBdr>
          <w:divsChild>
            <w:div w:id="1074090992">
              <w:marLeft w:val="0"/>
              <w:marRight w:val="0"/>
              <w:marTop w:val="0"/>
              <w:marBottom w:val="0"/>
              <w:divBdr>
                <w:top w:val="none" w:sz="0" w:space="0" w:color="auto"/>
                <w:left w:val="none" w:sz="0" w:space="0" w:color="auto"/>
                <w:bottom w:val="none" w:sz="0" w:space="0" w:color="auto"/>
                <w:right w:val="none" w:sz="0" w:space="0" w:color="auto"/>
              </w:divBdr>
              <w:divsChild>
                <w:div w:id="1496336544">
                  <w:marLeft w:val="0"/>
                  <w:marRight w:val="0"/>
                  <w:marTop w:val="0"/>
                  <w:marBottom w:val="0"/>
                  <w:divBdr>
                    <w:top w:val="none" w:sz="0" w:space="0" w:color="auto"/>
                    <w:left w:val="none" w:sz="0" w:space="0" w:color="auto"/>
                    <w:bottom w:val="none" w:sz="0" w:space="0" w:color="auto"/>
                    <w:right w:val="none" w:sz="0" w:space="0" w:color="auto"/>
                  </w:divBdr>
                  <w:divsChild>
                    <w:div w:id="494808336">
                      <w:marLeft w:val="0"/>
                      <w:marRight w:val="0"/>
                      <w:marTop w:val="0"/>
                      <w:marBottom w:val="0"/>
                      <w:divBdr>
                        <w:top w:val="none" w:sz="0" w:space="0" w:color="auto"/>
                        <w:left w:val="none" w:sz="0" w:space="0" w:color="auto"/>
                        <w:bottom w:val="none" w:sz="0" w:space="0" w:color="auto"/>
                        <w:right w:val="none" w:sz="0" w:space="0" w:color="auto"/>
                      </w:divBdr>
                      <w:divsChild>
                        <w:div w:id="1426069977">
                          <w:marLeft w:val="0"/>
                          <w:marRight w:val="0"/>
                          <w:marTop w:val="0"/>
                          <w:marBottom w:val="0"/>
                          <w:divBdr>
                            <w:top w:val="none" w:sz="0" w:space="0" w:color="auto"/>
                            <w:left w:val="none" w:sz="0" w:space="0" w:color="auto"/>
                            <w:bottom w:val="none" w:sz="0" w:space="0" w:color="auto"/>
                            <w:right w:val="none" w:sz="0" w:space="0" w:color="auto"/>
                          </w:divBdr>
                          <w:divsChild>
                            <w:div w:id="806245581">
                              <w:marLeft w:val="0"/>
                              <w:marRight w:val="0"/>
                              <w:marTop w:val="0"/>
                              <w:marBottom w:val="0"/>
                              <w:divBdr>
                                <w:top w:val="none" w:sz="0" w:space="0" w:color="auto"/>
                                <w:left w:val="none" w:sz="0" w:space="0" w:color="auto"/>
                                <w:bottom w:val="none" w:sz="0" w:space="0" w:color="auto"/>
                                <w:right w:val="none" w:sz="0" w:space="0" w:color="auto"/>
                              </w:divBdr>
                              <w:divsChild>
                                <w:div w:id="663895491">
                                  <w:marLeft w:val="0"/>
                                  <w:marRight w:val="0"/>
                                  <w:marTop w:val="0"/>
                                  <w:marBottom w:val="0"/>
                                  <w:divBdr>
                                    <w:top w:val="none" w:sz="0" w:space="0" w:color="auto"/>
                                    <w:left w:val="none" w:sz="0" w:space="0" w:color="auto"/>
                                    <w:bottom w:val="none" w:sz="0" w:space="0" w:color="auto"/>
                                    <w:right w:val="none" w:sz="0" w:space="0" w:color="auto"/>
                                  </w:divBdr>
                                </w:div>
                                <w:div w:id="1940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676679">
      <w:bodyDiv w:val="1"/>
      <w:marLeft w:val="0"/>
      <w:marRight w:val="0"/>
      <w:marTop w:val="0"/>
      <w:marBottom w:val="0"/>
      <w:divBdr>
        <w:top w:val="none" w:sz="0" w:space="0" w:color="auto"/>
        <w:left w:val="none" w:sz="0" w:space="0" w:color="auto"/>
        <w:bottom w:val="none" w:sz="0" w:space="0" w:color="auto"/>
        <w:right w:val="none" w:sz="0" w:space="0" w:color="auto"/>
      </w:divBdr>
    </w:div>
    <w:div w:id="1549998347">
      <w:bodyDiv w:val="1"/>
      <w:marLeft w:val="0"/>
      <w:marRight w:val="0"/>
      <w:marTop w:val="0"/>
      <w:marBottom w:val="0"/>
      <w:divBdr>
        <w:top w:val="none" w:sz="0" w:space="0" w:color="auto"/>
        <w:left w:val="none" w:sz="0" w:space="0" w:color="auto"/>
        <w:bottom w:val="none" w:sz="0" w:space="0" w:color="auto"/>
        <w:right w:val="none" w:sz="0" w:space="0" w:color="auto"/>
      </w:divBdr>
    </w:div>
    <w:div w:id="1568760593">
      <w:bodyDiv w:val="1"/>
      <w:marLeft w:val="0"/>
      <w:marRight w:val="0"/>
      <w:marTop w:val="0"/>
      <w:marBottom w:val="0"/>
      <w:divBdr>
        <w:top w:val="none" w:sz="0" w:space="0" w:color="auto"/>
        <w:left w:val="none" w:sz="0" w:space="0" w:color="auto"/>
        <w:bottom w:val="none" w:sz="0" w:space="0" w:color="auto"/>
        <w:right w:val="none" w:sz="0" w:space="0" w:color="auto"/>
      </w:divBdr>
    </w:div>
    <w:div w:id="1571623392">
      <w:bodyDiv w:val="1"/>
      <w:marLeft w:val="0"/>
      <w:marRight w:val="0"/>
      <w:marTop w:val="0"/>
      <w:marBottom w:val="0"/>
      <w:divBdr>
        <w:top w:val="none" w:sz="0" w:space="0" w:color="auto"/>
        <w:left w:val="none" w:sz="0" w:space="0" w:color="auto"/>
        <w:bottom w:val="none" w:sz="0" w:space="0" w:color="auto"/>
        <w:right w:val="none" w:sz="0" w:space="0" w:color="auto"/>
      </w:divBdr>
    </w:div>
    <w:div w:id="1633057544">
      <w:bodyDiv w:val="1"/>
      <w:marLeft w:val="0"/>
      <w:marRight w:val="0"/>
      <w:marTop w:val="0"/>
      <w:marBottom w:val="0"/>
      <w:divBdr>
        <w:top w:val="none" w:sz="0" w:space="0" w:color="auto"/>
        <w:left w:val="none" w:sz="0" w:space="0" w:color="auto"/>
        <w:bottom w:val="none" w:sz="0" w:space="0" w:color="auto"/>
        <w:right w:val="none" w:sz="0" w:space="0" w:color="auto"/>
      </w:divBdr>
    </w:div>
    <w:div w:id="1661695715">
      <w:bodyDiv w:val="1"/>
      <w:marLeft w:val="0"/>
      <w:marRight w:val="0"/>
      <w:marTop w:val="0"/>
      <w:marBottom w:val="0"/>
      <w:divBdr>
        <w:top w:val="none" w:sz="0" w:space="0" w:color="auto"/>
        <w:left w:val="none" w:sz="0" w:space="0" w:color="auto"/>
        <w:bottom w:val="none" w:sz="0" w:space="0" w:color="auto"/>
        <w:right w:val="none" w:sz="0" w:space="0" w:color="auto"/>
      </w:divBdr>
    </w:div>
    <w:div w:id="1670644471">
      <w:bodyDiv w:val="1"/>
      <w:marLeft w:val="0"/>
      <w:marRight w:val="0"/>
      <w:marTop w:val="0"/>
      <w:marBottom w:val="0"/>
      <w:divBdr>
        <w:top w:val="none" w:sz="0" w:space="0" w:color="auto"/>
        <w:left w:val="none" w:sz="0" w:space="0" w:color="auto"/>
        <w:bottom w:val="none" w:sz="0" w:space="0" w:color="auto"/>
        <w:right w:val="none" w:sz="0" w:space="0" w:color="auto"/>
      </w:divBdr>
    </w:div>
    <w:div w:id="1698848422">
      <w:bodyDiv w:val="1"/>
      <w:marLeft w:val="0"/>
      <w:marRight w:val="0"/>
      <w:marTop w:val="0"/>
      <w:marBottom w:val="0"/>
      <w:divBdr>
        <w:top w:val="none" w:sz="0" w:space="0" w:color="auto"/>
        <w:left w:val="none" w:sz="0" w:space="0" w:color="auto"/>
        <w:bottom w:val="none" w:sz="0" w:space="0" w:color="auto"/>
        <w:right w:val="none" w:sz="0" w:space="0" w:color="auto"/>
      </w:divBdr>
    </w:div>
    <w:div w:id="1746338857">
      <w:bodyDiv w:val="1"/>
      <w:marLeft w:val="0"/>
      <w:marRight w:val="0"/>
      <w:marTop w:val="0"/>
      <w:marBottom w:val="0"/>
      <w:divBdr>
        <w:top w:val="none" w:sz="0" w:space="0" w:color="auto"/>
        <w:left w:val="none" w:sz="0" w:space="0" w:color="auto"/>
        <w:bottom w:val="none" w:sz="0" w:space="0" w:color="auto"/>
        <w:right w:val="none" w:sz="0" w:space="0" w:color="auto"/>
      </w:divBdr>
    </w:div>
    <w:div w:id="1765804279">
      <w:bodyDiv w:val="1"/>
      <w:marLeft w:val="0"/>
      <w:marRight w:val="0"/>
      <w:marTop w:val="0"/>
      <w:marBottom w:val="0"/>
      <w:divBdr>
        <w:top w:val="none" w:sz="0" w:space="0" w:color="auto"/>
        <w:left w:val="none" w:sz="0" w:space="0" w:color="auto"/>
        <w:bottom w:val="none" w:sz="0" w:space="0" w:color="auto"/>
        <w:right w:val="none" w:sz="0" w:space="0" w:color="auto"/>
      </w:divBdr>
    </w:div>
    <w:div w:id="1767773416">
      <w:bodyDiv w:val="1"/>
      <w:marLeft w:val="0"/>
      <w:marRight w:val="0"/>
      <w:marTop w:val="0"/>
      <w:marBottom w:val="0"/>
      <w:divBdr>
        <w:top w:val="none" w:sz="0" w:space="0" w:color="auto"/>
        <w:left w:val="none" w:sz="0" w:space="0" w:color="auto"/>
        <w:bottom w:val="none" w:sz="0" w:space="0" w:color="auto"/>
        <w:right w:val="none" w:sz="0" w:space="0" w:color="auto"/>
      </w:divBdr>
    </w:div>
    <w:div w:id="1789277706">
      <w:bodyDiv w:val="1"/>
      <w:marLeft w:val="0"/>
      <w:marRight w:val="0"/>
      <w:marTop w:val="0"/>
      <w:marBottom w:val="0"/>
      <w:divBdr>
        <w:top w:val="none" w:sz="0" w:space="0" w:color="auto"/>
        <w:left w:val="none" w:sz="0" w:space="0" w:color="auto"/>
        <w:bottom w:val="none" w:sz="0" w:space="0" w:color="auto"/>
        <w:right w:val="none" w:sz="0" w:space="0" w:color="auto"/>
      </w:divBdr>
    </w:div>
    <w:div w:id="1803187325">
      <w:bodyDiv w:val="1"/>
      <w:marLeft w:val="0"/>
      <w:marRight w:val="0"/>
      <w:marTop w:val="0"/>
      <w:marBottom w:val="0"/>
      <w:divBdr>
        <w:top w:val="none" w:sz="0" w:space="0" w:color="auto"/>
        <w:left w:val="none" w:sz="0" w:space="0" w:color="auto"/>
        <w:bottom w:val="none" w:sz="0" w:space="0" w:color="auto"/>
        <w:right w:val="none" w:sz="0" w:space="0" w:color="auto"/>
      </w:divBdr>
    </w:div>
    <w:div w:id="1810391259">
      <w:bodyDiv w:val="1"/>
      <w:marLeft w:val="0"/>
      <w:marRight w:val="0"/>
      <w:marTop w:val="0"/>
      <w:marBottom w:val="0"/>
      <w:divBdr>
        <w:top w:val="none" w:sz="0" w:space="0" w:color="auto"/>
        <w:left w:val="none" w:sz="0" w:space="0" w:color="auto"/>
        <w:bottom w:val="none" w:sz="0" w:space="0" w:color="auto"/>
        <w:right w:val="none" w:sz="0" w:space="0" w:color="auto"/>
      </w:divBdr>
    </w:div>
    <w:div w:id="1863124852">
      <w:bodyDiv w:val="1"/>
      <w:marLeft w:val="0"/>
      <w:marRight w:val="0"/>
      <w:marTop w:val="0"/>
      <w:marBottom w:val="0"/>
      <w:divBdr>
        <w:top w:val="none" w:sz="0" w:space="0" w:color="auto"/>
        <w:left w:val="none" w:sz="0" w:space="0" w:color="auto"/>
        <w:bottom w:val="none" w:sz="0" w:space="0" w:color="auto"/>
        <w:right w:val="none" w:sz="0" w:space="0" w:color="auto"/>
      </w:divBdr>
    </w:div>
    <w:div w:id="1886791819">
      <w:bodyDiv w:val="1"/>
      <w:marLeft w:val="0"/>
      <w:marRight w:val="0"/>
      <w:marTop w:val="0"/>
      <w:marBottom w:val="0"/>
      <w:divBdr>
        <w:top w:val="none" w:sz="0" w:space="0" w:color="auto"/>
        <w:left w:val="none" w:sz="0" w:space="0" w:color="auto"/>
        <w:bottom w:val="none" w:sz="0" w:space="0" w:color="auto"/>
        <w:right w:val="none" w:sz="0" w:space="0" w:color="auto"/>
      </w:divBdr>
    </w:div>
    <w:div w:id="1956521729">
      <w:bodyDiv w:val="1"/>
      <w:marLeft w:val="0"/>
      <w:marRight w:val="0"/>
      <w:marTop w:val="0"/>
      <w:marBottom w:val="0"/>
      <w:divBdr>
        <w:top w:val="none" w:sz="0" w:space="0" w:color="auto"/>
        <w:left w:val="none" w:sz="0" w:space="0" w:color="auto"/>
        <w:bottom w:val="none" w:sz="0" w:space="0" w:color="auto"/>
        <w:right w:val="none" w:sz="0" w:space="0" w:color="auto"/>
      </w:divBdr>
    </w:div>
    <w:div w:id="2019187061">
      <w:bodyDiv w:val="1"/>
      <w:marLeft w:val="0"/>
      <w:marRight w:val="0"/>
      <w:marTop w:val="0"/>
      <w:marBottom w:val="0"/>
      <w:divBdr>
        <w:top w:val="none" w:sz="0" w:space="0" w:color="auto"/>
        <w:left w:val="none" w:sz="0" w:space="0" w:color="auto"/>
        <w:bottom w:val="none" w:sz="0" w:space="0" w:color="auto"/>
        <w:right w:val="none" w:sz="0" w:space="0" w:color="auto"/>
      </w:divBdr>
    </w:div>
    <w:div w:id="2063475904">
      <w:bodyDiv w:val="1"/>
      <w:marLeft w:val="0"/>
      <w:marRight w:val="0"/>
      <w:marTop w:val="0"/>
      <w:marBottom w:val="0"/>
      <w:divBdr>
        <w:top w:val="none" w:sz="0" w:space="0" w:color="auto"/>
        <w:left w:val="none" w:sz="0" w:space="0" w:color="auto"/>
        <w:bottom w:val="none" w:sz="0" w:space="0" w:color="auto"/>
        <w:right w:val="none" w:sz="0" w:space="0" w:color="auto"/>
      </w:divBdr>
    </w:div>
    <w:div w:id="2121872346">
      <w:bodyDiv w:val="1"/>
      <w:marLeft w:val="0"/>
      <w:marRight w:val="0"/>
      <w:marTop w:val="0"/>
      <w:marBottom w:val="0"/>
      <w:divBdr>
        <w:top w:val="none" w:sz="0" w:space="0" w:color="auto"/>
        <w:left w:val="none" w:sz="0" w:space="0" w:color="auto"/>
        <w:bottom w:val="none" w:sz="0" w:space="0" w:color="auto"/>
        <w:right w:val="none" w:sz="0" w:space="0" w:color="auto"/>
      </w:divBdr>
      <w:divsChild>
        <w:div w:id="1903639253">
          <w:marLeft w:val="0"/>
          <w:marRight w:val="0"/>
          <w:marTop w:val="0"/>
          <w:marBottom w:val="0"/>
          <w:divBdr>
            <w:top w:val="single" w:sz="2" w:space="0" w:color="E4E4E7"/>
            <w:left w:val="single" w:sz="2" w:space="0" w:color="E4E4E7"/>
            <w:bottom w:val="single" w:sz="2" w:space="0" w:color="E4E4E7"/>
            <w:right w:val="single" w:sz="2" w:space="0" w:color="E4E4E7"/>
          </w:divBdr>
          <w:divsChild>
            <w:div w:id="1793404220">
              <w:marLeft w:val="0"/>
              <w:marRight w:val="0"/>
              <w:marTop w:val="0"/>
              <w:marBottom w:val="0"/>
              <w:divBdr>
                <w:top w:val="single" w:sz="2" w:space="0" w:color="E4E4E7"/>
                <w:left w:val="single" w:sz="2" w:space="0" w:color="E4E4E7"/>
                <w:bottom w:val="single" w:sz="2" w:space="0" w:color="E4E4E7"/>
                <w:right w:val="single" w:sz="2" w:space="0" w:color="E4E4E7"/>
              </w:divBdr>
              <w:divsChild>
                <w:div w:id="977149620">
                  <w:marLeft w:val="0"/>
                  <w:marRight w:val="0"/>
                  <w:marTop w:val="0"/>
                  <w:marBottom w:val="1920"/>
                  <w:divBdr>
                    <w:top w:val="single" w:sz="2" w:space="0" w:color="E4E4E7"/>
                    <w:left w:val="single" w:sz="2" w:space="0" w:color="E4E4E7"/>
                    <w:bottom w:val="single" w:sz="2" w:space="0" w:color="E4E4E7"/>
                    <w:right w:val="single" w:sz="2" w:space="0" w:color="E4E4E7"/>
                  </w:divBdr>
                  <w:divsChild>
                    <w:div w:id="1592661155">
                      <w:marLeft w:val="0"/>
                      <w:marRight w:val="0"/>
                      <w:marTop w:val="0"/>
                      <w:marBottom w:val="0"/>
                      <w:divBdr>
                        <w:top w:val="single" w:sz="2" w:space="0" w:color="E4E4E7"/>
                        <w:left w:val="single" w:sz="2" w:space="0" w:color="E4E4E7"/>
                        <w:bottom w:val="single" w:sz="2" w:space="0" w:color="E4E4E7"/>
                        <w:right w:val="single" w:sz="2" w:space="0" w:color="E4E4E7"/>
                      </w:divBdr>
                      <w:divsChild>
                        <w:div w:id="1800411053">
                          <w:marLeft w:val="0"/>
                          <w:marRight w:val="0"/>
                          <w:marTop w:val="100"/>
                          <w:marBottom w:val="100"/>
                          <w:divBdr>
                            <w:top w:val="single" w:sz="2" w:space="0" w:color="E4E4E7"/>
                            <w:left w:val="single" w:sz="2" w:space="0" w:color="E4E4E7"/>
                            <w:bottom w:val="single" w:sz="2" w:space="0" w:color="E4E4E7"/>
                            <w:right w:val="single" w:sz="2" w:space="0" w:color="E4E4E7"/>
                          </w:divBdr>
                          <w:divsChild>
                            <w:div w:id="971515859">
                              <w:marLeft w:val="0"/>
                              <w:marRight w:val="0"/>
                              <w:marTop w:val="0"/>
                              <w:marBottom w:val="0"/>
                              <w:divBdr>
                                <w:top w:val="single" w:sz="2" w:space="0" w:color="E4E4E7"/>
                                <w:left w:val="single" w:sz="2" w:space="0" w:color="E4E4E7"/>
                                <w:bottom w:val="single" w:sz="2" w:space="0" w:color="E4E4E7"/>
                                <w:right w:val="single" w:sz="2" w:space="0" w:color="E4E4E7"/>
                              </w:divBdr>
                              <w:divsChild>
                                <w:div w:id="485172902">
                                  <w:marLeft w:val="0"/>
                                  <w:marRight w:val="0"/>
                                  <w:marTop w:val="0"/>
                                  <w:marBottom w:val="0"/>
                                  <w:divBdr>
                                    <w:top w:val="single" w:sz="2" w:space="0" w:color="E4E4E7"/>
                                    <w:left w:val="single" w:sz="2" w:space="0" w:color="E4E4E7"/>
                                    <w:bottom w:val="single" w:sz="2" w:space="0" w:color="E4E4E7"/>
                                    <w:right w:val="single" w:sz="2" w:space="0" w:color="E4E4E7"/>
                                  </w:divBdr>
                                  <w:divsChild>
                                    <w:div w:id="209878306">
                                      <w:marLeft w:val="0"/>
                                      <w:marRight w:val="0"/>
                                      <w:marTop w:val="120"/>
                                      <w:marBottom w:val="0"/>
                                      <w:divBdr>
                                        <w:top w:val="single" w:sz="2" w:space="0" w:color="E4E4E7"/>
                                        <w:left w:val="single" w:sz="2" w:space="0" w:color="E4E4E7"/>
                                        <w:bottom w:val="single" w:sz="2" w:space="0" w:color="E4E4E7"/>
                                        <w:right w:val="single" w:sz="2" w:space="0" w:color="E4E4E7"/>
                                      </w:divBdr>
                                      <w:divsChild>
                                        <w:div w:id="6957390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7743085">
                          <w:marLeft w:val="0"/>
                          <w:marRight w:val="0"/>
                          <w:marTop w:val="100"/>
                          <w:marBottom w:val="100"/>
                          <w:divBdr>
                            <w:top w:val="single" w:sz="2" w:space="0" w:color="E4E4E7"/>
                            <w:left w:val="single" w:sz="2" w:space="0" w:color="E4E4E7"/>
                            <w:bottom w:val="single" w:sz="2" w:space="0" w:color="E4E4E7"/>
                            <w:right w:val="single" w:sz="2" w:space="0" w:color="E4E4E7"/>
                          </w:divBdr>
                          <w:divsChild>
                            <w:div w:id="1623728751">
                              <w:marLeft w:val="0"/>
                              <w:marRight w:val="0"/>
                              <w:marTop w:val="0"/>
                              <w:marBottom w:val="0"/>
                              <w:divBdr>
                                <w:top w:val="single" w:sz="2" w:space="0" w:color="E4E4E7"/>
                                <w:left w:val="single" w:sz="2" w:space="0" w:color="E4E4E7"/>
                                <w:bottom w:val="single" w:sz="2" w:space="0" w:color="E4E4E7"/>
                                <w:right w:val="single" w:sz="2" w:space="0" w:color="E4E4E7"/>
                              </w:divBdr>
                              <w:divsChild>
                                <w:div w:id="381291750">
                                  <w:marLeft w:val="0"/>
                                  <w:marRight w:val="0"/>
                                  <w:marTop w:val="0"/>
                                  <w:marBottom w:val="0"/>
                                  <w:divBdr>
                                    <w:top w:val="single" w:sz="2" w:space="0" w:color="E4E4E7"/>
                                    <w:left w:val="single" w:sz="2" w:space="0" w:color="E4E4E7"/>
                                    <w:bottom w:val="single" w:sz="2" w:space="0" w:color="E4E4E7"/>
                                    <w:right w:val="single" w:sz="2" w:space="0" w:color="E4E4E7"/>
                                  </w:divBdr>
                                  <w:divsChild>
                                    <w:div w:id="2027362396">
                                      <w:marLeft w:val="0"/>
                                      <w:marRight w:val="0"/>
                                      <w:marTop w:val="0"/>
                                      <w:marBottom w:val="0"/>
                                      <w:divBdr>
                                        <w:top w:val="single" w:sz="2" w:space="0" w:color="E4E4E7"/>
                                        <w:left w:val="single" w:sz="2" w:space="0" w:color="E4E4E7"/>
                                        <w:bottom w:val="single" w:sz="2" w:space="0" w:color="E4E4E7"/>
                                        <w:right w:val="single" w:sz="2" w:space="0" w:color="E4E4E7"/>
                                      </w:divBdr>
                                      <w:divsChild>
                                        <w:div w:id="14267307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Child>
    </w:div>
    <w:div w:id="2143381160">
      <w:bodyDiv w:val="1"/>
      <w:marLeft w:val="0"/>
      <w:marRight w:val="0"/>
      <w:marTop w:val="0"/>
      <w:marBottom w:val="0"/>
      <w:divBdr>
        <w:top w:val="none" w:sz="0" w:space="0" w:color="auto"/>
        <w:left w:val="none" w:sz="0" w:space="0" w:color="auto"/>
        <w:bottom w:val="none" w:sz="0" w:space="0" w:color="auto"/>
        <w:right w:val="none" w:sz="0" w:space="0" w:color="auto"/>
      </w:divBdr>
    </w:div>
    <w:div w:id="2144544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ietnam.vn/en/kien-giang-xuc-tien-dau-tu-2025-huong-den-cong-nghe-cao-va-chuoi-cung-ung-toan-c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etnamnews.vn/society/1663937/kien-giang-province-develops-handicraft-produc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baoquocte.vn/kien-giang-to-transform-education-digitally-through-kav-open-school-in-the-era-of-advancement-291961.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vietnam.vn/en/quy-iii-2024-tang-truong-kinh-te-cua-tinh-kien-giang-dat-705" TargetMode="External"/><Relationship Id="rId4" Type="http://schemas.openxmlformats.org/officeDocument/2006/relationships/settings" Target="settings.xml"/><Relationship Id="rId9" Type="http://schemas.openxmlformats.org/officeDocument/2006/relationships/hyperlink" Target="https://en.vneconomy.vn/kien-giang-province-targets-2025-industrial-production-value-of-2-52-bln.htm" TargetMode="External"/><Relationship Id="rId14" Type="http://schemas.openxmlformats.org/officeDocument/2006/relationships/hyperlink" Target="https://www.vietnam.vn/en/ho-tro-nguoi-dan-chuyen-doi-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2FF12-FB30-40FB-B92A-C9884270E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9</Pages>
  <Words>3844</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 SZE YING LIM</dc:creator>
  <cp:lastModifiedBy>Truong Hieu</cp:lastModifiedBy>
  <cp:revision>145</cp:revision>
  <cp:lastPrinted>2025-06-03T14:41:00Z</cp:lastPrinted>
  <dcterms:created xsi:type="dcterms:W3CDTF">2025-06-16T03:09:00Z</dcterms:created>
  <dcterms:modified xsi:type="dcterms:W3CDTF">2025-06-24T04:26:00Z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vt:lpwstr>
  </property>
  <property fmtid="{D5CDD505-2E9C-101B-9397-08002B2CF9AE}" pid="4" name="LastSaved">
    <vt:filetime>2025-06-02T00:00:00Z</vt:filetime>
  </property>
  <property fmtid="{D5CDD505-2E9C-101B-9397-08002B2CF9AE}" pid="5" name="Producer">
    <vt:lpwstr>3-Heights(TM) PDF Security Shell 4.8.25.2 (http://www.pdf-tools.com)</vt:lpwstr>
  </property>
</Properties>
</file>