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Default="008D76EA" w:rsidP="008D76EA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1</w:t>
      </w:r>
    </w:p>
    <w:p w:rsidR="008D76EA" w:rsidRDefault="008D76EA" w:rsidP="003F5D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Two propositions are logically equivalent if and only if they have identical truth values for each possible substitutions of propositions for their proposition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5D96" w:rsidRDefault="003F5D96" w:rsidP="003F5D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 xml:space="preserve">A tautology is a </w:t>
      </w:r>
      <w:r w:rsidRPr="008D76EA">
        <w:rPr>
          <w:rStyle w:val="st"/>
          <w:rFonts w:ascii="Times New Roman" w:hAnsi="Times New Roman" w:cs="Times New Roman"/>
          <w:sz w:val="24"/>
          <w:szCs w:val="24"/>
        </w:rPr>
        <w:t>proposition that is always true.</w:t>
      </w: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The negation of "if p then q" is</w:t>
      </w:r>
      <w:r>
        <w:rPr>
          <w:rFonts w:ascii="Times New Roman" w:hAnsi="Times New Roman" w:cs="Times New Roman"/>
          <w:sz w:val="24"/>
          <w:szCs w:val="24"/>
        </w:rPr>
        <w:t xml:space="preserve"> “p and not q”.</w:t>
      </w: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"r is a su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8D76EA">
        <w:rPr>
          <w:rFonts w:ascii="Times New Roman" w:hAnsi="Times New Roman" w:cs="Times New Roman"/>
          <w:sz w:val="24"/>
          <w:szCs w:val="24"/>
        </w:rPr>
        <w:t>cient condition for s" means if</w:t>
      </w:r>
      <w:r>
        <w:rPr>
          <w:rFonts w:ascii="Times New Roman" w:hAnsi="Times New Roman" w:cs="Times New Roman"/>
          <w:sz w:val="24"/>
          <w:szCs w:val="24"/>
        </w:rPr>
        <w:t xml:space="preserve"> r, then s.</w:t>
      </w:r>
    </w:p>
    <w:p w:rsidR="003F5D96" w:rsidRDefault="003F5D96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5D96">
        <w:rPr>
          <w:rFonts w:ascii="Times New Roman" w:hAnsi="Times New Roman" w:cs="Times New Roman"/>
          <w:sz w:val="24"/>
          <w:szCs w:val="24"/>
        </w:rPr>
        <w:t>"a is a necessary condition for b" means if</w:t>
      </w:r>
      <w:r>
        <w:rPr>
          <w:rFonts w:ascii="Times New Roman" w:hAnsi="Times New Roman" w:cs="Times New Roman"/>
          <w:sz w:val="24"/>
          <w:szCs w:val="24"/>
        </w:rPr>
        <w:t xml:space="preserve"> b, then a.</w:t>
      </w:r>
    </w:p>
    <w:p w:rsidR="003F5D96" w:rsidRDefault="003F5D96" w:rsidP="003F5D96">
      <w:pPr>
        <w:pStyle w:val="Heading1"/>
      </w:pPr>
      <w:r>
        <w:t>2</w:t>
      </w:r>
    </w:p>
    <w:p w:rsidR="003F5D96" w:rsidRPr="007F089E" w:rsidRDefault="003F5D96" w:rsidP="003F5D9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89E">
        <w:rPr>
          <w:rFonts w:ascii="Times New Roman" w:hAnsi="Times New Roman" w:cs="Times New Roman"/>
        </w:rPr>
        <w:t>If I g</w:t>
      </w:r>
      <w:r w:rsidRPr="007F089E">
        <w:rPr>
          <w:rFonts w:ascii="Times New Roman" w:hAnsi="Times New Roman" w:cs="Times New Roman"/>
          <w:sz w:val="24"/>
          <w:szCs w:val="24"/>
        </w:rPr>
        <w:t>o to the beach or I go out dancing, then I am done with my work.</w:t>
      </w:r>
    </w:p>
    <w:p w:rsidR="003F5D96" w:rsidRPr="007F089E" w:rsidRDefault="007F089E" w:rsidP="007F089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89E">
        <w:rPr>
          <w:rFonts w:ascii="Times New Roman" w:hAnsi="Times New Roman" w:cs="Times New Roman"/>
          <w:sz w:val="24"/>
          <w:szCs w:val="24"/>
        </w:rPr>
        <w:t>If I don’t go to the beach or I don’t go out dancing, then I am not done with my work.</w:t>
      </w:r>
    </w:p>
    <w:p w:rsidR="007F089E" w:rsidRDefault="007F089E" w:rsidP="007F089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7F089E">
        <w:rPr>
          <w:rFonts w:ascii="Times New Roman" w:hAnsi="Times New Roman" w:cs="Times New Roman"/>
          <w:sz w:val="24"/>
          <w:szCs w:val="24"/>
        </w:rPr>
        <w:t>I am</w:t>
      </w:r>
      <w:r>
        <w:rPr>
          <w:rFonts w:ascii="Times New Roman" w:hAnsi="Times New Roman" w:cs="Times New Roman"/>
          <w:sz w:val="24"/>
          <w:szCs w:val="24"/>
        </w:rPr>
        <w:t xml:space="preserve"> not done with my work, I neither go to the beach nor do I go out dancing.</w:t>
      </w:r>
    </w:p>
    <w:p w:rsidR="00255A13" w:rsidRPr="00255A13" w:rsidRDefault="00255A13" w:rsidP="00255A1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3</w:t>
      </w:r>
    </w:p>
    <w:p w:rsidR="00255A13" w:rsidRDefault="00255A13" w:rsidP="00AE0D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P(a, b) means a likes b, and the universe of discourse for x, y, and z is the set of all people.</w:t>
      </w:r>
    </w:p>
    <w:p w:rsidR="00255A13" w:rsidRDefault="00AD0180" w:rsidP="00AE0D01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∃x∃y∃z(P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x≠z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AE0D01" w:rsidRDefault="00AE0D01" w:rsidP="00AE0D0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Universe of discourse: the n in the set of all integers Z</w:t>
      </w:r>
    </w:p>
    <w:p w:rsidR="00255A13" w:rsidRDefault="00AE0D01" w:rsidP="00AE0D01">
      <w:pPr>
        <w:pStyle w:val="ListParagraph"/>
        <w:spacing w:line="480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∃c∀n,c≤n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D01" w:rsidRDefault="00AE0D01" w:rsidP="00AE0D01">
      <w:pPr>
        <w:pStyle w:val="Heading1"/>
      </w:pPr>
      <w:r>
        <w:t>4</w:t>
      </w:r>
    </w:p>
    <w:p w:rsidR="00AE0D01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finish your salad, then you can have your ice cream.</w:t>
      </w:r>
    </w:p>
    <w:p w:rsidR="00B41977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is irrational, 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17E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rrational.</w:t>
      </w:r>
    </w:p>
    <w:p w:rsidR="00B41977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get an A in my English class, then I get an A on the final.</w:t>
      </w:r>
    </w:p>
    <w:p w:rsidR="00917E3F" w:rsidRDefault="00917E3F" w:rsidP="00917E3F">
      <w:pPr>
        <w:pStyle w:val="Heading1"/>
      </w:pPr>
      <w:r>
        <w:t>5</w:t>
      </w:r>
    </w:p>
    <w:p w:rsidR="00F962C5" w:rsidRDefault="00917E3F" w:rsidP="00917E3F">
      <w:pPr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(∀x∃y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y&gt;0→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-2&lt;x≤6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∃x¬(∃y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y&gt;0→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-2&lt;x≤6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∃x∀y¬(y&gt;0→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-2&lt;x≤6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∃x∀y(¬(y&gt;0)→¬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-2&lt;x≤6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P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∃x∀y((y≤0)→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-2≥x&lt;6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sectPr w:rsidR="00F962C5" w:rsidRPr="00F962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C9" w:rsidRDefault="00F61BC9" w:rsidP="00E267E3">
      <w:pPr>
        <w:spacing w:after="0" w:line="240" w:lineRule="auto"/>
      </w:pPr>
      <w:r>
        <w:separator/>
      </w:r>
    </w:p>
  </w:endnote>
  <w:endnote w:type="continuationSeparator" w:id="0">
    <w:p w:rsidR="00F61BC9" w:rsidRDefault="00F61BC9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C9" w:rsidRDefault="00F61BC9" w:rsidP="00E267E3">
      <w:pPr>
        <w:spacing w:after="0" w:line="240" w:lineRule="auto"/>
      </w:pPr>
      <w:r>
        <w:separator/>
      </w:r>
    </w:p>
  </w:footnote>
  <w:footnote w:type="continuationSeparator" w:id="0">
    <w:p w:rsidR="00F61BC9" w:rsidRDefault="00F61BC9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E3" w:rsidRDefault="00E267E3">
    <w:pPr>
      <w:pStyle w:val="Header"/>
    </w:pPr>
    <w:r>
      <w:t>Hieu Pham</w:t>
    </w:r>
  </w:p>
  <w:p w:rsidR="00E267E3" w:rsidRDefault="00E2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61FE5"/>
    <w:rsid w:val="00084D66"/>
    <w:rsid w:val="000924F9"/>
    <w:rsid w:val="00125981"/>
    <w:rsid w:val="001A0EFF"/>
    <w:rsid w:val="001B41EF"/>
    <w:rsid w:val="00224A92"/>
    <w:rsid w:val="00255A13"/>
    <w:rsid w:val="0032059E"/>
    <w:rsid w:val="00352425"/>
    <w:rsid w:val="003F5D96"/>
    <w:rsid w:val="003F7AA7"/>
    <w:rsid w:val="0040792F"/>
    <w:rsid w:val="00463AB1"/>
    <w:rsid w:val="004C6367"/>
    <w:rsid w:val="005D1374"/>
    <w:rsid w:val="007A3AB0"/>
    <w:rsid w:val="007E044A"/>
    <w:rsid w:val="007E7AFD"/>
    <w:rsid w:val="007F089E"/>
    <w:rsid w:val="007F2D0D"/>
    <w:rsid w:val="00834F88"/>
    <w:rsid w:val="008C4B28"/>
    <w:rsid w:val="008D76EA"/>
    <w:rsid w:val="0091263F"/>
    <w:rsid w:val="00917E3F"/>
    <w:rsid w:val="009327A1"/>
    <w:rsid w:val="00A76C9B"/>
    <w:rsid w:val="00A921E6"/>
    <w:rsid w:val="00AD0180"/>
    <w:rsid w:val="00AE0D01"/>
    <w:rsid w:val="00B41977"/>
    <w:rsid w:val="00B81DA8"/>
    <w:rsid w:val="00BC0D36"/>
    <w:rsid w:val="00C52A73"/>
    <w:rsid w:val="00C531AC"/>
    <w:rsid w:val="00DE7481"/>
    <w:rsid w:val="00E267E3"/>
    <w:rsid w:val="00E629AA"/>
    <w:rsid w:val="00E91887"/>
    <w:rsid w:val="00F16C52"/>
    <w:rsid w:val="00F26A3F"/>
    <w:rsid w:val="00F61BC9"/>
    <w:rsid w:val="00F85C7A"/>
    <w:rsid w:val="00F962C5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A99F-FE02-4450-8328-EB0A3232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2</cp:revision>
  <dcterms:created xsi:type="dcterms:W3CDTF">2016-07-08T15:47:00Z</dcterms:created>
  <dcterms:modified xsi:type="dcterms:W3CDTF">2016-07-08T15:47:00Z</dcterms:modified>
</cp:coreProperties>
</file>