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00" w:type="dxa"/>
        <w:tblInd w:w="108" w:type="dxa"/>
        <w:tblLayout w:type="fixed"/>
        <w:tblLook w:val="0000" w:firstRow="0" w:lastRow="0" w:firstColumn="0" w:lastColumn="0" w:noHBand="0" w:noVBand="0"/>
      </w:tblPr>
      <w:tblGrid>
        <w:gridCol w:w="3420"/>
        <w:gridCol w:w="5580"/>
      </w:tblGrid>
      <w:tr w:rsidR="00476FDC" w:rsidRPr="00F14A6D" w:rsidTr="00F14A6D">
        <w:trPr>
          <w:trHeight w:val="900"/>
        </w:trPr>
        <w:tc>
          <w:tcPr>
            <w:tcW w:w="3420" w:type="dxa"/>
          </w:tcPr>
          <w:p w:rsidR="00476FDC" w:rsidRPr="00F14A6D" w:rsidRDefault="00476FDC" w:rsidP="00F14A6D">
            <w:pPr>
              <w:spacing w:line="240" w:lineRule="auto"/>
              <w:ind w:firstLine="0"/>
              <w:jc w:val="center"/>
              <w:rPr>
                <w:rFonts w:ascii="Arial" w:hAnsi="Arial" w:cs="Arial"/>
                <w:b/>
                <w:sz w:val="20"/>
                <w:szCs w:val="20"/>
              </w:rPr>
            </w:pPr>
            <w:bookmarkStart w:id="0" w:name="_GoBack"/>
            <w:bookmarkEnd w:id="0"/>
            <w:r w:rsidRPr="00F14A6D">
              <w:rPr>
                <w:rFonts w:ascii="Arial" w:hAnsi="Arial" w:cs="Arial"/>
                <w:b/>
                <w:sz w:val="20"/>
                <w:szCs w:val="20"/>
              </w:rPr>
              <w:t>ỦY BAN NHÂN DÂN</w:t>
            </w:r>
          </w:p>
          <w:p w:rsidR="00476FDC" w:rsidRPr="00F14A6D" w:rsidRDefault="00476FDC" w:rsidP="00F14A6D">
            <w:pPr>
              <w:spacing w:line="240" w:lineRule="auto"/>
              <w:ind w:firstLine="0"/>
              <w:jc w:val="center"/>
              <w:rPr>
                <w:rFonts w:ascii="Arial" w:hAnsi="Arial" w:cs="Arial"/>
                <w:b/>
                <w:sz w:val="20"/>
                <w:szCs w:val="20"/>
              </w:rPr>
            </w:pPr>
            <w:r w:rsidRPr="00F14A6D">
              <w:rPr>
                <w:rFonts w:ascii="Arial" w:hAnsi="Arial" w:cs="Arial"/>
                <w:b/>
                <w:bCs/>
                <w:sz w:val="20"/>
                <w:szCs w:val="20"/>
              </w:rPr>
              <w:t>THÀNH PHỐ HỒ CHÍ MINH</w:t>
            </w:r>
          </w:p>
          <w:p w:rsidR="00476FDC" w:rsidRPr="00F14A6D" w:rsidRDefault="00476FDC" w:rsidP="00F14A6D">
            <w:pPr>
              <w:spacing w:line="240" w:lineRule="auto"/>
              <w:ind w:firstLine="0"/>
              <w:jc w:val="center"/>
              <w:rPr>
                <w:rFonts w:ascii="Arial" w:hAnsi="Arial" w:cs="Arial"/>
                <w:sz w:val="20"/>
                <w:szCs w:val="20"/>
              </w:rPr>
            </w:pPr>
            <w:r w:rsidRPr="00F14A6D">
              <w:rPr>
                <w:rFonts w:ascii="Arial" w:hAnsi="Arial" w:cs="Arial"/>
                <w:sz w:val="20"/>
                <w:szCs w:val="20"/>
              </w:rPr>
              <w:t>--------------------</w:t>
            </w:r>
          </w:p>
          <w:p w:rsidR="00476FDC" w:rsidRPr="00F14A6D" w:rsidRDefault="00476FDC" w:rsidP="00F14A6D">
            <w:pPr>
              <w:pStyle w:val="Heading9"/>
              <w:spacing w:before="0"/>
              <w:ind w:firstLine="0"/>
              <w:jc w:val="center"/>
              <w:rPr>
                <w:rFonts w:ascii="Arial" w:hAnsi="Arial" w:cs="Arial"/>
                <w:b w:val="0"/>
                <w:sz w:val="20"/>
                <w:szCs w:val="20"/>
              </w:rPr>
            </w:pPr>
            <w:r w:rsidRPr="00F14A6D">
              <w:rPr>
                <w:rFonts w:ascii="Arial" w:hAnsi="Arial" w:cs="Arial"/>
                <w:b w:val="0"/>
                <w:sz w:val="20"/>
                <w:szCs w:val="20"/>
              </w:rPr>
              <w:t>Số: 5134/QĐ-UBND</w:t>
            </w:r>
          </w:p>
        </w:tc>
        <w:tc>
          <w:tcPr>
            <w:tcW w:w="5580" w:type="dxa"/>
          </w:tcPr>
          <w:p w:rsidR="00476FDC" w:rsidRPr="00F14A6D" w:rsidRDefault="00476FDC" w:rsidP="00F14A6D">
            <w:pPr>
              <w:spacing w:line="240" w:lineRule="auto"/>
              <w:ind w:firstLine="0"/>
              <w:jc w:val="center"/>
              <w:rPr>
                <w:rFonts w:ascii="Arial" w:hAnsi="Arial" w:cs="Arial"/>
                <w:b/>
                <w:sz w:val="20"/>
                <w:szCs w:val="20"/>
              </w:rPr>
            </w:pPr>
            <w:r w:rsidRPr="00F14A6D">
              <w:rPr>
                <w:rFonts w:ascii="Arial" w:hAnsi="Arial" w:cs="Arial"/>
                <w:b/>
                <w:sz w:val="20"/>
                <w:szCs w:val="20"/>
              </w:rPr>
              <w:t xml:space="preserve">CỘNG HÒA XÃ HỘI CHỦ NGHĨA VIỆT </w:t>
            </w:r>
            <w:smartTag w:uri="urn:schemas-microsoft-com:office:smarttags" w:element="place">
              <w:smartTag w:uri="urn:schemas-microsoft-com:office:smarttags" w:element="country-region">
                <w:r w:rsidRPr="00F14A6D">
                  <w:rPr>
                    <w:rFonts w:ascii="Arial" w:hAnsi="Arial" w:cs="Arial"/>
                    <w:b/>
                    <w:sz w:val="20"/>
                    <w:szCs w:val="20"/>
                  </w:rPr>
                  <w:t>NAM</w:t>
                </w:r>
              </w:smartTag>
            </w:smartTag>
          </w:p>
          <w:p w:rsidR="00476FDC" w:rsidRPr="00F14A6D" w:rsidRDefault="00476FDC" w:rsidP="00F14A6D">
            <w:pPr>
              <w:spacing w:line="240" w:lineRule="auto"/>
              <w:ind w:firstLine="0"/>
              <w:jc w:val="center"/>
              <w:rPr>
                <w:rFonts w:ascii="Arial" w:hAnsi="Arial" w:cs="Arial"/>
                <w:b/>
                <w:sz w:val="20"/>
                <w:szCs w:val="20"/>
              </w:rPr>
            </w:pPr>
            <w:r w:rsidRPr="00F14A6D">
              <w:rPr>
                <w:rFonts w:ascii="Arial" w:hAnsi="Arial" w:cs="Arial"/>
                <w:b/>
                <w:sz w:val="20"/>
                <w:szCs w:val="20"/>
              </w:rPr>
              <w:t>Độc lập - Tự do - Hạnh phúc</w:t>
            </w:r>
          </w:p>
          <w:p w:rsidR="00476FDC" w:rsidRPr="00F14A6D" w:rsidRDefault="00476FDC" w:rsidP="00F14A6D">
            <w:pPr>
              <w:spacing w:line="240" w:lineRule="auto"/>
              <w:ind w:firstLine="0"/>
              <w:jc w:val="center"/>
              <w:rPr>
                <w:rFonts w:ascii="Arial" w:hAnsi="Arial" w:cs="Arial"/>
                <w:sz w:val="20"/>
                <w:szCs w:val="20"/>
              </w:rPr>
            </w:pPr>
            <w:r w:rsidRPr="00F14A6D">
              <w:rPr>
                <w:rFonts w:ascii="Arial" w:hAnsi="Arial" w:cs="Arial"/>
                <w:sz w:val="20"/>
                <w:szCs w:val="20"/>
              </w:rPr>
              <w:t>----------------------------</w:t>
            </w:r>
          </w:p>
          <w:p w:rsidR="00476FDC" w:rsidRPr="00F14A6D" w:rsidRDefault="00476FDC" w:rsidP="00F14A6D">
            <w:pPr>
              <w:spacing w:line="240" w:lineRule="auto"/>
              <w:ind w:firstLine="0"/>
              <w:jc w:val="right"/>
              <w:rPr>
                <w:rFonts w:ascii="Arial" w:hAnsi="Arial" w:cs="Arial"/>
                <w:i/>
                <w:sz w:val="20"/>
                <w:szCs w:val="20"/>
              </w:rPr>
            </w:pPr>
            <w:r w:rsidRPr="00F14A6D">
              <w:rPr>
                <w:rFonts w:ascii="Arial" w:hAnsi="Arial" w:cs="Arial"/>
                <w:i/>
                <w:iCs/>
                <w:sz w:val="20"/>
                <w:szCs w:val="20"/>
              </w:rPr>
              <w:t>TP. Hồ Chí Minh</w:t>
            </w:r>
            <w:r w:rsidRPr="00F14A6D">
              <w:rPr>
                <w:rFonts w:ascii="Arial" w:hAnsi="Arial" w:cs="Arial"/>
                <w:i/>
                <w:sz w:val="20"/>
                <w:szCs w:val="20"/>
              </w:rPr>
              <w:t>, ngày 17 tháng 11 năm 2010</w:t>
            </w:r>
          </w:p>
        </w:tc>
      </w:tr>
    </w:tbl>
    <w:p w:rsidR="00476FDC" w:rsidRDefault="00476FDC" w:rsidP="00476FDC">
      <w:pPr>
        <w:pStyle w:val="02TnloiVB"/>
        <w:spacing w:before="0" w:line="240" w:lineRule="auto"/>
        <w:rPr>
          <w:rFonts w:ascii="Arial" w:hAnsi="Arial" w:cs="Arial"/>
          <w:sz w:val="20"/>
          <w:szCs w:val="20"/>
        </w:rPr>
      </w:pPr>
    </w:p>
    <w:p w:rsidR="00476FDC" w:rsidRDefault="00476FDC" w:rsidP="00476FDC">
      <w:pPr>
        <w:pStyle w:val="02TnloiVB"/>
        <w:spacing w:before="0" w:line="240" w:lineRule="auto"/>
        <w:rPr>
          <w:rFonts w:ascii="Arial" w:hAnsi="Arial" w:cs="Arial"/>
          <w:sz w:val="20"/>
          <w:szCs w:val="20"/>
        </w:rPr>
      </w:pPr>
    </w:p>
    <w:p w:rsidR="00476FDC" w:rsidRPr="00476FDC" w:rsidRDefault="00476FDC" w:rsidP="00476FDC">
      <w:pPr>
        <w:pStyle w:val="02TnloiVB"/>
        <w:spacing w:before="0" w:line="240" w:lineRule="auto"/>
        <w:rPr>
          <w:rFonts w:ascii="Arial" w:hAnsi="Arial" w:cs="Arial"/>
          <w:sz w:val="20"/>
          <w:szCs w:val="20"/>
        </w:rPr>
      </w:pPr>
      <w:r w:rsidRPr="00476FDC">
        <w:rPr>
          <w:rFonts w:ascii="Arial" w:hAnsi="Arial" w:cs="Arial"/>
          <w:sz w:val="20"/>
          <w:szCs w:val="20"/>
        </w:rPr>
        <w:t xml:space="preserve">QUYẾT ĐỊNH </w:t>
      </w:r>
    </w:p>
    <w:p w:rsidR="00476FDC" w:rsidRPr="00476FDC" w:rsidRDefault="00476FDC" w:rsidP="00476FDC">
      <w:pPr>
        <w:pStyle w:val="03Trchyu"/>
        <w:spacing w:line="240" w:lineRule="auto"/>
        <w:rPr>
          <w:rFonts w:ascii="Arial" w:hAnsi="Arial" w:cs="Arial"/>
          <w:sz w:val="20"/>
          <w:szCs w:val="20"/>
        </w:rPr>
      </w:pPr>
      <w:r w:rsidRPr="00476FDC">
        <w:rPr>
          <w:rFonts w:ascii="Arial" w:hAnsi="Arial" w:cs="Arial"/>
          <w:sz w:val="20"/>
          <w:szCs w:val="20"/>
        </w:rPr>
        <w:t xml:space="preserve">Ban hành Quy định công tác trực ban phòng, chống lụt, bão, </w:t>
      </w:r>
    </w:p>
    <w:p w:rsidR="00476FDC" w:rsidRPr="00476FDC" w:rsidRDefault="00476FDC" w:rsidP="00476FDC">
      <w:pPr>
        <w:pStyle w:val="03Trchyu"/>
        <w:spacing w:line="240" w:lineRule="auto"/>
        <w:rPr>
          <w:rFonts w:ascii="Arial" w:hAnsi="Arial" w:cs="Arial"/>
          <w:sz w:val="20"/>
          <w:szCs w:val="20"/>
        </w:rPr>
      </w:pPr>
      <w:r w:rsidRPr="00476FDC">
        <w:rPr>
          <w:rFonts w:ascii="Arial" w:hAnsi="Arial" w:cs="Arial"/>
          <w:sz w:val="20"/>
          <w:szCs w:val="20"/>
        </w:rPr>
        <w:t>thiên tai và tìm kiếm cứu nạn trên địa bàn thành phố</w:t>
      </w:r>
    </w:p>
    <w:p w:rsidR="00476FDC" w:rsidRPr="00476FDC" w:rsidRDefault="00476FDC" w:rsidP="00476FDC">
      <w:pPr>
        <w:spacing w:line="240" w:lineRule="auto"/>
        <w:jc w:val="center"/>
        <w:rPr>
          <w:rFonts w:ascii="Arial" w:hAnsi="Arial" w:cs="Arial"/>
          <w:sz w:val="20"/>
          <w:szCs w:val="20"/>
        </w:rPr>
      </w:pPr>
      <w:r>
        <w:rPr>
          <w:rFonts w:ascii="Arial" w:hAnsi="Arial" w:cs="Arial"/>
          <w:sz w:val="20"/>
          <w:szCs w:val="20"/>
        </w:rPr>
        <w:t>---------------------------</w:t>
      </w:r>
    </w:p>
    <w:p w:rsidR="00476FDC" w:rsidRPr="00476FDC" w:rsidRDefault="00476FDC" w:rsidP="00476FDC">
      <w:pPr>
        <w:pStyle w:val="04Cquanbanhnh"/>
        <w:spacing w:line="240" w:lineRule="auto"/>
        <w:rPr>
          <w:rFonts w:ascii="Arial" w:hAnsi="Arial" w:cs="Arial"/>
          <w:b w:val="0"/>
          <w:sz w:val="20"/>
          <w:szCs w:val="20"/>
        </w:rPr>
      </w:pPr>
      <w:r w:rsidRPr="00476FDC">
        <w:rPr>
          <w:rFonts w:ascii="Arial" w:hAnsi="Arial" w:cs="Arial"/>
          <w:b w:val="0"/>
          <w:sz w:val="20"/>
          <w:szCs w:val="20"/>
        </w:rPr>
        <w:t>ỦY BAN NHÂN DÂN THÀNH PHỐ HỒ CHÍ MINH</w:t>
      </w:r>
    </w:p>
    <w:p w:rsidR="00476FDC" w:rsidRDefault="00476FDC" w:rsidP="00476FDC">
      <w:pPr>
        <w:spacing w:line="240" w:lineRule="auto"/>
        <w:rPr>
          <w:rFonts w:ascii="Arial" w:hAnsi="Arial" w:cs="Arial"/>
          <w:sz w:val="20"/>
          <w:szCs w:val="20"/>
        </w:rPr>
      </w:pPr>
    </w:p>
    <w:p w:rsidR="00476FDC" w:rsidRPr="00476FDC" w:rsidRDefault="00476FDC" w:rsidP="00476FDC">
      <w:pPr>
        <w:spacing w:line="240" w:lineRule="auto"/>
        <w:rPr>
          <w:rFonts w:ascii="Arial" w:hAnsi="Arial" w:cs="Arial"/>
          <w:sz w:val="20"/>
          <w:szCs w:val="20"/>
        </w:rPr>
      </w:pPr>
    </w:p>
    <w:p w:rsidR="00476FDC" w:rsidRDefault="00476FDC" w:rsidP="00476FDC">
      <w:pPr>
        <w:pStyle w:val="05NidungVB"/>
        <w:spacing w:line="240" w:lineRule="auto"/>
        <w:ind w:firstLine="720"/>
        <w:rPr>
          <w:rFonts w:ascii="Arial" w:hAnsi="Arial" w:cs="Arial"/>
          <w:i/>
          <w:sz w:val="20"/>
          <w:szCs w:val="20"/>
        </w:rPr>
      </w:pPr>
      <w:r w:rsidRPr="00476FDC">
        <w:rPr>
          <w:rFonts w:ascii="Arial" w:hAnsi="Arial" w:cs="Arial"/>
          <w:i/>
          <w:sz w:val="20"/>
          <w:szCs w:val="20"/>
        </w:rPr>
        <w:t>Căn cứ Luật Tổ chức Hội đồng nhân dân và Ủy ban nhân dân ngày 26 tháng 11 năm 2003;</w:t>
      </w:r>
    </w:p>
    <w:p w:rsidR="00476FDC" w:rsidRPr="00476FDC" w:rsidRDefault="00476FDC" w:rsidP="00476FDC">
      <w:pPr>
        <w:pStyle w:val="05NidungVB"/>
        <w:spacing w:line="240" w:lineRule="auto"/>
        <w:ind w:firstLine="720"/>
        <w:rPr>
          <w:rFonts w:ascii="Arial" w:hAnsi="Arial" w:cs="Arial"/>
          <w:i/>
          <w:sz w:val="20"/>
          <w:szCs w:val="20"/>
        </w:rPr>
      </w:pPr>
      <w:r w:rsidRPr="00476FDC">
        <w:rPr>
          <w:rFonts w:ascii="Arial" w:hAnsi="Arial" w:cs="Arial"/>
          <w:i/>
          <w:sz w:val="20"/>
          <w:szCs w:val="20"/>
        </w:rPr>
        <w:t>Căn cứ Pháp lệnh Phòng, chống lụt, bão ngày 08 tháng 3 năm 1993 và Pháp lệnh sửa đổi, bổ sung một số điều của Pháp lệnh Phòng, chống lụt, bão ngày 24 tháng 8 năm 2000;</w:t>
      </w:r>
    </w:p>
    <w:p w:rsidR="00476FDC" w:rsidRPr="00476FDC" w:rsidRDefault="00476FDC" w:rsidP="00476FDC">
      <w:pPr>
        <w:pStyle w:val="05NidungVB"/>
        <w:spacing w:line="240" w:lineRule="auto"/>
        <w:ind w:firstLine="720"/>
        <w:rPr>
          <w:rFonts w:ascii="Arial" w:hAnsi="Arial" w:cs="Arial"/>
          <w:i/>
          <w:sz w:val="20"/>
          <w:szCs w:val="20"/>
        </w:rPr>
      </w:pPr>
      <w:r w:rsidRPr="00476FDC">
        <w:rPr>
          <w:rFonts w:ascii="Arial" w:hAnsi="Arial" w:cs="Arial"/>
          <w:i/>
          <w:sz w:val="20"/>
          <w:szCs w:val="20"/>
        </w:rPr>
        <w:t>Căn cứ Nghị định số 14/2010/NĐ-CP ngày 27 tháng 02 năm 2010 của Chính phủ quy định về tổ chức, nhiệm vụ, quyền hạn và cơ chế phối hợp của Ban Chỉ đạo Phòng, chống lụt, bão Trung ương, Ban Chỉ huy Phòng, chống lụt, bão và Tìm kiếm cứu nạn các Bộ, ngành và địa phương;</w:t>
      </w:r>
    </w:p>
    <w:p w:rsidR="00476FDC" w:rsidRPr="00476FDC" w:rsidRDefault="00476FDC" w:rsidP="00476FDC">
      <w:pPr>
        <w:pStyle w:val="05NidungVB"/>
        <w:spacing w:line="240" w:lineRule="auto"/>
        <w:ind w:firstLine="720"/>
        <w:rPr>
          <w:rFonts w:ascii="Arial" w:hAnsi="Arial" w:cs="Arial"/>
          <w:i/>
          <w:sz w:val="20"/>
          <w:szCs w:val="20"/>
        </w:rPr>
      </w:pPr>
      <w:r w:rsidRPr="00476FDC">
        <w:rPr>
          <w:rFonts w:ascii="Arial" w:hAnsi="Arial" w:cs="Arial"/>
          <w:i/>
          <w:sz w:val="20"/>
          <w:szCs w:val="20"/>
        </w:rPr>
        <w:t>Căn cứ Quyết định số 245/2006/QĐ-TTg ngày 27 tháng 10 năm 2006 của Thủ tướng Chính phủ về ban hành Quy chế báo áp thấp nhiệt đới, bão, lũ;</w:t>
      </w:r>
    </w:p>
    <w:p w:rsidR="00476FDC" w:rsidRPr="00476FDC" w:rsidRDefault="00476FDC" w:rsidP="00476FDC">
      <w:pPr>
        <w:pStyle w:val="05NidungVB"/>
        <w:spacing w:line="240" w:lineRule="auto"/>
        <w:ind w:firstLine="720"/>
        <w:rPr>
          <w:rFonts w:ascii="Arial" w:hAnsi="Arial" w:cs="Arial"/>
          <w:i/>
          <w:sz w:val="20"/>
          <w:szCs w:val="20"/>
        </w:rPr>
      </w:pPr>
      <w:r w:rsidRPr="00476FDC">
        <w:rPr>
          <w:rFonts w:ascii="Arial" w:hAnsi="Arial" w:cs="Arial"/>
          <w:i/>
          <w:sz w:val="20"/>
          <w:szCs w:val="20"/>
        </w:rPr>
        <w:t>Căn cứ Quyết định số 76/2009/QĐ-TTg ngày 11 tháng 5 năm 2009 của Thủ tướng Chính phủ về việc kiện toàn Ủy ban Quốc gia tìm kiếm cứu nạn và Hệ thống tổ chức tìm kiếm cứu nạn của các Bộ, ngành Trung ương và địa phương;</w:t>
      </w:r>
    </w:p>
    <w:p w:rsidR="00476FDC" w:rsidRPr="00476FDC" w:rsidRDefault="00476FDC" w:rsidP="00476FDC">
      <w:pPr>
        <w:pStyle w:val="05NidungVB"/>
        <w:spacing w:line="240" w:lineRule="auto"/>
        <w:ind w:firstLine="720"/>
        <w:rPr>
          <w:rFonts w:ascii="Arial" w:hAnsi="Arial" w:cs="Arial"/>
          <w:i/>
          <w:sz w:val="20"/>
          <w:szCs w:val="20"/>
        </w:rPr>
      </w:pPr>
      <w:r w:rsidRPr="00476FDC">
        <w:rPr>
          <w:rFonts w:ascii="Arial" w:hAnsi="Arial" w:cs="Arial"/>
          <w:i/>
          <w:sz w:val="20"/>
          <w:szCs w:val="20"/>
        </w:rPr>
        <w:t>Căn cứ Quyết định số 103/QĐ-PCLBTW ngày 04 tháng 6 năm 2009 của Trưởng Ban Chỉ đạo Phòng, chống lụt, bão Trung ương về trực ban Phòng, chống lụt, bão của Văn phòng Ban Chỉ đạo Phòng, chống lụt, bão Trung ương; Văn phòng Ban Chỉ huy Phòng, chống lụt, bão và Tìm kiếm cứu nạn các cấp, các ngành;</w:t>
      </w:r>
    </w:p>
    <w:p w:rsidR="00476FDC" w:rsidRPr="00476FDC" w:rsidRDefault="00476FDC" w:rsidP="00476FDC">
      <w:pPr>
        <w:pStyle w:val="05NidungVB"/>
        <w:spacing w:line="240" w:lineRule="auto"/>
        <w:ind w:firstLine="720"/>
        <w:rPr>
          <w:rFonts w:ascii="Arial" w:hAnsi="Arial" w:cs="Arial"/>
          <w:i/>
          <w:sz w:val="20"/>
          <w:szCs w:val="20"/>
        </w:rPr>
      </w:pPr>
      <w:r w:rsidRPr="00476FDC">
        <w:rPr>
          <w:rFonts w:ascii="Arial" w:hAnsi="Arial" w:cs="Arial"/>
          <w:i/>
          <w:sz w:val="20"/>
          <w:szCs w:val="20"/>
        </w:rPr>
        <w:t>Căn cứ Quyết định số 04/2008/QĐ-UBND ngày 16 tháng 01 năm 2008 của Ủy ban nhân dân thành phố ban hành Quy định về công tác phòng, chống lụt, bão, thiên tai và tìm kiếm cứu nạn tại thành phố Hồ Chí Minh; Quyết định số 44/2009/QĐ-UBND ngày 26 tháng 6 năm 2009 của Ủy ban nhân dân thành phố về sửa đổi, bổ sung một số điều của Quy định ban hành kèm theo Quyết định số 04/2008/QĐ-UBND ngày 16 tháng 01 năm 2008 của Ủy ban nhân dân thành phố;</w:t>
      </w:r>
    </w:p>
    <w:p w:rsidR="00476FDC" w:rsidRPr="00476FDC" w:rsidRDefault="00476FDC" w:rsidP="00476FDC">
      <w:pPr>
        <w:pStyle w:val="05NidungVB"/>
        <w:spacing w:line="240" w:lineRule="auto"/>
        <w:ind w:firstLine="720"/>
        <w:rPr>
          <w:rFonts w:ascii="Arial" w:hAnsi="Arial" w:cs="Arial"/>
          <w:i/>
          <w:sz w:val="20"/>
          <w:szCs w:val="20"/>
        </w:rPr>
      </w:pPr>
      <w:r w:rsidRPr="00476FDC">
        <w:rPr>
          <w:rFonts w:ascii="Arial" w:hAnsi="Arial" w:cs="Arial"/>
          <w:i/>
          <w:sz w:val="20"/>
          <w:szCs w:val="20"/>
        </w:rPr>
        <w:t xml:space="preserve">Căn cứ Quyết định số 2631/QĐ-UBND ngày 17 tháng 6 năm 2010 của Chủ tịch Ủy ban nhân dân thành phố về kiện toàn Ban Chỉ huy Phòng, chống lụt, bão thành phố thành Ban Chỉ huy Phòng, chống lụt, bão và Tìm kiếm cứu nạn thành phố; Quyết định số 3990/QĐ-UBND ngày 11 tháng 9 năm 2010 của Chủ tịch Ủy ban nhân dân thành phố về bổ sung chức danh các Phó Trưởng ban và thành viên Ban Chỉ huy Phòng, chống lụt, bão và Tìm kiếm cứu nạn thành phố; </w:t>
      </w:r>
    </w:p>
    <w:p w:rsidR="00476FDC" w:rsidRPr="00476FDC" w:rsidRDefault="00476FDC" w:rsidP="00476FDC">
      <w:pPr>
        <w:pStyle w:val="05NidungVB"/>
        <w:spacing w:line="240" w:lineRule="auto"/>
        <w:ind w:firstLine="720"/>
        <w:rPr>
          <w:rFonts w:ascii="Arial" w:hAnsi="Arial" w:cs="Arial"/>
          <w:i/>
          <w:sz w:val="20"/>
          <w:szCs w:val="20"/>
        </w:rPr>
      </w:pPr>
      <w:r w:rsidRPr="00476FDC">
        <w:rPr>
          <w:rFonts w:ascii="Arial" w:hAnsi="Arial" w:cs="Arial"/>
          <w:i/>
          <w:sz w:val="20"/>
          <w:szCs w:val="20"/>
        </w:rPr>
        <w:t>Xét đề nghị của Thường trực Ban Chỉ huy Phòng, chống lụt, bão và Tìm kiếm cứu nạn thành phố tại Tờ trình số 390/TTr-PCLB ngày 04 tháng 11 năm 2010,</w:t>
      </w:r>
    </w:p>
    <w:p w:rsidR="00476FDC" w:rsidRDefault="00476FDC" w:rsidP="00476FDC">
      <w:pPr>
        <w:pStyle w:val="05NidungVB"/>
        <w:spacing w:after="0" w:line="240" w:lineRule="auto"/>
        <w:rPr>
          <w:rFonts w:ascii="Arial" w:hAnsi="Arial" w:cs="Arial"/>
          <w:sz w:val="20"/>
          <w:szCs w:val="20"/>
        </w:rPr>
      </w:pPr>
    </w:p>
    <w:p w:rsidR="00476FDC" w:rsidRPr="00476FDC" w:rsidRDefault="00476FDC" w:rsidP="00476FDC">
      <w:pPr>
        <w:pStyle w:val="05NidungVB"/>
        <w:spacing w:after="0" w:line="240" w:lineRule="auto"/>
        <w:rPr>
          <w:rFonts w:ascii="Arial" w:hAnsi="Arial" w:cs="Arial"/>
          <w:sz w:val="20"/>
          <w:szCs w:val="20"/>
        </w:rPr>
      </w:pPr>
    </w:p>
    <w:p w:rsidR="00476FDC" w:rsidRPr="00476FDC" w:rsidRDefault="00476FDC" w:rsidP="00476FDC">
      <w:pPr>
        <w:pStyle w:val="06Canhgia"/>
        <w:spacing w:line="240" w:lineRule="auto"/>
        <w:rPr>
          <w:rFonts w:ascii="Arial" w:hAnsi="Arial" w:cs="Arial"/>
          <w:sz w:val="20"/>
          <w:szCs w:val="20"/>
        </w:rPr>
      </w:pPr>
      <w:r w:rsidRPr="00476FDC">
        <w:rPr>
          <w:rFonts w:ascii="Arial" w:hAnsi="Arial" w:cs="Arial"/>
          <w:sz w:val="20"/>
          <w:szCs w:val="20"/>
        </w:rPr>
        <w:t>QUYẾT ĐỊNH:</w:t>
      </w:r>
    </w:p>
    <w:p w:rsidR="00476FDC" w:rsidRDefault="00476FDC" w:rsidP="00476FDC">
      <w:pPr>
        <w:pStyle w:val="05NidungVB"/>
        <w:spacing w:after="0" w:line="240" w:lineRule="auto"/>
        <w:rPr>
          <w:rFonts w:ascii="Arial" w:hAnsi="Arial" w:cs="Arial"/>
          <w:sz w:val="20"/>
          <w:szCs w:val="20"/>
        </w:rPr>
      </w:pPr>
    </w:p>
    <w:p w:rsidR="00476FDC" w:rsidRPr="00476FDC" w:rsidRDefault="00476FDC" w:rsidP="00476FDC">
      <w:pPr>
        <w:pStyle w:val="05NidungVB"/>
        <w:spacing w:line="240" w:lineRule="auto"/>
        <w:ind w:firstLine="720"/>
        <w:rPr>
          <w:rFonts w:ascii="Arial" w:hAnsi="Arial" w:cs="Arial"/>
          <w:sz w:val="20"/>
          <w:szCs w:val="20"/>
        </w:rPr>
      </w:pPr>
    </w:p>
    <w:p w:rsidR="00476FDC" w:rsidRPr="00476FDC" w:rsidRDefault="00476FDC" w:rsidP="00476FDC">
      <w:pPr>
        <w:pStyle w:val="05NidungVB"/>
        <w:spacing w:line="240" w:lineRule="auto"/>
        <w:ind w:firstLine="720"/>
        <w:rPr>
          <w:rFonts w:ascii="Arial" w:hAnsi="Arial" w:cs="Arial"/>
          <w:sz w:val="20"/>
          <w:szCs w:val="20"/>
        </w:rPr>
      </w:pPr>
      <w:r w:rsidRPr="00476FDC">
        <w:rPr>
          <w:rFonts w:ascii="Arial" w:hAnsi="Arial" w:cs="Arial"/>
          <w:b/>
          <w:sz w:val="20"/>
          <w:szCs w:val="20"/>
        </w:rPr>
        <w:t>Điều 1.</w:t>
      </w:r>
      <w:r w:rsidRPr="00476FDC">
        <w:rPr>
          <w:rFonts w:ascii="Arial" w:hAnsi="Arial" w:cs="Arial"/>
          <w:sz w:val="20"/>
          <w:szCs w:val="20"/>
        </w:rPr>
        <w:t xml:space="preserve"> Nay ban hành kèm theo Quyết định này Quy định công tác trực ban phòng, chống lụt, bão, thiên tai và tìm kiếm cứu nạn trên địa bàn thành phố.</w:t>
      </w:r>
    </w:p>
    <w:p w:rsidR="00476FDC" w:rsidRPr="00476FDC" w:rsidRDefault="00476FDC" w:rsidP="00476FDC">
      <w:pPr>
        <w:pStyle w:val="05NidungVB"/>
        <w:spacing w:line="240" w:lineRule="auto"/>
        <w:ind w:firstLine="720"/>
        <w:rPr>
          <w:rFonts w:ascii="Arial" w:hAnsi="Arial" w:cs="Arial"/>
          <w:sz w:val="20"/>
          <w:szCs w:val="20"/>
        </w:rPr>
      </w:pPr>
      <w:r w:rsidRPr="00476FDC">
        <w:rPr>
          <w:rFonts w:ascii="Arial" w:hAnsi="Arial" w:cs="Arial"/>
          <w:b/>
          <w:sz w:val="20"/>
          <w:szCs w:val="20"/>
        </w:rPr>
        <w:t>Điều 2.</w:t>
      </w:r>
      <w:r w:rsidRPr="00476FDC">
        <w:rPr>
          <w:rFonts w:ascii="Arial" w:hAnsi="Arial" w:cs="Arial"/>
          <w:sz w:val="20"/>
          <w:szCs w:val="20"/>
        </w:rPr>
        <w:t xml:space="preserve"> Quyết định này có hiệu lực thi hành kể từ ngày ký, bãi bỏ Quyết định số 02/QĐ-PCLB ngày 30 tháng 9 năm 2008 của Ban Chỉ huy Phòng, chống lụt, bão thành phố.</w:t>
      </w:r>
    </w:p>
    <w:p w:rsidR="00476FDC" w:rsidRPr="00476FDC" w:rsidRDefault="00476FDC" w:rsidP="00476FDC">
      <w:pPr>
        <w:pStyle w:val="05NidungVB"/>
        <w:spacing w:line="240" w:lineRule="auto"/>
        <w:ind w:firstLine="720"/>
        <w:rPr>
          <w:rFonts w:ascii="Arial" w:hAnsi="Arial" w:cs="Arial"/>
          <w:sz w:val="20"/>
          <w:szCs w:val="20"/>
        </w:rPr>
      </w:pPr>
      <w:r w:rsidRPr="00476FDC">
        <w:rPr>
          <w:rFonts w:ascii="Arial" w:hAnsi="Arial" w:cs="Arial"/>
          <w:b/>
          <w:sz w:val="20"/>
          <w:szCs w:val="20"/>
        </w:rPr>
        <w:t xml:space="preserve">Điều 3. </w:t>
      </w:r>
      <w:r w:rsidRPr="00476FDC">
        <w:rPr>
          <w:rFonts w:ascii="Arial" w:hAnsi="Arial" w:cs="Arial"/>
          <w:sz w:val="20"/>
          <w:szCs w:val="20"/>
        </w:rPr>
        <w:t xml:space="preserve">Chánh Văn phòng Ủy ban nhân dân thành phố, Trưởng Ban Chỉ huy Phòng, chống </w:t>
      </w:r>
      <w:r w:rsidRPr="00476FDC">
        <w:rPr>
          <w:rFonts w:ascii="Arial" w:hAnsi="Arial" w:cs="Arial"/>
          <w:sz w:val="20"/>
          <w:szCs w:val="20"/>
        </w:rPr>
        <w:lastRenderedPageBreak/>
        <w:t>lụt, bão và Tìm kiếm cứu nạn thành phố, Giám đốc các sở - ban - ngành thành phố, Chủ tịch Ủy ban nhân dân các quận - huyện, phường - xã, thị trấn chịu trách nhiệm thi hành Quyết định này./.</w:t>
      </w:r>
    </w:p>
    <w:p w:rsidR="00476FDC" w:rsidRPr="00476FDC" w:rsidRDefault="00476FDC" w:rsidP="00476FDC">
      <w:pPr>
        <w:spacing w:line="240" w:lineRule="auto"/>
        <w:rPr>
          <w:rFonts w:ascii="Arial" w:hAnsi="Arial" w:cs="Arial"/>
          <w:sz w:val="20"/>
          <w:szCs w:val="20"/>
        </w:rPr>
      </w:pPr>
    </w:p>
    <w:p w:rsidR="00476FDC" w:rsidRPr="00476FDC" w:rsidRDefault="00476FDC" w:rsidP="00476FDC">
      <w:pPr>
        <w:pStyle w:val="11Tnngik"/>
        <w:spacing w:before="0" w:line="240" w:lineRule="auto"/>
        <w:rPr>
          <w:rFonts w:ascii="Arial" w:hAnsi="Arial" w:cs="Arial"/>
          <w:sz w:val="20"/>
          <w:szCs w:val="20"/>
        </w:rPr>
      </w:pPr>
      <w:r w:rsidRPr="00476FDC">
        <w:rPr>
          <w:rFonts w:ascii="Arial" w:hAnsi="Arial" w:cs="Arial"/>
          <w:sz w:val="20"/>
          <w:szCs w:val="20"/>
        </w:rPr>
        <w:tab/>
        <w:t xml:space="preserve"> </w:t>
      </w:r>
    </w:p>
    <w:tbl>
      <w:tblPr>
        <w:tblW w:w="9000" w:type="dxa"/>
        <w:tblInd w:w="108" w:type="dxa"/>
        <w:tblLook w:val="01E0" w:firstRow="1" w:lastRow="1" w:firstColumn="1" w:lastColumn="1" w:noHBand="0" w:noVBand="0"/>
      </w:tblPr>
      <w:tblGrid>
        <w:gridCol w:w="3960"/>
        <w:gridCol w:w="5040"/>
      </w:tblGrid>
      <w:tr w:rsidR="00476FDC" w:rsidRPr="00F14A6D" w:rsidTr="00F14A6D">
        <w:tc>
          <w:tcPr>
            <w:tcW w:w="3960" w:type="dxa"/>
          </w:tcPr>
          <w:p w:rsidR="00476FDC" w:rsidRPr="00F14A6D" w:rsidRDefault="00476FDC" w:rsidP="00F14A6D">
            <w:pPr>
              <w:spacing w:line="240" w:lineRule="auto"/>
              <w:ind w:firstLine="0"/>
              <w:rPr>
                <w:rFonts w:ascii="Arial" w:hAnsi="Arial" w:cs="Arial"/>
                <w:sz w:val="20"/>
                <w:szCs w:val="20"/>
              </w:rPr>
            </w:pPr>
          </w:p>
        </w:tc>
        <w:tc>
          <w:tcPr>
            <w:tcW w:w="5040" w:type="dxa"/>
          </w:tcPr>
          <w:p w:rsidR="00476FDC" w:rsidRPr="00F14A6D" w:rsidRDefault="00476FDC" w:rsidP="00F14A6D">
            <w:pPr>
              <w:pStyle w:val="10Thmquynk"/>
              <w:jc w:val="center"/>
              <w:rPr>
                <w:rFonts w:ascii="Arial" w:hAnsi="Arial" w:cs="Arial"/>
                <w:sz w:val="20"/>
                <w:szCs w:val="20"/>
              </w:rPr>
            </w:pPr>
            <w:r w:rsidRPr="00F14A6D">
              <w:rPr>
                <w:rFonts w:ascii="Arial" w:hAnsi="Arial" w:cs="Arial"/>
                <w:sz w:val="20"/>
                <w:szCs w:val="20"/>
              </w:rPr>
              <w:t>TM. ỦY BAN NHÂN DÂN</w:t>
            </w:r>
          </w:p>
          <w:p w:rsidR="00476FDC" w:rsidRPr="00F14A6D" w:rsidRDefault="00476FDC" w:rsidP="00F14A6D">
            <w:pPr>
              <w:pStyle w:val="10Thmquynk"/>
              <w:jc w:val="center"/>
              <w:rPr>
                <w:rFonts w:ascii="Arial" w:hAnsi="Arial" w:cs="Arial"/>
                <w:sz w:val="20"/>
                <w:szCs w:val="20"/>
              </w:rPr>
            </w:pPr>
            <w:r w:rsidRPr="00F14A6D">
              <w:rPr>
                <w:rFonts w:ascii="Arial" w:hAnsi="Arial" w:cs="Arial"/>
                <w:sz w:val="20"/>
                <w:szCs w:val="20"/>
              </w:rPr>
              <w:t>KT. CHỦ TỊCH</w:t>
            </w:r>
          </w:p>
          <w:p w:rsidR="00476FDC" w:rsidRPr="00F14A6D" w:rsidRDefault="00476FDC" w:rsidP="00F14A6D">
            <w:pPr>
              <w:pStyle w:val="10Thmquynk"/>
              <w:jc w:val="center"/>
              <w:rPr>
                <w:rFonts w:ascii="Arial" w:hAnsi="Arial" w:cs="Arial"/>
                <w:sz w:val="20"/>
                <w:szCs w:val="20"/>
              </w:rPr>
            </w:pPr>
            <w:r w:rsidRPr="00F14A6D">
              <w:rPr>
                <w:rFonts w:ascii="Arial" w:hAnsi="Arial" w:cs="Arial"/>
                <w:sz w:val="20"/>
                <w:szCs w:val="20"/>
              </w:rPr>
              <w:t>PHÓ CHỦ TỊCH</w:t>
            </w:r>
          </w:p>
          <w:p w:rsidR="00476FDC" w:rsidRPr="00F14A6D" w:rsidRDefault="00476FDC" w:rsidP="00F14A6D">
            <w:pPr>
              <w:pStyle w:val="10Thmquynk"/>
              <w:ind w:firstLine="567"/>
              <w:jc w:val="center"/>
              <w:rPr>
                <w:rFonts w:ascii="Arial" w:hAnsi="Arial" w:cs="Arial"/>
                <w:sz w:val="20"/>
                <w:szCs w:val="20"/>
              </w:rPr>
            </w:pPr>
          </w:p>
          <w:p w:rsidR="00476FDC" w:rsidRPr="00F14A6D" w:rsidRDefault="00476FDC" w:rsidP="00F14A6D">
            <w:pPr>
              <w:pStyle w:val="10Thmquynk"/>
              <w:ind w:firstLine="567"/>
              <w:jc w:val="center"/>
              <w:rPr>
                <w:rFonts w:ascii="Arial" w:hAnsi="Arial" w:cs="Arial"/>
                <w:sz w:val="20"/>
                <w:szCs w:val="20"/>
              </w:rPr>
            </w:pPr>
          </w:p>
          <w:p w:rsidR="00476FDC" w:rsidRPr="00F14A6D" w:rsidRDefault="00476FDC" w:rsidP="00F14A6D">
            <w:pPr>
              <w:pStyle w:val="10Thmquynk"/>
              <w:ind w:firstLine="567"/>
              <w:jc w:val="center"/>
              <w:rPr>
                <w:rFonts w:ascii="Arial" w:hAnsi="Arial" w:cs="Arial"/>
                <w:sz w:val="20"/>
                <w:szCs w:val="20"/>
              </w:rPr>
            </w:pPr>
          </w:p>
          <w:p w:rsidR="00476FDC" w:rsidRPr="00F14A6D" w:rsidRDefault="00476FDC" w:rsidP="00F14A6D">
            <w:pPr>
              <w:spacing w:line="240" w:lineRule="auto"/>
              <w:ind w:firstLine="0"/>
              <w:jc w:val="center"/>
              <w:rPr>
                <w:rFonts w:ascii="Arial" w:hAnsi="Arial" w:cs="Arial"/>
                <w:b/>
                <w:sz w:val="20"/>
                <w:szCs w:val="20"/>
              </w:rPr>
            </w:pPr>
            <w:r w:rsidRPr="00F14A6D">
              <w:rPr>
                <w:rFonts w:ascii="Arial" w:hAnsi="Arial" w:cs="Arial"/>
                <w:b/>
                <w:sz w:val="20"/>
                <w:szCs w:val="20"/>
              </w:rPr>
              <w:t>Nguyễn Trung Tín</w:t>
            </w:r>
          </w:p>
        </w:tc>
      </w:tr>
    </w:tbl>
    <w:p w:rsidR="00476FDC" w:rsidRDefault="00476FDC" w:rsidP="00476FDC">
      <w:pPr>
        <w:spacing w:line="240" w:lineRule="auto"/>
        <w:rPr>
          <w:rFonts w:ascii="Arial" w:hAnsi="Arial" w:cs="Arial"/>
          <w:sz w:val="20"/>
          <w:szCs w:val="20"/>
        </w:rPr>
      </w:pPr>
    </w:p>
    <w:p w:rsidR="00476FDC" w:rsidRDefault="00476FDC" w:rsidP="00476FDC">
      <w:pPr>
        <w:spacing w:line="240" w:lineRule="auto"/>
        <w:rPr>
          <w:rFonts w:ascii="Arial" w:hAnsi="Arial" w:cs="Arial"/>
          <w:sz w:val="20"/>
          <w:szCs w:val="20"/>
        </w:rPr>
      </w:pPr>
    </w:p>
    <w:p w:rsidR="00476FDC" w:rsidRDefault="00476FDC" w:rsidP="00476FDC">
      <w:pPr>
        <w:spacing w:line="240" w:lineRule="auto"/>
        <w:rPr>
          <w:rFonts w:ascii="Arial" w:hAnsi="Arial" w:cs="Arial"/>
          <w:sz w:val="20"/>
          <w:szCs w:val="20"/>
        </w:rPr>
      </w:pPr>
    </w:p>
    <w:p w:rsidR="00476FDC" w:rsidRDefault="00476FDC" w:rsidP="00476FDC">
      <w:pPr>
        <w:spacing w:line="240" w:lineRule="auto"/>
        <w:rPr>
          <w:rFonts w:ascii="Arial" w:hAnsi="Arial" w:cs="Arial"/>
          <w:sz w:val="20"/>
          <w:szCs w:val="20"/>
        </w:rPr>
      </w:pPr>
    </w:p>
    <w:p w:rsidR="00476FDC" w:rsidRDefault="00476FDC" w:rsidP="00476FDC">
      <w:pPr>
        <w:spacing w:line="240" w:lineRule="auto"/>
        <w:rPr>
          <w:rFonts w:ascii="Arial" w:hAnsi="Arial" w:cs="Arial"/>
          <w:sz w:val="20"/>
          <w:szCs w:val="20"/>
        </w:rPr>
      </w:pPr>
    </w:p>
    <w:p w:rsidR="00476FDC" w:rsidRDefault="00476FDC" w:rsidP="00476FDC">
      <w:pPr>
        <w:spacing w:line="240" w:lineRule="auto"/>
        <w:rPr>
          <w:rFonts w:ascii="Arial" w:hAnsi="Arial" w:cs="Arial"/>
          <w:sz w:val="20"/>
          <w:szCs w:val="20"/>
        </w:rPr>
      </w:pPr>
    </w:p>
    <w:p w:rsidR="00476FDC" w:rsidRDefault="00476FDC" w:rsidP="00476FDC">
      <w:pPr>
        <w:spacing w:line="240" w:lineRule="auto"/>
        <w:rPr>
          <w:rFonts w:ascii="Arial" w:hAnsi="Arial" w:cs="Arial"/>
          <w:sz w:val="20"/>
          <w:szCs w:val="20"/>
        </w:rPr>
      </w:pPr>
    </w:p>
    <w:p w:rsidR="00476FDC" w:rsidRDefault="00476FDC" w:rsidP="00476FDC">
      <w:pPr>
        <w:spacing w:line="240" w:lineRule="auto"/>
        <w:rPr>
          <w:rFonts w:ascii="Arial" w:hAnsi="Arial" w:cs="Arial"/>
          <w:sz w:val="20"/>
          <w:szCs w:val="20"/>
        </w:rPr>
      </w:pPr>
    </w:p>
    <w:p w:rsidR="00476FDC" w:rsidRDefault="00476FDC" w:rsidP="00476FDC">
      <w:pPr>
        <w:spacing w:line="240" w:lineRule="auto"/>
        <w:rPr>
          <w:rFonts w:ascii="Arial" w:hAnsi="Arial" w:cs="Arial"/>
          <w:sz w:val="20"/>
          <w:szCs w:val="20"/>
        </w:rPr>
      </w:pPr>
    </w:p>
    <w:p w:rsidR="00476FDC" w:rsidRDefault="00476FDC" w:rsidP="00476FDC">
      <w:pPr>
        <w:spacing w:line="240" w:lineRule="auto"/>
        <w:rPr>
          <w:rFonts w:ascii="Arial" w:hAnsi="Arial" w:cs="Arial"/>
          <w:sz w:val="20"/>
          <w:szCs w:val="20"/>
        </w:rPr>
      </w:pPr>
    </w:p>
    <w:p w:rsidR="00476FDC" w:rsidRDefault="00476FDC" w:rsidP="00476FDC">
      <w:pPr>
        <w:spacing w:line="240" w:lineRule="auto"/>
        <w:rPr>
          <w:rFonts w:ascii="Arial" w:hAnsi="Arial" w:cs="Arial"/>
          <w:sz w:val="20"/>
          <w:szCs w:val="20"/>
        </w:rPr>
      </w:pPr>
    </w:p>
    <w:p w:rsidR="00476FDC" w:rsidRDefault="00476FDC" w:rsidP="00476FDC">
      <w:pPr>
        <w:spacing w:line="240" w:lineRule="auto"/>
        <w:rPr>
          <w:rFonts w:ascii="Arial" w:hAnsi="Arial" w:cs="Arial"/>
          <w:sz w:val="20"/>
          <w:szCs w:val="20"/>
        </w:rPr>
      </w:pPr>
    </w:p>
    <w:p w:rsidR="00476FDC" w:rsidRDefault="00476FDC" w:rsidP="00476FDC">
      <w:pPr>
        <w:spacing w:line="240" w:lineRule="auto"/>
        <w:rPr>
          <w:rFonts w:ascii="Arial" w:hAnsi="Arial" w:cs="Arial"/>
          <w:sz w:val="20"/>
          <w:szCs w:val="20"/>
        </w:rPr>
      </w:pPr>
    </w:p>
    <w:p w:rsidR="00476FDC" w:rsidRDefault="00476FDC" w:rsidP="00476FDC">
      <w:pPr>
        <w:spacing w:line="240" w:lineRule="auto"/>
        <w:rPr>
          <w:rFonts w:ascii="Arial" w:hAnsi="Arial" w:cs="Arial"/>
          <w:sz w:val="20"/>
          <w:szCs w:val="20"/>
        </w:rPr>
      </w:pPr>
    </w:p>
    <w:p w:rsidR="00476FDC" w:rsidRDefault="00476FDC" w:rsidP="00476FDC">
      <w:pPr>
        <w:spacing w:line="240" w:lineRule="auto"/>
        <w:rPr>
          <w:rFonts w:ascii="Arial" w:hAnsi="Arial" w:cs="Arial"/>
          <w:sz w:val="20"/>
          <w:szCs w:val="20"/>
        </w:rPr>
      </w:pPr>
    </w:p>
    <w:p w:rsidR="00476FDC" w:rsidRDefault="00476FDC" w:rsidP="00476FDC">
      <w:pPr>
        <w:spacing w:line="240" w:lineRule="auto"/>
        <w:rPr>
          <w:rFonts w:ascii="Arial" w:hAnsi="Arial" w:cs="Arial"/>
          <w:sz w:val="20"/>
          <w:szCs w:val="20"/>
        </w:rPr>
      </w:pPr>
    </w:p>
    <w:p w:rsidR="00476FDC" w:rsidRDefault="00476FDC" w:rsidP="00476FDC">
      <w:pPr>
        <w:spacing w:line="240" w:lineRule="auto"/>
        <w:rPr>
          <w:rFonts w:ascii="Arial" w:hAnsi="Arial" w:cs="Arial"/>
          <w:sz w:val="20"/>
          <w:szCs w:val="20"/>
        </w:rPr>
      </w:pPr>
    </w:p>
    <w:p w:rsidR="00476FDC" w:rsidRDefault="00476FDC" w:rsidP="00476FDC">
      <w:pPr>
        <w:spacing w:line="240" w:lineRule="auto"/>
        <w:rPr>
          <w:rFonts w:ascii="Arial" w:hAnsi="Arial" w:cs="Arial"/>
          <w:sz w:val="20"/>
          <w:szCs w:val="20"/>
        </w:rPr>
      </w:pPr>
    </w:p>
    <w:p w:rsidR="00476FDC" w:rsidRDefault="00476FDC" w:rsidP="00476FDC">
      <w:pPr>
        <w:spacing w:line="240" w:lineRule="auto"/>
        <w:rPr>
          <w:rFonts w:ascii="Arial" w:hAnsi="Arial" w:cs="Arial"/>
          <w:sz w:val="20"/>
          <w:szCs w:val="20"/>
        </w:rPr>
      </w:pPr>
    </w:p>
    <w:p w:rsidR="00476FDC" w:rsidRDefault="00476FDC" w:rsidP="00476FDC">
      <w:pPr>
        <w:spacing w:line="240" w:lineRule="auto"/>
        <w:rPr>
          <w:rFonts w:ascii="Arial" w:hAnsi="Arial" w:cs="Arial"/>
          <w:sz w:val="20"/>
          <w:szCs w:val="20"/>
        </w:rPr>
      </w:pPr>
    </w:p>
    <w:p w:rsidR="00476FDC" w:rsidRDefault="00476FDC" w:rsidP="00476FDC">
      <w:pPr>
        <w:spacing w:line="240" w:lineRule="auto"/>
        <w:rPr>
          <w:rFonts w:ascii="Arial" w:hAnsi="Arial" w:cs="Arial"/>
          <w:sz w:val="20"/>
          <w:szCs w:val="20"/>
        </w:rPr>
      </w:pPr>
    </w:p>
    <w:p w:rsidR="00476FDC" w:rsidRDefault="00476FDC" w:rsidP="00476FDC">
      <w:pPr>
        <w:spacing w:line="240" w:lineRule="auto"/>
        <w:rPr>
          <w:rFonts w:ascii="Arial" w:hAnsi="Arial" w:cs="Arial"/>
          <w:sz w:val="20"/>
          <w:szCs w:val="20"/>
        </w:rPr>
      </w:pPr>
    </w:p>
    <w:p w:rsidR="00476FDC" w:rsidRDefault="00476FDC" w:rsidP="00476FDC">
      <w:pPr>
        <w:spacing w:line="240" w:lineRule="auto"/>
        <w:rPr>
          <w:rFonts w:ascii="Arial" w:hAnsi="Arial" w:cs="Arial"/>
          <w:sz w:val="20"/>
          <w:szCs w:val="20"/>
        </w:rPr>
      </w:pPr>
    </w:p>
    <w:p w:rsidR="00476FDC" w:rsidRDefault="00476FDC" w:rsidP="00476FDC">
      <w:pPr>
        <w:spacing w:line="240" w:lineRule="auto"/>
        <w:rPr>
          <w:rFonts w:ascii="Arial" w:hAnsi="Arial" w:cs="Arial"/>
          <w:sz w:val="20"/>
          <w:szCs w:val="20"/>
        </w:rPr>
      </w:pPr>
    </w:p>
    <w:p w:rsidR="00476FDC" w:rsidRDefault="00476FDC" w:rsidP="00476FDC">
      <w:pPr>
        <w:spacing w:line="240" w:lineRule="auto"/>
        <w:rPr>
          <w:rFonts w:ascii="Arial" w:hAnsi="Arial" w:cs="Arial"/>
          <w:sz w:val="20"/>
          <w:szCs w:val="20"/>
        </w:rPr>
      </w:pPr>
    </w:p>
    <w:p w:rsidR="00476FDC" w:rsidRDefault="00476FDC" w:rsidP="00476FDC">
      <w:pPr>
        <w:spacing w:line="240" w:lineRule="auto"/>
        <w:rPr>
          <w:rFonts w:ascii="Arial" w:hAnsi="Arial" w:cs="Arial"/>
          <w:sz w:val="20"/>
          <w:szCs w:val="20"/>
        </w:rPr>
      </w:pPr>
    </w:p>
    <w:p w:rsidR="00476FDC" w:rsidRDefault="00476FDC" w:rsidP="00476FDC">
      <w:pPr>
        <w:spacing w:line="240" w:lineRule="auto"/>
        <w:rPr>
          <w:rFonts w:ascii="Arial" w:hAnsi="Arial" w:cs="Arial"/>
          <w:sz w:val="20"/>
          <w:szCs w:val="20"/>
        </w:rPr>
      </w:pPr>
    </w:p>
    <w:p w:rsidR="00476FDC" w:rsidRDefault="00476FDC" w:rsidP="00476FDC">
      <w:pPr>
        <w:spacing w:line="240" w:lineRule="auto"/>
        <w:rPr>
          <w:rFonts w:ascii="Arial" w:hAnsi="Arial" w:cs="Arial"/>
          <w:sz w:val="20"/>
          <w:szCs w:val="20"/>
        </w:rPr>
      </w:pPr>
    </w:p>
    <w:p w:rsidR="00476FDC" w:rsidRDefault="00476FDC" w:rsidP="00476FDC">
      <w:pPr>
        <w:spacing w:line="240" w:lineRule="auto"/>
        <w:rPr>
          <w:rFonts w:ascii="Arial" w:hAnsi="Arial" w:cs="Arial"/>
          <w:sz w:val="20"/>
          <w:szCs w:val="20"/>
        </w:rPr>
      </w:pPr>
    </w:p>
    <w:p w:rsidR="00476FDC" w:rsidRDefault="00476FDC" w:rsidP="00476FDC">
      <w:pPr>
        <w:spacing w:line="240" w:lineRule="auto"/>
        <w:rPr>
          <w:rFonts w:ascii="Arial" w:hAnsi="Arial" w:cs="Arial"/>
          <w:sz w:val="20"/>
          <w:szCs w:val="20"/>
        </w:rPr>
      </w:pPr>
    </w:p>
    <w:p w:rsidR="00476FDC" w:rsidRDefault="00476FDC" w:rsidP="00476FDC">
      <w:pPr>
        <w:spacing w:line="240" w:lineRule="auto"/>
        <w:rPr>
          <w:rFonts w:ascii="Arial" w:hAnsi="Arial" w:cs="Arial"/>
          <w:sz w:val="20"/>
          <w:szCs w:val="20"/>
        </w:rPr>
      </w:pPr>
    </w:p>
    <w:p w:rsidR="00476FDC" w:rsidRDefault="00476FDC" w:rsidP="00476FDC">
      <w:pPr>
        <w:spacing w:line="240" w:lineRule="auto"/>
        <w:rPr>
          <w:rFonts w:ascii="Arial" w:hAnsi="Arial" w:cs="Arial"/>
          <w:sz w:val="20"/>
          <w:szCs w:val="20"/>
        </w:rPr>
      </w:pPr>
    </w:p>
    <w:p w:rsidR="00476FDC" w:rsidRDefault="00476FDC" w:rsidP="00476FDC">
      <w:pPr>
        <w:spacing w:line="240" w:lineRule="auto"/>
        <w:rPr>
          <w:rFonts w:ascii="Arial" w:hAnsi="Arial" w:cs="Arial"/>
          <w:sz w:val="20"/>
          <w:szCs w:val="20"/>
        </w:rPr>
      </w:pPr>
    </w:p>
    <w:p w:rsidR="00476FDC" w:rsidRDefault="00476FDC" w:rsidP="00476FDC">
      <w:pPr>
        <w:spacing w:line="240" w:lineRule="auto"/>
        <w:rPr>
          <w:rFonts w:ascii="Arial" w:hAnsi="Arial" w:cs="Arial"/>
          <w:sz w:val="20"/>
          <w:szCs w:val="20"/>
        </w:rPr>
      </w:pPr>
    </w:p>
    <w:p w:rsidR="00476FDC" w:rsidRDefault="00476FDC" w:rsidP="00476FDC">
      <w:pPr>
        <w:spacing w:line="240" w:lineRule="auto"/>
        <w:rPr>
          <w:rFonts w:ascii="Arial" w:hAnsi="Arial" w:cs="Arial"/>
          <w:sz w:val="20"/>
          <w:szCs w:val="20"/>
        </w:rPr>
      </w:pPr>
    </w:p>
    <w:p w:rsidR="00476FDC" w:rsidRDefault="00476FDC" w:rsidP="00476FDC">
      <w:pPr>
        <w:spacing w:line="240" w:lineRule="auto"/>
        <w:rPr>
          <w:rFonts w:ascii="Arial" w:hAnsi="Arial" w:cs="Arial"/>
          <w:sz w:val="20"/>
          <w:szCs w:val="20"/>
        </w:rPr>
      </w:pPr>
    </w:p>
    <w:p w:rsidR="00476FDC" w:rsidRDefault="00476FDC" w:rsidP="00476FDC">
      <w:pPr>
        <w:spacing w:line="240" w:lineRule="auto"/>
        <w:rPr>
          <w:rFonts w:ascii="Arial" w:hAnsi="Arial" w:cs="Arial"/>
          <w:sz w:val="20"/>
          <w:szCs w:val="20"/>
        </w:rPr>
      </w:pPr>
    </w:p>
    <w:p w:rsidR="00476FDC" w:rsidRDefault="00476FDC" w:rsidP="00476FDC">
      <w:pPr>
        <w:spacing w:line="240" w:lineRule="auto"/>
        <w:rPr>
          <w:rFonts w:ascii="Arial" w:hAnsi="Arial" w:cs="Arial"/>
          <w:sz w:val="20"/>
          <w:szCs w:val="20"/>
        </w:rPr>
      </w:pPr>
    </w:p>
    <w:p w:rsidR="00476FDC" w:rsidRDefault="00476FDC" w:rsidP="00476FDC">
      <w:pPr>
        <w:spacing w:line="240" w:lineRule="auto"/>
        <w:rPr>
          <w:rFonts w:ascii="Arial" w:hAnsi="Arial" w:cs="Arial"/>
          <w:sz w:val="20"/>
          <w:szCs w:val="20"/>
        </w:rPr>
      </w:pPr>
    </w:p>
    <w:p w:rsidR="00476FDC" w:rsidRDefault="00476FDC" w:rsidP="00476FDC">
      <w:pPr>
        <w:spacing w:line="240" w:lineRule="auto"/>
        <w:rPr>
          <w:rFonts w:ascii="Arial" w:hAnsi="Arial" w:cs="Arial"/>
          <w:sz w:val="20"/>
          <w:szCs w:val="20"/>
        </w:rPr>
      </w:pPr>
    </w:p>
    <w:p w:rsidR="00476FDC" w:rsidRDefault="00476FDC" w:rsidP="00476FDC">
      <w:pPr>
        <w:spacing w:line="240" w:lineRule="auto"/>
        <w:rPr>
          <w:rFonts w:ascii="Arial" w:hAnsi="Arial" w:cs="Arial"/>
          <w:sz w:val="20"/>
          <w:szCs w:val="20"/>
        </w:rPr>
      </w:pPr>
    </w:p>
    <w:p w:rsidR="00476FDC" w:rsidRDefault="00476FDC" w:rsidP="00476FDC">
      <w:pPr>
        <w:spacing w:line="240" w:lineRule="auto"/>
        <w:rPr>
          <w:rFonts w:ascii="Arial" w:hAnsi="Arial" w:cs="Arial"/>
          <w:sz w:val="20"/>
          <w:szCs w:val="20"/>
        </w:rPr>
      </w:pPr>
    </w:p>
    <w:p w:rsidR="00476FDC" w:rsidRDefault="00476FDC" w:rsidP="00476FDC">
      <w:pPr>
        <w:spacing w:line="240" w:lineRule="auto"/>
        <w:rPr>
          <w:rFonts w:ascii="Arial" w:hAnsi="Arial" w:cs="Arial"/>
          <w:sz w:val="20"/>
          <w:szCs w:val="20"/>
        </w:rPr>
      </w:pPr>
    </w:p>
    <w:tbl>
      <w:tblPr>
        <w:tblW w:w="9000" w:type="dxa"/>
        <w:tblInd w:w="108" w:type="dxa"/>
        <w:tblLayout w:type="fixed"/>
        <w:tblLook w:val="0000" w:firstRow="0" w:lastRow="0" w:firstColumn="0" w:lastColumn="0" w:noHBand="0" w:noVBand="0"/>
      </w:tblPr>
      <w:tblGrid>
        <w:gridCol w:w="4064"/>
        <w:gridCol w:w="4936"/>
      </w:tblGrid>
      <w:tr w:rsidR="00476FDC" w:rsidRPr="00F14A6D" w:rsidTr="00F14A6D">
        <w:trPr>
          <w:trHeight w:val="720"/>
        </w:trPr>
        <w:tc>
          <w:tcPr>
            <w:tcW w:w="4064" w:type="dxa"/>
          </w:tcPr>
          <w:p w:rsidR="00476FDC" w:rsidRPr="00F14A6D" w:rsidRDefault="00476FDC" w:rsidP="00F14A6D">
            <w:pPr>
              <w:spacing w:line="240" w:lineRule="auto"/>
              <w:ind w:firstLine="0"/>
              <w:jc w:val="center"/>
              <w:rPr>
                <w:rFonts w:ascii="Arial" w:hAnsi="Arial" w:cs="Arial"/>
                <w:b/>
                <w:sz w:val="20"/>
                <w:szCs w:val="20"/>
              </w:rPr>
            </w:pPr>
            <w:r>
              <w:lastRenderedPageBreak/>
              <w:br w:type="page"/>
            </w:r>
            <w:r w:rsidRPr="00F14A6D">
              <w:rPr>
                <w:rFonts w:ascii="Arial" w:hAnsi="Arial" w:cs="Arial"/>
                <w:sz w:val="20"/>
                <w:szCs w:val="20"/>
              </w:rPr>
              <w:br w:type="page"/>
            </w:r>
            <w:r w:rsidRPr="00F14A6D">
              <w:rPr>
                <w:rFonts w:ascii="Arial" w:hAnsi="Arial" w:cs="Arial"/>
                <w:sz w:val="20"/>
                <w:szCs w:val="20"/>
              </w:rPr>
              <w:br w:type="page"/>
            </w:r>
            <w:r w:rsidRPr="00F14A6D">
              <w:rPr>
                <w:rFonts w:ascii="Arial" w:hAnsi="Arial" w:cs="Arial"/>
                <w:b/>
                <w:sz w:val="20"/>
                <w:szCs w:val="20"/>
              </w:rPr>
              <w:t>ỦY BAN NHÂN DÂN</w:t>
            </w:r>
          </w:p>
          <w:p w:rsidR="00476FDC" w:rsidRPr="00F14A6D" w:rsidRDefault="00476FDC" w:rsidP="00F14A6D">
            <w:pPr>
              <w:spacing w:line="240" w:lineRule="auto"/>
              <w:ind w:firstLine="0"/>
              <w:jc w:val="center"/>
              <w:rPr>
                <w:rFonts w:ascii="Arial" w:hAnsi="Arial" w:cs="Arial"/>
                <w:b/>
                <w:sz w:val="20"/>
                <w:szCs w:val="20"/>
              </w:rPr>
            </w:pPr>
            <w:r w:rsidRPr="00F14A6D">
              <w:rPr>
                <w:rFonts w:ascii="Arial" w:hAnsi="Arial" w:cs="Arial"/>
                <w:b/>
                <w:bCs/>
                <w:sz w:val="20"/>
                <w:szCs w:val="20"/>
              </w:rPr>
              <w:t>THÀNH PHỐ HỒ CHÍ MINH</w:t>
            </w:r>
          </w:p>
          <w:p w:rsidR="00476FDC" w:rsidRPr="00F14A6D" w:rsidRDefault="00476FDC" w:rsidP="00F14A6D">
            <w:pPr>
              <w:spacing w:line="240" w:lineRule="auto"/>
              <w:ind w:firstLine="0"/>
              <w:jc w:val="center"/>
              <w:rPr>
                <w:rFonts w:ascii="Arial" w:hAnsi="Arial" w:cs="Arial"/>
                <w:sz w:val="20"/>
                <w:szCs w:val="20"/>
              </w:rPr>
            </w:pPr>
            <w:r w:rsidRPr="00F14A6D">
              <w:rPr>
                <w:rFonts w:ascii="Arial" w:hAnsi="Arial" w:cs="Arial"/>
                <w:sz w:val="20"/>
                <w:szCs w:val="20"/>
              </w:rPr>
              <w:t>----------------------</w:t>
            </w:r>
          </w:p>
          <w:p w:rsidR="00476FDC" w:rsidRPr="00F14A6D" w:rsidRDefault="00476FDC" w:rsidP="00F14A6D">
            <w:pPr>
              <w:pStyle w:val="Heading9"/>
              <w:spacing w:before="0"/>
              <w:ind w:firstLine="0"/>
              <w:jc w:val="center"/>
              <w:rPr>
                <w:rFonts w:ascii="Arial" w:hAnsi="Arial" w:cs="Arial"/>
                <w:sz w:val="20"/>
                <w:szCs w:val="20"/>
              </w:rPr>
            </w:pPr>
          </w:p>
        </w:tc>
        <w:tc>
          <w:tcPr>
            <w:tcW w:w="4936" w:type="dxa"/>
          </w:tcPr>
          <w:p w:rsidR="00476FDC" w:rsidRPr="00F14A6D" w:rsidRDefault="00476FDC" w:rsidP="00F14A6D">
            <w:pPr>
              <w:spacing w:line="240" w:lineRule="auto"/>
              <w:ind w:firstLine="0"/>
              <w:jc w:val="center"/>
              <w:rPr>
                <w:rFonts w:ascii="Arial" w:hAnsi="Arial" w:cs="Arial"/>
                <w:b/>
                <w:sz w:val="20"/>
                <w:szCs w:val="20"/>
              </w:rPr>
            </w:pPr>
            <w:r w:rsidRPr="00F14A6D">
              <w:rPr>
                <w:rFonts w:ascii="Arial" w:hAnsi="Arial" w:cs="Arial"/>
                <w:b/>
                <w:sz w:val="20"/>
                <w:szCs w:val="20"/>
              </w:rPr>
              <w:t xml:space="preserve">CỘNG HÒA XÃ HỘI CHỦ NGHĨA VIỆT </w:t>
            </w:r>
            <w:smartTag w:uri="urn:schemas-microsoft-com:office:smarttags" w:element="country-region">
              <w:smartTag w:uri="urn:schemas-microsoft-com:office:smarttags" w:element="place">
                <w:r w:rsidRPr="00F14A6D">
                  <w:rPr>
                    <w:rFonts w:ascii="Arial" w:hAnsi="Arial" w:cs="Arial"/>
                    <w:b/>
                    <w:sz w:val="20"/>
                    <w:szCs w:val="20"/>
                  </w:rPr>
                  <w:t>NAM</w:t>
                </w:r>
              </w:smartTag>
            </w:smartTag>
          </w:p>
          <w:p w:rsidR="00476FDC" w:rsidRPr="00F14A6D" w:rsidRDefault="00476FDC" w:rsidP="00F14A6D">
            <w:pPr>
              <w:spacing w:line="240" w:lineRule="auto"/>
              <w:ind w:firstLine="0"/>
              <w:jc w:val="center"/>
              <w:rPr>
                <w:rFonts w:ascii="Arial" w:hAnsi="Arial" w:cs="Arial"/>
                <w:b/>
                <w:sz w:val="20"/>
                <w:szCs w:val="20"/>
              </w:rPr>
            </w:pPr>
            <w:r w:rsidRPr="00F14A6D">
              <w:rPr>
                <w:rFonts w:ascii="Arial" w:hAnsi="Arial" w:cs="Arial"/>
                <w:b/>
                <w:sz w:val="20"/>
                <w:szCs w:val="20"/>
              </w:rPr>
              <w:t>Độc lập - Tự do - Hạnh phúc</w:t>
            </w:r>
          </w:p>
          <w:p w:rsidR="00476FDC" w:rsidRPr="00F14A6D" w:rsidRDefault="00476FDC" w:rsidP="00F14A6D">
            <w:pPr>
              <w:spacing w:line="240" w:lineRule="auto"/>
              <w:ind w:firstLine="0"/>
              <w:jc w:val="center"/>
              <w:rPr>
                <w:rFonts w:ascii="Arial" w:hAnsi="Arial" w:cs="Arial"/>
                <w:sz w:val="20"/>
                <w:szCs w:val="20"/>
              </w:rPr>
            </w:pPr>
            <w:r w:rsidRPr="00F14A6D">
              <w:rPr>
                <w:rFonts w:ascii="Arial" w:hAnsi="Arial" w:cs="Arial"/>
                <w:sz w:val="20"/>
                <w:szCs w:val="20"/>
              </w:rPr>
              <w:t>--------------------------</w:t>
            </w:r>
          </w:p>
          <w:p w:rsidR="00476FDC" w:rsidRPr="00F14A6D" w:rsidRDefault="00476FDC" w:rsidP="00F14A6D">
            <w:pPr>
              <w:spacing w:line="240" w:lineRule="auto"/>
              <w:ind w:firstLine="0"/>
              <w:jc w:val="center"/>
              <w:rPr>
                <w:rFonts w:ascii="Arial" w:hAnsi="Arial" w:cs="Arial"/>
                <w:i/>
                <w:sz w:val="20"/>
                <w:szCs w:val="20"/>
              </w:rPr>
            </w:pPr>
          </w:p>
        </w:tc>
      </w:tr>
    </w:tbl>
    <w:p w:rsidR="00476FDC" w:rsidRDefault="00476FDC" w:rsidP="00476FDC">
      <w:pPr>
        <w:pStyle w:val="08QUYCH"/>
        <w:spacing w:line="240" w:lineRule="auto"/>
        <w:rPr>
          <w:rFonts w:ascii="Arial" w:hAnsi="Arial" w:cs="Arial"/>
          <w:sz w:val="20"/>
          <w:szCs w:val="20"/>
        </w:rPr>
      </w:pPr>
    </w:p>
    <w:p w:rsidR="00476FDC" w:rsidRDefault="00476FDC" w:rsidP="00476FDC">
      <w:pPr>
        <w:pStyle w:val="08QUYCH"/>
        <w:spacing w:line="240" w:lineRule="auto"/>
        <w:rPr>
          <w:rFonts w:ascii="Arial" w:hAnsi="Arial" w:cs="Arial"/>
          <w:sz w:val="20"/>
          <w:szCs w:val="20"/>
        </w:rPr>
      </w:pPr>
    </w:p>
    <w:p w:rsidR="00476FDC" w:rsidRPr="00476FDC" w:rsidRDefault="00476FDC" w:rsidP="00476FDC">
      <w:pPr>
        <w:pStyle w:val="08QUYCH"/>
        <w:spacing w:line="240" w:lineRule="auto"/>
        <w:rPr>
          <w:rFonts w:ascii="Arial" w:hAnsi="Arial" w:cs="Arial"/>
          <w:sz w:val="20"/>
          <w:szCs w:val="20"/>
        </w:rPr>
      </w:pPr>
      <w:r w:rsidRPr="00476FDC">
        <w:rPr>
          <w:rFonts w:ascii="Arial" w:hAnsi="Arial" w:cs="Arial"/>
          <w:sz w:val="20"/>
          <w:szCs w:val="20"/>
        </w:rPr>
        <w:t>QUY ĐỊNH</w:t>
      </w:r>
    </w:p>
    <w:p w:rsidR="00476FDC" w:rsidRPr="00476FDC" w:rsidRDefault="00476FDC" w:rsidP="00476FDC">
      <w:pPr>
        <w:pStyle w:val="03Trchyu"/>
        <w:spacing w:line="240" w:lineRule="auto"/>
        <w:rPr>
          <w:rFonts w:ascii="Arial" w:hAnsi="Arial" w:cs="Arial"/>
          <w:sz w:val="20"/>
          <w:szCs w:val="20"/>
        </w:rPr>
      </w:pPr>
      <w:r w:rsidRPr="00476FDC">
        <w:rPr>
          <w:rFonts w:ascii="Arial" w:hAnsi="Arial" w:cs="Arial"/>
          <w:sz w:val="20"/>
          <w:szCs w:val="20"/>
        </w:rPr>
        <w:t xml:space="preserve">Công tác trực ban phòng, chống lụt, bão, </w:t>
      </w:r>
    </w:p>
    <w:p w:rsidR="00476FDC" w:rsidRPr="00476FDC" w:rsidRDefault="00476FDC" w:rsidP="00476FDC">
      <w:pPr>
        <w:pStyle w:val="03Trchyu"/>
        <w:spacing w:line="240" w:lineRule="auto"/>
        <w:rPr>
          <w:rFonts w:ascii="Arial" w:hAnsi="Arial" w:cs="Arial"/>
          <w:sz w:val="20"/>
          <w:szCs w:val="20"/>
        </w:rPr>
      </w:pPr>
      <w:r w:rsidRPr="00476FDC">
        <w:rPr>
          <w:rFonts w:ascii="Arial" w:hAnsi="Arial" w:cs="Arial"/>
          <w:sz w:val="20"/>
          <w:szCs w:val="20"/>
        </w:rPr>
        <w:t>thiên tai và tìm kiếm cứu nạn trên địa bàn thành phố</w:t>
      </w:r>
    </w:p>
    <w:p w:rsidR="00476FDC" w:rsidRDefault="00476FDC" w:rsidP="00476FDC">
      <w:pPr>
        <w:pStyle w:val="09Kmtheo"/>
        <w:spacing w:line="240" w:lineRule="auto"/>
        <w:rPr>
          <w:rFonts w:ascii="Arial" w:hAnsi="Arial" w:cs="Arial"/>
          <w:sz w:val="20"/>
          <w:szCs w:val="20"/>
        </w:rPr>
      </w:pPr>
      <w:r w:rsidRPr="00476FDC">
        <w:rPr>
          <w:rFonts w:ascii="Arial" w:hAnsi="Arial" w:cs="Arial"/>
          <w:sz w:val="20"/>
          <w:szCs w:val="20"/>
        </w:rPr>
        <w:t>(Ban hành kèm theo Quyết định số 5134/QĐ-UBND ngày 17 tháng 11 năm 2010</w:t>
      </w:r>
    </w:p>
    <w:p w:rsidR="00476FDC" w:rsidRPr="00476FDC" w:rsidRDefault="00476FDC" w:rsidP="00476FDC">
      <w:pPr>
        <w:pStyle w:val="09Kmtheo"/>
        <w:spacing w:line="240" w:lineRule="auto"/>
        <w:rPr>
          <w:rFonts w:ascii="Arial" w:hAnsi="Arial" w:cs="Arial"/>
          <w:sz w:val="20"/>
          <w:szCs w:val="20"/>
        </w:rPr>
      </w:pPr>
      <w:r w:rsidRPr="00476FDC">
        <w:rPr>
          <w:rFonts w:ascii="Arial" w:hAnsi="Arial" w:cs="Arial"/>
          <w:sz w:val="20"/>
          <w:szCs w:val="20"/>
        </w:rPr>
        <w:t>của Ủy ban nhân dân thành phố)</w:t>
      </w:r>
    </w:p>
    <w:p w:rsidR="00476FDC" w:rsidRPr="00476FDC" w:rsidRDefault="00476FDC" w:rsidP="00476FDC">
      <w:pPr>
        <w:spacing w:line="240" w:lineRule="auto"/>
        <w:rPr>
          <w:rFonts w:ascii="Arial" w:hAnsi="Arial" w:cs="Arial"/>
          <w:sz w:val="20"/>
          <w:szCs w:val="20"/>
        </w:rPr>
      </w:pPr>
    </w:p>
    <w:p w:rsidR="00476FDC" w:rsidRPr="00476FDC" w:rsidRDefault="00476FDC" w:rsidP="00476FDC">
      <w:pPr>
        <w:spacing w:line="240" w:lineRule="auto"/>
        <w:rPr>
          <w:rFonts w:ascii="Arial" w:hAnsi="Arial" w:cs="Arial"/>
          <w:sz w:val="20"/>
          <w:szCs w:val="20"/>
        </w:rPr>
      </w:pPr>
    </w:p>
    <w:p w:rsidR="00476FDC" w:rsidRPr="00476FDC" w:rsidRDefault="00476FDC" w:rsidP="00476FDC">
      <w:pPr>
        <w:pStyle w:val="06Canhgia"/>
        <w:spacing w:line="240" w:lineRule="auto"/>
        <w:rPr>
          <w:rFonts w:ascii="Arial" w:hAnsi="Arial" w:cs="Arial"/>
          <w:sz w:val="20"/>
          <w:szCs w:val="20"/>
        </w:rPr>
      </w:pPr>
      <w:r w:rsidRPr="00476FDC">
        <w:rPr>
          <w:rFonts w:ascii="Arial" w:hAnsi="Arial" w:cs="Arial"/>
          <w:sz w:val="20"/>
          <w:szCs w:val="20"/>
        </w:rPr>
        <w:t>Chương I</w:t>
      </w:r>
    </w:p>
    <w:p w:rsidR="00476FDC" w:rsidRPr="00476FDC" w:rsidRDefault="00476FDC" w:rsidP="00476FDC">
      <w:pPr>
        <w:pStyle w:val="06Canhgia"/>
        <w:spacing w:line="240" w:lineRule="auto"/>
        <w:rPr>
          <w:rFonts w:ascii="Arial" w:hAnsi="Arial" w:cs="Arial"/>
          <w:sz w:val="20"/>
          <w:szCs w:val="20"/>
        </w:rPr>
      </w:pPr>
      <w:r w:rsidRPr="00476FDC">
        <w:rPr>
          <w:rFonts w:ascii="Arial" w:hAnsi="Arial" w:cs="Arial"/>
          <w:sz w:val="20"/>
          <w:szCs w:val="20"/>
        </w:rPr>
        <w:t>QUY ĐỊNH CHUNG</w:t>
      </w:r>
    </w:p>
    <w:p w:rsidR="00476FDC" w:rsidRPr="00476FDC" w:rsidRDefault="00476FDC" w:rsidP="00476FDC">
      <w:pPr>
        <w:spacing w:after="120" w:line="240" w:lineRule="auto"/>
        <w:ind w:firstLine="0"/>
        <w:rPr>
          <w:rFonts w:ascii="Arial" w:hAnsi="Arial" w:cs="Arial"/>
          <w:sz w:val="20"/>
          <w:szCs w:val="20"/>
        </w:rPr>
      </w:pPr>
    </w:p>
    <w:p w:rsidR="00476FDC" w:rsidRPr="00476FDC" w:rsidRDefault="00476FDC" w:rsidP="004A15A2">
      <w:pPr>
        <w:pStyle w:val="05NidungVB"/>
        <w:spacing w:line="240" w:lineRule="auto"/>
        <w:ind w:firstLine="720"/>
        <w:rPr>
          <w:rFonts w:ascii="Arial" w:hAnsi="Arial" w:cs="Arial"/>
          <w:b/>
          <w:sz w:val="20"/>
          <w:szCs w:val="20"/>
        </w:rPr>
      </w:pPr>
      <w:r w:rsidRPr="00476FDC">
        <w:rPr>
          <w:rFonts w:ascii="Arial" w:hAnsi="Arial" w:cs="Arial"/>
          <w:b/>
          <w:sz w:val="20"/>
          <w:szCs w:val="20"/>
        </w:rPr>
        <w:t xml:space="preserve">Điều 1. Đối tượng, thời gian trực ban </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1.</w:t>
      </w:r>
      <w:r w:rsidRPr="00476FDC">
        <w:rPr>
          <w:rFonts w:ascii="Arial" w:hAnsi="Arial" w:cs="Arial"/>
          <w:sz w:val="20"/>
          <w:szCs w:val="20"/>
        </w:rPr>
        <w:t xml:space="preserve"> Hàng năm, Ban Chỉ huy Phòng, chống lụt, bão và Tìm kiếm cứu nạn thành phố, sở - ban - ngành, quận - huyện, phường - xã, thị trấn tổ chức bộ phận trực ban phòng, chống lụt, bão, thiên tai và tìm kiếm cứu nạn. </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2.</w:t>
      </w:r>
      <w:r w:rsidRPr="00476FDC">
        <w:rPr>
          <w:rFonts w:ascii="Arial" w:hAnsi="Arial" w:cs="Arial"/>
          <w:sz w:val="20"/>
          <w:szCs w:val="20"/>
        </w:rPr>
        <w:t xml:space="preserve"> Thời gian trực ban: </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a) Từ ngày 01 tháng 6 đến hết ngày 31 tháng 12: trực ban theo chế độ 24/24 giờ trong mùa mưa, bão.</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b) Từ ngày 01 tháng 01 đến hết ngày 31 tháng 5, trường hợp xảy ra thiên tai, tai nạn, thảm họa hoặc khi có sự cố hư hại công trình phòng, chống lụt, bão, thiên tai thì các cấp, các ngành phải kịp thời tổ chức trực ban đột xuất 24/24 giờ để tổ chức ứng phó và xử lý có hiệu quả các tình huống.</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c) Các đơn vị lực lượng vũ trang trực ban theo chế độ quy định của đơn vị.</w:t>
      </w:r>
    </w:p>
    <w:p w:rsidR="00476FDC" w:rsidRPr="00476FDC" w:rsidRDefault="00476FDC" w:rsidP="004A15A2">
      <w:pPr>
        <w:pStyle w:val="05NidungVB"/>
        <w:spacing w:line="240" w:lineRule="auto"/>
        <w:ind w:firstLine="720"/>
        <w:rPr>
          <w:rFonts w:ascii="Arial" w:hAnsi="Arial" w:cs="Arial"/>
          <w:b/>
          <w:sz w:val="20"/>
          <w:szCs w:val="20"/>
        </w:rPr>
      </w:pPr>
      <w:r w:rsidRPr="00476FDC">
        <w:rPr>
          <w:rFonts w:ascii="Arial" w:hAnsi="Arial" w:cs="Arial"/>
          <w:b/>
          <w:sz w:val="20"/>
          <w:szCs w:val="20"/>
        </w:rPr>
        <w:t>Điều 2. Thành phần trực ban</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1.</w:t>
      </w:r>
      <w:r w:rsidRPr="00476FDC">
        <w:rPr>
          <w:rFonts w:ascii="Arial" w:hAnsi="Arial" w:cs="Arial"/>
          <w:sz w:val="20"/>
          <w:szCs w:val="20"/>
        </w:rPr>
        <w:t xml:space="preserve"> Trực ban lãnh đạo: các thành viên Ban Chỉ huy Phòng, chống lụt, bão và Tìm kiếm cứu nạn thành phố; các thành viên Ban Chỉ huy Phòng, chống lụt, bão và Tìm kiếm cứu nạn sở - ban - ngành, quận - huyện, phường - xã, thị trấn.</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2.</w:t>
      </w:r>
      <w:r w:rsidRPr="00476FDC">
        <w:rPr>
          <w:rFonts w:ascii="Arial" w:hAnsi="Arial" w:cs="Arial"/>
          <w:sz w:val="20"/>
          <w:szCs w:val="20"/>
        </w:rPr>
        <w:t xml:space="preserve"> Trực ban chuyên viên: gồm chuyên viên của các phòng - ban, bộ phận giúp việc cho Ban Chỉ huy Phòng, chống lụt, bão và Tìm kiếm cứu nạn các cấp, các ngành. Khi có sự cố thiên tai, tai nạn, thảm họa xảy ra, phải đảm bảo có chuyên viên của bộ phận thường trực, chuyên trách.</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3.</w:t>
      </w:r>
      <w:r w:rsidRPr="00476FDC">
        <w:rPr>
          <w:rFonts w:ascii="Arial" w:hAnsi="Arial" w:cs="Arial"/>
          <w:sz w:val="20"/>
          <w:szCs w:val="20"/>
        </w:rPr>
        <w:t xml:space="preserve"> Số lượng và nhân sự tham gia trực ban do Trưởng Ban Chỉ huy Phòng, chống lụt, bão và Tìm kiếm cứu nạn các cấp, các ngành quyết định, tổ chức phân công, giao nhiệm vụ cụ thể bằng văn bản kèm những thông tin cần thiết và thông báo cho Ban Chỉ huy Phòng, chống lụt, bão và Tìm kiếm cứu nạn cấp trên trực tiếp và cấp dưới trực thuộc biết để liên hệ.</w:t>
      </w:r>
    </w:p>
    <w:p w:rsidR="00476FDC" w:rsidRPr="00476FDC" w:rsidRDefault="00476FDC" w:rsidP="004A15A2">
      <w:pPr>
        <w:pStyle w:val="05NidungVB"/>
        <w:spacing w:line="240" w:lineRule="auto"/>
        <w:ind w:firstLine="720"/>
        <w:rPr>
          <w:rFonts w:ascii="Arial" w:hAnsi="Arial" w:cs="Arial"/>
          <w:b/>
          <w:sz w:val="20"/>
          <w:szCs w:val="20"/>
        </w:rPr>
      </w:pPr>
      <w:r w:rsidRPr="00476FDC">
        <w:rPr>
          <w:rFonts w:ascii="Arial" w:hAnsi="Arial" w:cs="Arial"/>
          <w:b/>
          <w:sz w:val="20"/>
          <w:szCs w:val="20"/>
        </w:rPr>
        <w:t>Điều 3. Nhiệm vụ chung</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1.</w:t>
      </w:r>
      <w:r w:rsidRPr="00476FDC">
        <w:rPr>
          <w:rFonts w:ascii="Arial" w:hAnsi="Arial" w:cs="Arial"/>
          <w:sz w:val="20"/>
          <w:szCs w:val="20"/>
        </w:rPr>
        <w:t xml:space="preserve"> Tham mưu giúp Ban Chỉ huy Phòng, chống lụt, bão và Tìm kiếm cứu nạn mỗi cấp, mỗi ngành theo dõi, nắm chắc mọi tình hình liên quan đến thiên tai, tai nạn, thảm họa; diễn biến các công trình phòng, chống lụt, bão, thiên tai; tình hình  tổ chức lực lượng và huy động nguồn lực để kịp thời ứng phó thiên tai và tìm kiếm cứu nạn (bao gồm nhân lực, phương tiện, vật tư, trang thiết bị và các cơ sở vật chất kỹ thuật…) nhằm hạn chế thấp nhất thiệt hại về tính mạng và tài sản do thiên tai, tai nạn, thảm họa gây ra. </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2.</w:t>
      </w:r>
      <w:r w:rsidRPr="00476FDC">
        <w:rPr>
          <w:rFonts w:ascii="Arial" w:hAnsi="Arial" w:cs="Arial"/>
          <w:sz w:val="20"/>
          <w:szCs w:val="20"/>
        </w:rPr>
        <w:t xml:space="preserve"> Đảm bảo truyền đạt thông tin kịp thời trong quá trình điều hành, chỉ huy, chỉ đạo, xử lý trong mọi tình huống nhằm ứng phó khi có thiên tai, tai nạn, thảm họa xảy ra. Tiếp nhận các công điện, chỉ thị, thông báo, văn bản chỉ đạo của Ban Chỉ đạo Phòng, chống lụt, bão Trung ương, Ban Chỉ huy Phòng, chống lụt, bão và Tìm kiếm cứu nạn cấp trên trực tiếp để truyền đạt kịp thời đến Ban Chỉ huy Phòng, chống lụt, bão và Tìm kiếm cứu nạn cấp dưới, các đơn vị trực thuộc, phường - xã, thị trấn, các tổ chức kinh tế - xã hội, đoàn thể và nhân dân để tổ chức thực hiện công tác phòng, chống thiên tai và tìm kiếm cứu nạn theo các kế hoạch, phương án đã được phê duyệt. Tham mưu cho Ban Chỉ huy Phòng, chống lụt, bão và Tìm kiếm cứu nạn cùng cấp trong việc tổ chức phòng tránh, ứng phó và khắc phục hậu quả do thiên tai, tai nạn, thảm họa và tìm kiếm cứu nạn trong địa bàn thuộc địa phương, đơn vị quản lý; xử lý các sự cố công trình phòng, chống lụt, bão, thiên tai; tổ chức điều động các lực lượng, phương tiện để chi viện các địa phương, đơn vị khác.</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3.</w:t>
      </w:r>
      <w:r w:rsidRPr="00476FDC">
        <w:rPr>
          <w:rFonts w:ascii="Arial" w:hAnsi="Arial" w:cs="Arial"/>
          <w:sz w:val="20"/>
          <w:szCs w:val="20"/>
        </w:rPr>
        <w:t xml:space="preserve"> Đảm bảo thông tin, liên lạc, chỉ huy thông suốt trong mọi tình huống từ Ban Chỉ huy Phòng, chống lụt, bão và Tìm kiếm cứu nạn thành phố, sở - ban - ngành đến quận - huyện, phường - xã, thị trấn. Báo cáo kịp thời kết quả thực hiện kế hoạch, phương án phòng, chống, huy động lực lượng, phương tiện ứng phó thiên tai và tìm kiếm cứu nạn tại đơn vị, địa phương mình, nếu vượt thẩm quyền hoặc khả năng giải quyết phải báo cáo ngay cho cơ quan cấp trên để chỉ đạo xử lý kịp thời; đối với Ban Chỉ huy Phòng, chống lụt, bão và Tìm kiếm cứu nạn thành phố báo cáo cho Ủy ban nhân dân thành phố để chỉ đạo.</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4.</w:t>
      </w:r>
      <w:r w:rsidRPr="00476FDC">
        <w:rPr>
          <w:rFonts w:ascii="Arial" w:hAnsi="Arial" w:cs="Arial"/>
          <w:sz w:val="20"/>
          <w:szCs w:val="20"/>
        </w:rPr>
        <w:t xml:space="preserve"> Báo cáo tình hình phòng, chống và khắc phục hậu quả thiên tai, tai nạn, thảm họa và tìm kiếm cứu nạn cho Ban Chỉ huy Phòng, chống lụt, bão và Tìm kiếm cứu nạn cấp trên. Ban Chỉ huy Phòng, chống lụt, bão và Tìm kiếm cứu nạn thành phố tổng hợp báo cáo Ban Chỉ đạo Phòng, chống lụt, bão Trung ương, Ủy ban Quốc gia Tìm kiếm cứu nạn, Thành ủy và Ủy ban nhân dân thành phố. </w:t>
      </w:r>
    </w:p>
    <w:p w:rsidR="00476FDC" w:rsidRPr="00476FDC" w:rsidRDefault="00476FDC" w:rsidP="00476FDC">
      <w:pPr>
        <w:pStyle w:val="05NidungVB"/>
        <w:spacing w:after="0" w:line="240" w:lineRule="auto"/>
        <w:rPr>
          <w:rFonts w:ascii="Arial" w:hAnsi="Arial" w:cs="Arial"/>
          <w:sz w:val="20"/>
          <w:szCs w:val="20"/>
        </w:rPr>
      </w:pPr>
    </w:p>
    <w:p w:rsidR="00476FDC" w:rsidRPr="00476FDC" w:rsidRDefault="00476FDC" w:rsidP="00476FDC">
      <w:pPr>
        <w:pStyle w:val="06Canhgia"/>
        <w:spacing w:line="240" w:lineRule="auto"/>
        <w:rPr>
          <w:rFonts w:ascii="Arial" w:hAnsi="Arial" w:cs="Arial"/>
          <w:sz w:val="20"/>
          <w:szCs w:val="20"/>
        </w:rPr>
      </w:pPr>
      <w:r w:rsidRPr="00476FDC">
        <w:rPr>
          <w:rFonts w:ascii="Arial" w:hAnsi="Arial" w:cs="Arial"/>
          <w:sz w:val="20"/>
          <w:szCs w:val="20"/>
        </w:rPr>
        <w:t>Chương II</w:t>
      </w:r>
    </w:p>
    <w:p w:rsidR="00476FDC" w:rsidRPr="00476FDC" w:rsidRDefault="00476FDC" w:rsidP="00476FDC">
      <w:pPr>
        <w:pStyle w:val="06Canhgia"/>
        <w:spacing w:line="240" w:lineRule="auto"/>
        <w:rPr>
          <w:rFonts w:ascii="Arial" w:hAnsi="Arial" w:cs="Arial"/>
          <w:sz w:val="20"/>
          <w:szCs w:val="20"/>
        </w:rPr>
      </w:pPr>
      <w:r w:rsidRPr="00476FDC">
        <w:rPr>
          <w:rFonts w:ascii="Arial" w:hAnsi="Arial" w:cs="Arial"/>
          <w:sz w:val="20"/>
          <w:szCs w:val="20"/>
        </w:rPr>
        <w:t>TỔ CHỨC TRỰC BAN TRONG TỪNG TÌNH HUỐNG CỤ THỂ</w:t>
      </w:r>
    </w:p>
    <w:p w:rsidR="00476FDC" w:rsidRPr="00476FDC" w:rsidRDefault="00476FDC" w:rsidP="004A15A2">
      <w:pPr>
        <w:pStyle w:val="06Canhgia"/>
        <w:spacing w:line="240" w:lineRule="auto"/>
        <w:rPr>
          <w:rFonts w:ascii="Arial" w:hAnsi="Arial" w:cs="Arial"/>
          <w:sz w:val="20"/>
          <w:szCs w:val="20"/>
        </w:rPr>
      </w:pPr>
      <w:r w:rsidRPr="00476FDC">
        <w:rPr>
          <w:rFonts w:ascii="Arial" w:hAnsi="Arial" w:cs="Arial"/>
          <w:sz w:val="20"/>
          <w:szCs w:val="20"/>
        </w:rPr>
        <w:t>Mục 1</w:t>
      </w:r>
    </w:p>
    <w:p w:rsidR="00476FDC" w:rsidRDefault="00476FDC" w:rsidP="004A15A2">
      <w:pPr>
        <w:pStyle w:val="06Canhgia"/>
        <w:spacing w:line="240" w:lineRule="auto"/>
        <w:rPr>
          <w:rFonts w:ascii="Arial" w:hAnsi="Arial" w:cs="Arial"/>
          <w:sz w:val="20"/>
          <w:szCs w:val="20"/>
        </w:rPr>
      </w:pPr>
      <w:r w:rsidRPr="00476FDC">
        <w:rPr>
          <w:rFonts w:ascii="Arial" w:hAnsi="Arial" w:cs="Arial"/>
          <w:sz w:val="20"/>
          <w:szCs w:val="20"/>
        </w:rPr>
        <w:t>TÌNH HUỐNG BÃO, ÁP THẤP NHIỆT ĐỚI</w:t>
      </w:r>
    </w:p>
    <w:p w:rsidR="004A15A2" w:rsidRPr="00476FDC" w:rsidRDefault="004A15A2" w:rsidP="004A15A2">
      <w:pPr>
        <w:pStyle w:val="06Canhgia"/>
        <w:spacing w:line="240" w:lineRule="auto"/>
        <w:rPr>
          <w:rFonts w:ascii="Arial" w:hAnsi="Arial" w:cs="Arial"/>
          <w:sz w:val="20"/>
          <w:szCs w:val="20"/>
        </w:rPr>
      </w:pPr>
    </w:p>
    <w:p w:rsidR="00476FDC" w:rsidRPr="00476FDC" w:rsidRDefault="00476FDC" w:rsidP="004A15A2">
      <w:pPr>
        <w:pStyle w:val="05NidungVB"/>
        <w:spacing w:line="240" w:lineRule="auto"/>
        <w:ind w:firstLine="720"/>
        <w:rPr>
          <w:rFonts w:ascii="Arial" w:hAnsi="Arial" w:cs="Arial"/>
          <w:b/>
          <w:sz w:val="20"/>
          <w:szCs w:val="20"/>
        </w:rPr>
      </w:pPr>
      <w:r w:rsidRPr="00476FDC">
        <w:rPr>
          <w:rFonts w:ascii="Arial" w:hAnsi="Arial" w:cs="Arial"/>
          <w:b/>
          <w:sz w:val="20"/>
          <w:szCs w:val="20"/>
        </w:rPr>
        <w:t>Điều 4. Công tác trực ban trước khi bão, áp thấp nhiệt đới đổ bộ</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1.</w:t>
      </w:r>
      <w:r w:rsidRPr="00476FDC">
        <w:rPr>
          <w:rFonts w:ascii="Arial" w:hAnsi="Arial" w:cs="Arial"/>
          <w:sz w:val="20"/>
          <w:szCs w:val="20"/>
        </w:rPr>
        <w:t xml:space="preserve"> Thường trực Ban Chỉ huy Phòng, chống lụt, bão và Tìm kiếm cứu nạn thành phố:</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a) Tổ chức trực ban 24/24 giờ, cập nhật tin tức, thường xuyên theo dõi, nắm chắc mọi tình hình có liên quan đến bão, áp thấp nhiệt đới như diễn biến, vị trí, cường độ, hướng di chuyển, khu vực có khả năng bị ảnh hưởng và dự kiến các tình huống xấu nhất có thể xảy ra thông qua bản tin dự báo của Trung tâm Dự báo Khí tượng Thủy văn Trung ương, Đài Khí tượng Thủy văn khu vực Nam Bộ; đồng thời, tham khảo thêm dự báo bão, áp thấp nhiệt đới của các cơ quan khí tượng thủy văn quốc tế.</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 xml:space="preserve">b) Tiếp nhận các công điện, chỉ thị, văn bản chỉ đạo của Thủ tướng Chính phủ, Ban Chỉ đạo Phòng, chống lụt, bão Trung ương, Ủy ban Quốc gia Tìm kiếm cứu nạn, Thành ủy, Ủy ban nhân dân thành phố và các Bộ, ngành Trung ương để triển khai thực hiện và phổ biến các công điện, chỉ thị, văn bản chỉ đạo đó đến các sở - ban - ngành, đơn vị và quận - huyện. </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c) Ban hành các công điện, chỉ thị, thông báo, văn bản… để triển khai công tác phòng, chống, ứng phó bão, áp thấp nhiệt đới đến các sở - ban - ngành, đơn vị, quận - huyện. Đặc biệt, kể từ thời điểm có tin áp thấp nhiệt đới gần bờ, tin bão gần bờ phải thường xuyên liên hệ để nắm tình hình tổ chức, thực hiện công tác phòng, chống, ứng phó của tại các địa phương, đơn vị; xác định các khu vực xung yếu để tham mưu Ủy ban nhân dân thành phố chỉ đạo tập trung huy động lực lượng, phương tiện, vật tư chi viện cho quận - huyện, phường - xã, thị trấn thực hiện việc phòng, tránh, ứng phó và tổ chức sơ tán, di dời dân kịp thời, an toàn. Cụ thể như sau:</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 Khi nhận tin áp thấp nhiệt đới xa, tin bão xa: soạn thảo Công điện để cảnh báo đến các đơn vị, địa phương quản lý tàu thuyền hoạt động đánh bắt thủy sản, đặc biệt là tàu thuyền đánh bắt xa bờ.</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 Khi nhận tin áp thấp nhiệt đới trên biển Đông, tin bão trên biển Đông: soạn thảo Công điện để yêu cầu các sở - ban - ngành, đơn vị, quận - huyện chuẩn bị phương án phòng, chống, ứng phó.</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 Khi nhận tin áp thấp nhiệt đới gần bờ, tin áp thấp nhiệt đới trên đất liền, tin bão gần bờ, tin bão khẩn cấp: căn cứ vào vị trí, hướng di chuyển của áp thấp nhiệt đới, bão soạn thảo các Công điện khẩn để triển khai phương án phòng, chống, ứng phó phù hợp.</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 Ngoài ra, trong trường hợp có các ý kiến chỉ đạo của Trung ương, thành phố thì phải soạn thảo các công điện, thông báo, văn bản để triển khai kịp thời nội dung chỉ đạo đó đến các sở - ban - ngành, đơn vị, quận - huyện.</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d) Thực hiện chế độ báo cáo theo quy định cho Ban Chỉ đạo Phòng, chống lụt, bão Trung ương, Ủy ban Quốc gia Tìm kiếm cứu nạn, Thành ủy, Ủy ban nhân dân thành phố như sau:</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 Khi có tin áp thấp nhiệt đới xa, tin bão xa, tin áp thấp nhiệt đới trên biển Đông và tin bão trên biển Đông: báo cáo nhanh tình hình tàu thuyền 01 lần/ngày.</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 Khi có tin áp thấp nhiệt đới gần bờ, tin bão gần bờ và tin bão khẩn cấp: báo cáo nhanh tình hình triển khai công tác phòng, chống, ứng phó bão, áp thấp nhiệt đới của Ban Chỉ huy Phòng, chống lụt, bão và Tìm kiếm cứu nạn thành phố và các cơ quan, đơn vị 02 lần/ngày.</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2.</w:t>
      </w:r>
      <w:r w:rsidRPr="00476FDC">
        <w:rPr>
          <w:rFonts w:ascii="Arial" w:hAnsi="Arial" w:cs="Arial"/>
          <w:sz w:val="20"/>
          <w:szCs w:val="20"/>
        </w:rPr>
        <w:t xml:space="preserve"> Các sở - ngành thành phố, Ủy ban nhân dân và Ban Chỉ huy Phòng, chống lụt, bão và Tìm kiếm cứu nạn quận - huyện:</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a) Tổ chức trực ban 24/24 giờ, thường xuyên theo dõi, cập nhật tin tức về bão, áp thấp nhiệt đới, các diễn biến, vị trí, cường độ, hướng di chuyển, khu vực có khả năng bị ảnh hưởng.</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b) Tiếp nhận công điện, chỉ thị, văn bản chỉ đạo của Ủy ban nhân dân thành phố, Ban Chỉ huy Phòng, chống lụt, bão và Tìm kiếm cứu nạn thành phố; trong khoảng thời gian không quá 15 phút,</w:t>
      </w:r>
      <w:r w:rsidRPr="00476FDC">
        <w:rPr>
          <w:rFonts w:ascii="Arial" w:hAnsi="Arial" w:cs="Arial"/>
          <w:spacing w:val="-2"/>
          <w:sz w:val="20"/>
          <w:szCs w:val="20"/>
        </w:rPr>
        <w:t xml:space="preserve"> phổ biến kịp thời đến Ban Chỉ huy Phòng, chống lụt, bão và Tìm kiếm cứu nạn phường - xã, thị trấn và các cơ quan, phòng - ban, đơn vị trực thuộc. Triển khai công tác phòng, chống bão, áp thấp nhiệt đới và tìm kiếm cứu nạn theo kế hoạch, phương án; chuẩn bị và triển khai kế hoạch, phương án di dời dân ngay khi có lệnh của Ban Chỉ huy Phòng, chống lụt, bão và Tìm kiếm cứu nạn thành phố.</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c) Thực hiện chế độ báo cáo theo quy định cho Thường trực Ban Chỉ huy Phòng, chống lụt, bão và Tìm kiếm cứu nạn thành phố tình hình triển khai, tổ chức thực hiện công tác phòng, chống, ứng phó bão, áp thấp nhiệt đới của địa phương, đơn vị mình, như sau:</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 Khi có tin áp thấp nhiệt đới xa, tin bão xa, tin áp thấp nhiệt đới trên biển Đông và tin bão trên biển Đông: báo cáo 01 lần/ngày.</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 Khi có tin áp thấp nhiệt đới gần bờ, tin bão gần bờ và tin bão khẩn cấp: báo cáo 02 lần/ngày.</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3.</w:t>
      </w:r>
      <w:r w:rsidRPr="00476FDC">
        <w:rPr>
          <w:rFonts w:ascii="Arial" w:hAnsi="Arial" w:cs="Arial"/>
          <w:sz w:val="20"/>
          <w:szCs w:val="20"/>
        </w:rPr>
        <w:t xml:space="preserve"> Ủy ban nhân dân và Ban Chỉ huy Phòng, chống lụt, bão và Tìm kiếm cứu nạn phường - xã, thị trấn:</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a) Tổ chức trực ban 24/24 giờ, thường xuyên theo dõi, cập nhật tin tức về bão, áp thấp nhiệt đới, các diễn biến, vị trí, cường độ, hướng di chuyển, khu vực có khả năng bị ảnh hưởng.</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b) Tiếp nhận các thông báo, văn bản chỉ đạo của Ban Chỉ huy Phòng, chống lụt, bão và Tìm kiếm cứu nạn quận - huyện; trong khoảng thời gian không quá 15 phút, thông báo kịp thời, rộng rãi đến các thành viên Ban Chỉ huy Phòng, chống lụt, bão và Tìm kiếm cứu nạn phường - xã, thị trấn, các khu phố - ấp, tổ dân phố và nhân dân trên địa bàn. Thực hiện công tác phòng, chống, ứng phó bão, áp thấp nhiệt đới; triển khai kế hoạch, phương án di dời dân ngay khi có lệnh của Ban Chỉ huy Phòng, chống lụt, bão và Tìm kiếm cứu nạn quận - huyện.</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 xml:space="preserve">c) Định kỳ báo cáo (ít nhất 01 lần/ngày) cho Thường trực Ban Chỉ huy Phòng, chống lụt, bão và Tìm kiếm cứu nạn quận - huyện về tình hình và kết quả triển khai công tác phòng, chống  bão, áp thấp nhiệt đới trên địa bàn quản lý. </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4.</w:t>
      </w:r>
      <w:r w:rsidRPr="00476FDC">
        <w:rPr>
          <w:rFonts w:ascii="Arial" w:hAnsi="Arial" w:cs="Arial"/>
          <w:sz w:val="20"/>
          <w:szCs w:val="20"/>
        </w:rPr>
        <w:t xml:space="preserve"> Bộ Chỉ huy Bộ đội Biên phòng thành phố:</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 xml:space="preserve">a) Triển khai việc phát tín hiệu (vận hành các cột tín hiệu, bắn pháo hiệu) báo bão, áp thấp nhiệt đới theo quy định. </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b) Tiếp nhận các công điện, chỉ thị, thông báo, văn bản chỉ đạo từ Ban Chỉ huy Phòng, chống lụt, bão và Tìm kiếm cứu nạn thành phố và cơ quan cấp trên; tùy theo tình hình, diễn biến thực tế của bão, áp thấp nhiệt đới triển khai kế hoạch tìm kiếm cứu nạn, cứu hộ cho người và tàu thuyền hoạt động trên địa bàn thành phố và khu vực giáp ranh thành phố. Phối hợp với Ban Chỉ huy Phòng, chống lụt, bão và Tìm kiếm cứu nạn huyện Cần Giờ, Chi cục Quản lý Chất lượng và Bảo vệ nguồn lợi Thủy sản triển khai thực hiện việc cấm tàu thuyền ra khơi khi có lệnh của Ban Chỉ huy Phòng, chống lụt, bão và Tìm kiếm cứu nạn thành phố.</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 xml:space="preserve">c) Sẵn sàng phối hợp với Bộ Chỉ huy Quân sự thành phố, Công an thành phố, Sở Cảnh sát Phòng cháy và Chữa cháy thành phố, Lực lượng Thanh niên xung phong thành phố và các đơn vị, địa phương thực hiện kế hoạch sử dụng lực lượng, phương tiện, trang thiết bị tham gia phòng, tránh, ứng phó khi bão, áp thấp nhiệt đới đổ bộ trực tiếp vào địa bàn thành phố. </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5.</w:t>
      </w:r>
      <w:r w:rsidRPr="00476FDC">
        <w:rPr>
          <w:rFonts w:ascii="Arial" w:hAnsi="Arial" w:cs="Arial"/>
          <w:sz w:val="20"/>
          <w:szCs w:val="20"/>
        </w:rPr>
        <w:t xml:space="preserve"> Bộ Chỉ huy Quân sự thành phố, Sở Cảnh sát Phòng cháy và Chữa cháy thành phố, Công an thành phố:</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 xml:space="preserve">a) Thực hiện chế độ trực ban để sẵn sàng tổ chức chỉ huy tìm kiếm cứu nạn, cứu hộ. </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 xml:space="preserve">b) Tiếp nhận các công điện, chỉ thị, thông báo, văn bản chỉ đạo từ Ban Chỉ huy Phòng, chống lụt, bão và Tìm kiếm cứu nạn thành phố và cơ quan cấp trên; tùy theo tình hình, diễn biến thực tế của bão, áp thấp nhiệt đới sẵn sàng phối hợp Bộ Chỉ huy Bộ đội Biên phòng thành phố, Lực lượng Thanh niên xung phong thành phố và các đơn vị, địa phương triển khai kế hoạch sử dụng lực lượng, phương tiện, trang thiết bị tham gia phòng, tránh, ứng phó khi bão, áp thấp nhiệt đới đổ bộ trực tiếp vào địa bàn thành phố. </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6.</w:t>
      </w:r>
      <w:r w:rsidRPr="00476FDC">
        <w:rPr>
          <w:rFonts w:ascii="Arial" w:hAnsi="Arial" w:cs="Arial"/>
          <w:sz w:val="20"/>
          <w:szCs w:val="20"/>
        </w:rPr>
        <w:t xml:space="preserve"> Chi cục Quản lý Chất lượng và Bảo vệ nguồn lợi thủy sản:</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a) Tổ chức trực ban 24/24 giờ, kiểm tra, nắm số lượng, vị trí tàu thuyền, thuyền viên, duy trì thông tin, liên lạc với các tàu thuyền. Thông báo thường xuyên cho các thuyền trưởng, chủ tàu thông tin về bão, áp thấp nhiệt đới. Báo cáo số lượng tàu thuyền, ngư dân ra khơi đánh bắt xa bờ và gần bờ, tàu thuyền đang trú ẩn, nằm bờ về Văn phòng Ban Chỉ huy Phòng, chống lụt, bão và Tìm kiếm cứu nạn như sau:</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 Khi có tin áp thấp nhiệt đới xa, tin bão xa: báo cáo 01 lần/ngày.</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 Khi có tin áp thấp nhiệt đới trên biển Đông, tin áp thấp nhiệt đới gần bờ, tin bão trên biển Đông, tin bão gần bờ: báo cáo 02 lần/ngày.</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 Khi có tin áp thấp nhiệt đới trên đất liền, tin bão khẩn cấp và bão đổ bộ: báo cáo 03 lần/ngày.</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b) Tiếp nhận các công điện, chỉ thị, thông báo, văn bản chỉ đạo từ Ban Chỉ huy Phòng, chống lụt, bão và Tìm kiếm cứu nạn thành phố; tùy theo tình hình, diễn biến thực tế của bão, áp thấp nhiệt đới tổ chức thực hiện Phương án đảm bảo an toàn cho người và tàu thuyền hoạt động thủy sản trên địa bàn thành phố.</w:t>
      </w:r>
    </w:p>
    <w:p w:rsidR="00476FDC" w:rsidRPr="00476FDC" w:rsidRDefault="00476FDC" w:rsidP="004A15A2">
      <w:pPr>
        <w:pStyle w:val="05NidungVB"/>
        <w:spacing w:line="240" w:lineRule="auto"/>
        <w:ind w:firstLine="720"/>
        <w:rPr>
          <w:rFonts w:ascii="Arial" w:hAnsi="Arial" w:cs="Arial"/>
          <w:b/>
          <w:sz w:val="20"/>
          <w:szCs w:val="20"/>
        </w:rPr>
      </w:pPr>
      <w:r w:rsidRPr="00476FDC">
        <w:rPr>
          <w:rFonts w:ascii="Arial" w:hAnsi="Arial" w:cs="Arial"/>
          <w:b/>
          <w:sz w:val="20"/>
          <w:szCs w:val="20"/>
        </w:rPr>
        <w:t>Điều 5. Công tác trực ban trong khi bão, áp thấp nhiệt đới đổ bộ</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1.</w:t>
      </w:r>
      <w:r w:rsidRPr="00476FDC">
        <w:rPr>
          <w:rFonts w:ascii="Arial" w:hAnsi="Arial" w:cs="Arial"/>
          <w:sz w:val="20"/>
          <w:szCs w:val="20"/>
        </w:rPr>
        <w:t xml:space="preserve"> Thường trực Ban Chỉ huy Phòng, chống lụt, bão và Tìm kiếm cứu nạn thành phố:</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a) Tổ chức trực ban 24/24 giờ, duy trì chế độ thông tin liên lạc liên tục, thường xuyên, cung cấp kịp thời mọi diễn biến của bão, áp thấp nhiệt đới cho các địa phương, đơn vị.</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 xml:space="preserve">b) Theo dõi, nắm chắc tình hình ảnh hưởng của bão, áp thấp nhiệt đới để kịp thời tham mưu Ủy ban nhân dân thành phố điều động lực lượng, phương tiện ứng phó và tìm kiếm cứu nạn, cứu hộ. </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c) Báo cáo nhanh cho Ban Chỉ đạo Phòng, chống lụt, bão Trung ương, Ủy ban Quốc gia Tìm kiếm cứu nạn, Thành ủy, Ủy ban nhân dân thành phố việc thực hiện phương án ứng phó bão, áp thấp nhiệt đới.</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2.</w:t>
      </w:r>
      <w:r w:rsidRPr="00476FDC">
        <w:rPr>
          <w:rFonts w:ascii="Arial" w:hAnsi="Arial" w:cs="Arial"/>
          <w:sz w:val="20"/>
          <w:szCs w:val="20"/>
        </w:rPr>
        <w:t xml:space="preserve"> Các sở - ngành thành phố, Ủy ban nhân dân và Ban Chỉ huy Phòng, chống lụt, bão và Tìm kiếm cứu nạn quận - huyện:</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a) Tổ chức trực ban 24/24 giờ, duy trì chế độ thông tin liên lạc liên tục, thường xuyên, cung cấp kịp thời tình hình ảnh hưởng của bão, áp thấp nhiệt đới cho Ban Chỉ huy Phòng, chống lụt, bão và Tìm kiếm cứu nạn thành phố.</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b) Chi cục Quản lý Chất lượng và Bảo vệ nguồn lợi thủy sản phối hợp Ban Chỉ huy Phòng, chống lụt, bão và Tìm kiếm cứu nạn huyện Cần Giờ, Bộ Chỉ huy Bộ đội Biên phòng thành phố kiểm tra và báo cáo tình hình tàu thuyền ở nơi tránh, trú bão, áp thấp nhiệt đới cho Ban Chỉ huy Phòng, chống lụt, bão và Tìm kiếm cứu nạn thành phố.</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3.</w:t>
      </w:r>
      <w:r w:rsidRPr="00476FDC">
        <w:rPr>
          <w:rFonts w:ascii="Arial" w:hAnsi="Arial" w:cs="Arial"/>
          <w:sz w:val="20"/>
          <w:szCs w:val="20"/>
        </w:rPr>
        <w:t xml:space="preserve"> Ủy ban nhân dân và Ban Chỉ huy Phòng, chống lụt, bão và Tìm kiếm cứu nạn phường - xã, thị trấn:</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Tổ chức trực ban 24/24 giờ, duy trì chế độ thông tin liên lạc liên tục, thường xuyên, cung cấp kịp thời tình hình ảnh hưởng của bão, áp thấp nhiệt đới cho Ban Chỉ huy Phòng, chống lụt, bão và Tìm kiếm cứu nạn quận - huyện.</w:t>
      </w:r>
    </w:p>
    <w:p w:rsidR="00476FDC" w:rsidRPr="00476FDC" w:rsidRDefault="00476FDC" w:rsidP="004A15A2">
      <w:pPr>
        <w:pStyle w:val="05NidungVB"/>
        <w:spacing w:line="240" w:lineRule="auto"/>
        <w:ind w:firstLine="720"/>
        <w:rPr>
          <w:rFonts w:ascii="Arial" w:hAnsi="Arial" w:cs="Arial"/>
          <w:b/>
          <w:sz w:val="20"/>
          <w:szCs w:val="20"/>
        </w:rPr>
      </w:pPr>
      <w:r w:rsidRPr="00476FDC">
        <w:rPr>
          <w:rFonts w:ascii="Arial" w:hAnsi="Arial" w:cs="Arial"/>
          <w:b/>
          <w:sz w:val="20"/>
          <w:szCs w:val="20"/>
        </w:rPr>
        <w:t>Điều 6. Công tác trực ban sau khi bão, áp thấp nhiệt đới đi qua</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1.</w:t>
      </w:r>
      <w:r w:rsidRPr="00476FDC">
        <w:rPr>
          <w:rFonts w:ascii="Arial" w:hAnsi="Arial" w:cs="Arial"/>
          <w:sz w:val="20"/>
          <w:szCs w:val="20"/>
        </w:rPr>
        <w:t xml:space="preserve"> Thường trực Ban Chỉ huy Phòng, chống lụt, bão và Tìm kiếm cứu nạn thành phố:</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 xml:space="preserve">Khi có tin cuối cùng về bão, áp thấp nhiệt đới: nếu có ảnh hưởng trực tiếp hoặc gián tiếp đến thành phố phải tổng hợp, báo cáo công tác ứng phó, khắc phục hậu quả, tìm kiếm cứu nạn, cứu hộ, tình hình thiệt hại, đề xuất, kiến nghị (nếu có) cho Thường trực Ủy ban nhân dân thành phố. </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2.</w:t>
      </w:r>
      <w:r w:rsidRPr="00476FDC">
        <w:rPr>
          <w:rFonts w:ascii="Arial" w:hAnsi="Arial" w:cs="Arial"/>
          <w:sz w:val="20"/>
          <w:szCs w:val="20"/>
        </w:rPr>
        <w:t xml:space="preserve"> Các sở - ngành thành phố, Ủy ban nhân dân và Ban Chỉ huy Phòng, chống lụt, bão và Tìm kiếm cứu nạn quận - huyện:</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 xml:space="preserve">Tổng hợp tình hình ứng phó, tìm kiếm cứu nạn, cứu hộ và khắc phục hậu quả bão, áp thấp nhiệt đới tại đơn vị, địa phương mình; đánh giá, xác định thiệt hại, đề xuất, kiến nghị (nếu có) báo cáo Thường trực Ban Chỉ huy Phòng, chống lụt, bão và Tìm kiếm cứu nạn thành phố. </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3.</w:t>
      </w:r>
      <w:r w:rsidRPr="00476FDC">
        <w:rPr>
          <w:rFonts w:ascii="Arial" w:hAnsi="Arial" w:cs="Arial"/>
          <w:sz w:val="20"/>
          <w:szCs w:val="20"/>
        </w:rPr>
        <w:t xml:space="preserve"> Ủy ban nhân dân và Ban Chỉ huy Phòng, chống lụt, bão và Tìm kiếm cứu nạn phường - xã, thị trấn:</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 xml:space="preserve">Tổng hợp tình hình ứng phó, tìm kiếm cứu nạn, cứu hộ và khắc phục hậu quả bão, áp thấp nhiệt đới tại địa phương mình; đánh giá, xác định thiệt hại, đề xuất, kiến nghị (nếu có) báo cáo Thường trực Ban Chỉ huy Phòng, chống lụt, bão và Tìm kiếm cứu nạn quận - huyện. </w:t>
      </w:r>
    </w:p>
    <w:p w:rsidR="00476FDC" w:rsidRPr="00476FDC" w:rsidRDefault="00476FDC" w:rsidP="00476FDC">
      <w:pPr>
        <w:pStyle w:val="05NidungVB"/>
        <w:spacing w:line="240" w:lineRule="auto"/>
        <w:ind w:firstLine="0"/>
        <w:rPr>
          <w:rFonts w:ascii="Arial" w:hAnsi="Arial" w:cs="Arial"/>
          <w:sz w:val="20"/>
          <w:szCs w:val="20"/>
        </w:rPr>
      </w:pPr>
    </w:p>
    <w:p w:rsidR="00476FDC" w:rsidRPr="00476FDC" w:rsidRDefault="00476FDC" w:rsidP="00476FDC">
      <w:pPr>
        <w:pStyle w:val="06Canhgia"/>
        <w:spacing w:line="240" w:lineRule="auto"/>
        <w:rPr>
          <w:rFonts w:ascii="Arial" w:hAnsi="Arial" w:cs="Arial"/>
          <w:sz w:val="20"/>
          <w:szCs w:val="20"/>
        </w:rPr>
      </w:pPr>
      <w:r w:rsidRPr="00476FDC">
        <w:rPr>
          <w:rFonts w:ascii="Arial" w:hAnsi="Arial" w:cs="Arial"/>
          <w:sz w:val="20"/>
          <w:szCs w:val="20"/>
        </w:rPr>
        <w:t>Mục 2</w:t>
      </w:r>
    </w:p>
    <w:p w:rsidR="00476FDC" w:rsidRPr="00476FDC" w:rsidRDefault="00476FDC" w:rsidP="00476FDC">
      <w:pPr>
        <w:pStyle w:val="06Canhgia"/>
        <w:spacing w:line="240" w:lineRule="auto"/>
        <w:rPr>
          <w:rFonts w:ascii="Arial" w:hAnsi="Arial" w:cs="Arial"/>
          <w:sz w:val="20"/>
          <w:szCs w:val="20"/>
        </w:rPr>
      </w:pPr>
      <w:r w:rsidRPr="00476FDC">
        <w:rPr>
          <w:rFonts w:ascii="Arial" w:hAnsi="Arial" w:cs="Arial"/>
          <w:sz w:val="20"/>
          <w:szCs w:val="20"/>
        </w:rPr>
        <w:t>TÌNH HUỐNG TRIỀU CƯỜNG, MƯA LỚN, XẢ LŨ, SẠT LỞ,</w:t>
      </w:r>
    </w:p>
    <w:p w:rsidR="00476FDC" w:rsidRDefault="00476FDC" w:rsidP="00476FDC">
      <w:pPr>
        <w:pStyle w:val="06Canhgia"/>
        <w:spacing w:line="240" w:lineRule="auto"/>
        <w:rPr>
          <w:rFonts w:ascii="Arial" w:hAnsi="Arial" w:cs="Arial"/>
          <w:sz w:val="20"/>
          <w:szCs w:val="20"/>
        </w:rPr>
      </w:pPr>
      <w:r w:rsidRPr="00476FDC">
        <w:rPr>
          <w:rFonts w:ascii="Arial" w:hAnsi="Arial" w:cs="Arial"/>
          <w:sz w:val="20"/>
          <w:szCs w:val="20"/>
        </w:rPr>
        <w:t>LỐC XOÁY, GIÔNG SÉT, ĐỘNG ĐẤT, SÓNG THẦN</w:t>
      </w:r>
    </w:p>
    <w:p w:rsidR="004A15A2" w:rsidRPr="00476FDC" w:rsidRDefault="004A15A2" w:rsidP="00476FDC">
      <w:pPr>
        <w:pStyle w:val="06Canhgia"/>
        <w:spacing w:line="240" w:lineRule="auto"/>
        <w:rPr>
          <w:rFonts w:ascii="Arial" w:hAnsi="Arial" w:cs="Arial"/>
          <w:sz w:val="20"/>
          <w:szCs w:val="20"/>
        </w:rPr>
      </w:pPr>
    </w:p>
    <w:p w:rsidR="00476FDC" w:rsidRPr="00476FDC" w:rsidRDefault="00476FDC" w:rsidP="004A15A2">
      <w:pPr>
        <w:pStyle w:val="05NidungVB"/>
        <w:spacing w:line="240" w:lineRule="auto"/>
        <w:ind w:firstLine="720"/>
        <w:rPr>
          <w:rFonts w:ascii="Arial" w:hAnsi="Arial" w:cs="Arial"/>
          <w:b/>
          <w:sz w:val="20"/>
          <w:szCs w:val="20"/>
        </w:rPr>
      </w:pPr>
      <w:r w:rsidRPr="00476FDC">
        <w:rPr>
          <w:rFonts w:ascii="Arial" w:hAnsi="Arial" w:cs="Arial"/>
          <w:b/>
          <w:sz w:val="20"/>
          <w:szCs w:val="20"/>
        </w:rPr>
        <w:t>Điều 7. Đối với triều cường, mưa lớn</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1.</w:t>
      </w:r>
      <w:r w:rsidRPr="00476FDC">
        <w:rPr>
          <w:rFonts w:ascii="Arial" w:hAnsi="Arial" w:cs="Arial"/>
          <w:sz w:val="20"/>
          <w:szCs w:val="20"/>
        </w:rPr>
        <w:t xml:space="preserve"> Thường trực Ban Chỉ huy Phòng, chống lụt, bão và Tìm kiếm cứu nạn thành phố:</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a) Khi mực nước tại trạm Phú An, sông Sài Gòn vượt mức báo động cấp I (từ 1,30 m trở lên): phải tổ chức trực ban 24/24 giờ, thông báo cho các cơ quan thông tấn báo chí để đưa tin cho nhân dân biết và chủ động phòng, tránh; đồng thời, thông báo tình hình triều cường và yêu cầu các sở - ban - ngành, quận - huyện thực hiện các biện pháp phòng, chống, ứng phó và chủ động triển khai thực hiện phương châm “04 tại chỗ”, “03 sẵn sàng”; theo dõi diễn biến tình hình triều cường, phối hợp các địa phương, đơn vị kiểm tra thực địa các tuyến bờ bao xung yếu để yêu cầu các quận - huyện chuẩn bị sẵn sàng lực lượng, phương tiện, vật tư ứng cứu, khắc phục ngay nếu xảy ra sự cố.</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b) Khi có dự báo mưa to (từ 51 đến 100 mm) đến mưa rất to (trên 100 mm) kết hợp triều cường: phối hợp với Trung tâm Điều hành Chương trình chống ngập nước thành phố xác định các khu vực sẽ bị ảnh hưởng ngập để thông tin cảnh báo đến các cơ quan, đơn vị và nhân dân biết nhằm chủ động thực hiện các biện pháp phòng, chống, ứng phó hoặc tổ chức di dời. Cập nhật tình hình ngập úng, đề xuất phương án xử lý, ứng phó tình trạng ngập úng do triều cường, mưa lớn gây ra.</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 xml:space="preserve">c) Chủ động và thường xuyên liên hệ với các quận - huyện trọng điểm để nắm chắc diễn biến của triều cường, mưa lớn, tình hình, sự cố ngập úng do tràn, bể bờ bao, mức độ ảnh hưởng sản xuất, sinh hoạt và đời sống nhân dân trong khu vực; yêu cầu các quận - huyện, đơn vị báo cáo bằng văn bản để tổng hợp báo cáo Ủy ban nhân dân thành phố và các cơ quan Trung ương theo quy định. </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d) Tổng hợp báo cáo nhanh cho Ủy ban nhân dân thành phố tình hình triều cường, mưa lớn 01 lần/ngày, trong trường hợp triều cường, mưa lớn diễn biến phức tạp, xảy ra trên diện rộng, báo cáo 02 lần/ngày.</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đ) Khi kết thúc các đợt triều cường, mưa lớn, nếu có ảnh hưởng, thiệt hại phải tổng hợp báo cáo Ủy ban nhân dân thành phố để tổng kết, đánh giá tình hình và đề xuất, kiến nghị các biện pháp phòng, tránh, ứng phó hiệu quả trong thời gian tới.</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2.</w:t>
      </w:r>
      <w:r w:rsidRPr="00476FDC">
        <w:rPr>
          <w:rFonts w:ascii="Arial" w:hAnsi="Arial" w:cs="Arial"/>
          <w:sz w:val="20"/>
          <w:szCs w:val="20"/>
        </w:rPr>
        <w:t xml:space="preserve"> Các sở - ngành thành phố, Ủy ban nhân dân và Ban Chỉ huy Phòng, chống lụt, bão và Tìm kiếm cứu nạn quận - huyện (đặc biệt là các quận - huyện trọng điểm: quận Thủ Đức, quận 12, quận Bình Thạnh, huyện Hóc Môn, huyện Bình Chánh, huyện Nhà Bè, huyện Củ Chi), căn cứ vào chức năng, nhiệm vụ, tình hình ảnh hưởng của triều cường, mưa lớn:</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Tổ chức trực ban 24/24 giờ, tiếp nhận các thông báo, văn bản chỉ đạo của Ban Chỉ huy Phòng, chống lụt, bão và Tìm kiếm cứu nạn thành phố, thường xuyên theo dõi bản tin dự báo diễn biến thủy triều 05 ngày, lượng mưa của Đài Khí tượng Thủy văn khu vực Nam Bộ và liên hệ với các phường - xã, thị trấn trọng điểm để nắm chắc diễn biến của triều cường, mưa lớn, tình hình, sự cố ngập úng do tràn, bể bờ bao; mức độ ảnh hưởng sản xuất, sinh hoạt và đời sống nhân dân trong khu vực. Trung tâm Điều hành Chương trình chống ngập nước thành phố, Công ty Trách nhiệm hữu hạn một Thành viên Thoát nước đô thị và Ban Chỉ huy Phòng, chống lụt, bão và Tìm kiếm cứu nạn các quận - huyện báo cáo nhanh tình hình tràn bờ, bể bờ bao, ngập úng (vị trí, thời gian xảy ra sự cố, mức độ ảnh hưởng, thiệt hại) cho Ban Chỉ huy Phòng, chống lụt, bão và Tìm kiếm cứu nạn thành phố 01 lần/ngày. Sau đó, tổng hợp chi tiết và báo cáo cụ thể bằng văn bản (vị trí, tình hình, mức độ thiệt hại, biện pháp khắc phục và các đề xuất, kiến nghị).</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3.</w:t>
      </w:r>
      <w:r w:rsidRPr="00476FDC">
        <w:rPr>
          <w:rFonts w:ascii="Arial" w:hAnsi="Arial" w:cs="Arial"/>
          <w:sz w:val="20"/>
          <w:szCs w:val="20"/>
        </w:rPr>
        <w:t xml:space="preserve"> Ủy ban nhân dân và Ban Chỉ huy Phòng, chống lụt, bão và Tìm kiếm cứu nạn phường - xã, thị trấn, căn cứ vào tình hình ảnh hưởng của triều cường, mưa lớn:</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Tổ chức trực ban 24/24 giờ, tiếp nhận các thông báo, văn bản chỉ đạo của Ban Chỉ huy Phòng, chống lụt, bão và Tìm kiếm cứu nạn quận - huyện, thông báo rộng rãi đến các khu phố - ấp, tổ dân phố và nhân dân trên địa bàn, đặc biệt là nhân dân đang sinh sống tại các khu vực xung yếu, ven sông, kênh, rạch, vùng trũng thấp. Thường xuyên liên hệ với các khu phố - ấp, tổ dân phố trọng điểm để nắm chắc diễn biến của triều cường, mưa lớn, tình hình, sự cố ngập úng cục bộ hoặc do tràn, bể bờ bao; mức độ ảnh hưởng sản xuất, sinh hoạt và đời sống của nhân dân; thực hiện hiệu quả Phương châm “4 tại chỗ” và “3 sẵn sàng”. Báo cáo nhanh tình hình tràn bờ, bể bờ bao, ngập úng (vị trí, thời gian xảy ra sự cố, mức độ ảnh hưởng, thiệt hại) cho Ban Chỉ huy Phòng, chống lụt, bão và Tìm kiếm cứu nạn quận - huyện 01 lần/ngày. Sau đó, tổng hợp chi tiết và báo cáo cụ thể bằng văn bản (vị trí, tình hình, mức độ ảnh hưởng, thiệt hại, biện pháp khắc phục và các đề xuất, kiến nghị).</w:t>
      </w:r>
    </w:p>
    <w:p w:rsidR="00476FDC" w:rsidRPr="00476FDC" w:rsidRDefault="00476FDC" w:rsidP="004A15A2">
      <w:pPr>
        <w:pStyle w:val="05NidungVB"/>
        <w:spacing w:line="240" w:lineRule="auto"/>
        <w:ind w:firstLine="720"/>
        <w:rPr>
          <w:rFonts w:ascii="Arial" w:hAnsi="Arial" w:cs="Arial"/>
          <w:b/>
          <w:sz w:val="20"/>
          <w:szCs w:val="20"/>
        </w:rPr>
      </w:pPr>
      <w:r w:rsidRPr="00476FDC">
        <w:rPr>
          <w:rFonts w:ascii="Arial" w:hAnsi="Arial" w:cs="Arial"/>
          <w:b/>
          <w:sz w:val="20"/>
          <w:szCs w:val="20"/>
        </w:rPr>
        <w:t>Điều 8. Đối với xả lũ</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1.</w:t>
      </w:r>
      <w:r w:rsidRPr="00476FDC">
        <w:rPr>
          <w:rFonts w:ascii="Arial" w:hAnsi="Arial" w:cs="Arial"/>
          <w:sz w:val="20"/>
          <w:szCs w:val="20"/>
        </w:rPr>
        <w:t xml:space="preserve"> Thường trực Ban Chỉ huy Phòng, chống lụt, bão và Tìm kiếm cứu nạn thành phố:</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 xml:space="preserve">a) Khi nhận được thông báo xả lũ của hồ Dầu Tiếng - Phước Hòa, Trị An, Thác Mơ, Cần Đơn và Srok Phu Miêng phải tổ chức trực ban 24/24 giờ, thông báo cho các cơ quan thông tấn báo chí để đưa tin cho nhân dân biết và chủ động phòng, tránh; đồng thời, thông báo cho Trung tâm Điều hành Chương trình chống ngập nước thành phố, Chi cục Quản lý chất lượng và Bảo vệ nguồn lợi thủy sản, Công ty Tránh nhiệm hữu hạn một Thành viên Quản lý khai thác dịch vụ Thủy lợi, Sở Giao thông vận tải, Khu Đường sông, Công ty Trách nhiệm hữu hạn một Thành viên Thoát nuớc đô thị và các quận - huyện liên quan, cụ thể: </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 Xả lũ của hồ Trị An, Thác Mơ, Cần Đơn và Srok Phu Miêng, thông báo, cảnh báo cho: quận 2, quận 7, quận 9, quận Thủ Đức và huyện Nhà Bè.</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 Xả lũ của hồ Dầu Tiếng - Phước Hòa, thông báo, cảnh báo cho: huyện Củ Chi, huyện Hóc Môn, quận 12, quận Gò Vấp, quận Bình Thạnh, quận Thủ Đức, quận 2, quận 4, quận 7 và huyện Nhà Bè.</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b) Trong trường hợp lưu lượng xả lũ lớn (hồ Dầu Tiếng - Phước Hòa xả tràn trên 200 m</w:t>
      </w:r>
      <w:r w:rsidRPr="00476FDC">
        <w:rPr>
          <w:rFonts w:ascii="Arial" w:hAnsi="Arial" w:cs="Arial"/>
          <w:sz w:val="20"/>
          <w:szCs w:val="20"/>
          <w:vertAlign w:val="superscript"/>
        </w:rPr>
        <w:t>3</w:t>
      </w:r>
      <w:r w:rsidRPr="00476FDC">
        <w:rPr>
          <w:rFonts w:ascii="Arial" w:hAnsi="Arial" w:cs="Arial"/>
          <w:sz w:val="20"/>
          <w:szCs w:val="20"/>
        </w:rPr>
        <w:t>/s, hồ Trị An xả tràn trên 1.000 m</w:t>
      </w:r>
      <w:r w:rsidRPr="00476FDC">
        <w:rPr>
          <w:rFonts w:ascii="Arial" w:hAnsi="Arial" w:cs="Arial"/>
          <w:sz w:val="20"/>
          <w:szCs w:val="20"/>
          <w:vertAlign w:val="superscript"/>
        </w:rPr>
        <w:t>3</w:t>
      </w:r>
      <w:r w:rsidRPr="00476FDC">
        <w:rPr>
          <w:rFonts w:ascii="Arial" w:hAnsi="Arial" w:cs="Arial"/>
          <w:sz w:val="20"/>
          <w:szCs w:val="20"/>
        </w:rPr>
        <w:t>/s), ban hành văn bản yêu cầu các đơn vị, địa phương thực hiện biện pháp ứng phó với xả lũ.</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 xml:space="preserve">c) Thường xuyên liên hệ với các địa phương, đơn vị liên quan để nắm diễn biến, tình hình ảnh hưởng của xả lũ. Đồng thời, liên hệ với các đơn vị quản lý hồ chứa để nắm chắc tình hình xả lũ, kịp thời thông tin cho các địa phương, đơn vị; tùy theo tình hình thời tiết, thủy văn tại thành phố (bão, áp thấp nhiệt đới, triều cường, mưa lớn), Thường trực Ban Chỉ huy Phòng, chống lụt, bão và Tìm kiếm cứu nạn kiến nghị các đơn vị quản lý hồ chứa có phương án điều tiết lưu lượng xả tràn hợp lý. </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2. Ủy ban nhân dân và Ban Chỉ huy Phòng, chống lụt, bão và Tìm kiếm cứu nạn quận - huyện, Trung tâm Điều hành Chương trình chống ngập nước thành phố, Sở Nông nghiệp và Phát triển nông thôn, Công ty Trách nhiệm hữu hạn một Thành viên Thoát nước đô thị, Công ty Trách nhiệm hữu hạn một Thành viên Quản lý Khai thác dịch vụ Thủy lợi; các sở - ngành thành phố, căn cứ vào chức năng, nhiệm vụ và tình hình ảnh hưởng của xả lũ:</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 xml:space="preserve">a) Tổ chức trực ban 24/24 giờ, tiếp nhận các thông báo, văn bản chỉ đạo của Ban Chỉ huy Phòng, chống lụt, bão và Tìm kiếm cứu nạn thành phố, chuẩn bị nhân lực, phương tiện, trang thiết bị sẵn sàng khắc phục thiệt hại do xả lũ gây ra, liên hệ thường xuyên với Ban Chỉ huy Phòng, chống lụt, bão và Tìm kiếm cứu nạn thành phố và các quận - huyện, phường - xã, thị trấn trọng điểm để theo dõi diễn biến xả lũ và khắc phục kịp thời các sự cố do tràn bờ, bể bờ bao gây ra; thực hiện hiệu quả phương châm “4 tại chỗ” và “3 sẵn sàng”. </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b) Báo cáo sơ bộ tình hình tràn bờ, bể bờ bao, ngập úng (vị trí, thời gian xảy ra sự cố, mức độ ảnh hưởng, thiệt hại) cho Thường trực Ban Chỉ huy Phòng, chống lụt, bão và Tìm kiếm cứu nạn thành phố (ít nhất 01 lần/ngày); sau đó, tổng hợp chi tiết và báo cáo cụ thể bằng văn bản (vị trí, tình hình, mức độ ảnh hưởng, thiệt hại, biện pháp khắc phục và các đề xuất, kiến nghị).</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3.</w:t>
      </w:r>
      <w:r w:rsidRPr="00476FDC">
        <w:rPr>
          <w:rFonts w:ascii="Arial" w:hAnsi="Arial" w:cs="Arial"/>
          <w:sz w:val="20"/>
          <w:szCs w:val="20"/>
        </w:rPr>
        <w:t xml:space="preserve"> Ủy ban nhân dân và Ban Chỉ huy Phòng, chống lụt, bão và Tìm kiếm cứu nạn phường - xã, thị trấn, căn cứ vào tình hình ảnh hưởng của xả lũ:</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 xml:space="preserve">a) Tổ chức trực ban 24/24 giờ, tiếp nhận các chỉ thị, văn bản chỉ đạo của Ban Chỉ huy Phòng, chống lụt, bão và Tìm kiếm cứu nạn quận - huyện; thông báo rộng rãi đến các khu phố, ấp, tổ dân phố và nhân dân trên địa bàn, đặc biệt là nhân dân đang sinh sống tại các khu vực xung yếu, ven sông, kênh, rạch, vùng trũng thấp. Thường xuyên liên hệ với các khu phố - ấp, tổ dân phố trọng điểm để nắm tình hình ảnh hưởng do xả lũ, sự cố ngập úng cục bộ hoặc tràn, bể bờ bao; mức độ ảnh hưởng sản xuất, sinh hoạt và đời sống của nhân dân; thực hiện hiệu quả phương châm “4 tại chỗ” và “3 sẵn sàng”. </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b) Báo cáo nhanh tình hình tràn bờ, bể bờ bao, ngập úng (vị trí, thời gian xảy ra sự cố, mức độ ảnh hưởng, thiệt hại) cho Ban Chỉ huy Phòng, chống lụt, bão và Tìm kiếm cứu nạn quận - huyện 01 lần/ngày. Sau đó, tổng hợp chi tiết và báo cáo cụ thể bằng văn bản (vị trí, tình hình, mức độ ảnh hưởng, thiệt hại, biện pháp khắc phục và các đề xuất, kiến nghị).</w:t>
      </w:r>
    </w:p>
    <w:p w:rsidR="00476FDC" w:rsidRPr="00476FDC" w:rsidRDefault="00476FDC" w:rsidP="004A15A2">
      <w:pPr>
        <w:pStyle w:val="05NidungVB"/>
        <w:spacing w:line="240" w:lineRule="auto"/>
        <w:ind w:firstLine="720"/>
        <w:rPr>
          <w:rFonts w:ascii="Arial" w:hAnsi="Arial" w:cs="Arial"/>
          <w:b/>
          <w:sz w:val="20"/>
          <w:szCs w:val="20"/>
        </w:rPr>
      </w:pPr>
      <w:r w:rsidRPr="00476FDC">
        <w:rPr>
          <w:rFonts w:ascii="Arial" w:hAnsi="Arial" w:cs="Arial"/>
          <w:b/>
          <w:sz w:val="20"/>
          <w:szCs w:val="20"/>
        </w:rPr>
        <w:t>Điều 9. Đối với sạt lở, lốc xoáy, giông sét</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1.</w:t>
      </w:r>
      <w:r w:rsidRPr="00476FDC">
        <w:rPr>
          <w:rFonts w:ascii="Arial" w:hAnsi="Arial" w:cs="Arial"/>
          <w:sz w:val="20"/>
          <w:szCs w:val="20"/>
        </w:rPr>
        <w:t xml:space="preserve"> Thường trực Ban Chỉ huy Phòng, chống lụt, bão và Tìm kiếm cứu nạn thành phố:</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a) Khi nhận được thông tin sạt lở, lốc xoáy, giông sét từ các địa phương, đơn vị phải tổ chức trực ban, bố trí cán bộ đi thực địa kiểm tra hiện trường để đánh giá nguyên nhân sự cố, triển khai các biện pháp khắc phục kịp thời.</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b) Liên hệ, phối hợp các sở - ban - ngành, quận - huyện: tổng hợp tình hình thiệt hại và các biện pháp cảnh báo, khắc phục để báo cáo Ủy ban nhân dân thành phố.</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2.</w:t>
      </w:r>
      <w:r w:rsidRPr="00476FDC">
        <w:rPr>
          <w:rFonts w:ascii="Arial" w:hAnsi="Arial" w:cs="Arial"/>
          <w:sz w:val="20"/>
          <w:szCs w:val="20"/>
        </w:rPr>
        <w:t xml:space="preserve"> Ủy ban nhân dân và Ban Chỉ huy Phòng, chống lụt, bão và Tìm kiếm cứu nạn quận - huyện (nơi xảy ra sự cố), các sở - ngành thành phố căn cứ vào chức năng, nhiệm vụ:</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a) Tổ chức trực ban theo quy định, tiếp nhận các thông báo, văn bản chỉ đạo của Ban Chỉ huy Phòng, chống lụt, bão và Tìm kiếm cứu nạn thành phố, chuẩn bị nhân lực, phương tiện, vật tư, trang thiết bị sẵn sàng khắc phục thiệt hại do sạt lở, lốc xoáy, giông sét gây ra, liên hệ thường xuyên với Ban Chỉ huy Phòng, chống lụt, bão và Tìm kiếm cứu nạn thành phố và các phường - xã, thị trấn nơi xảy ra sự cố, theo dõi diễn biến tình hình và tổ chức khắc phục kịp thời các sự cố.</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b) Báo cáo ngay tình hình (vị trí, thời gian xảy ra sự cố, thiệt hại…) cho Thường trực Ban Chỉ huy Phòng, chống lụt, bão và Tìm kiếm cứu nạn thành phố (ít nhất 01 lần/ngày); sau đó, tổng hợp chi tiết và báo cáo cụ thể bằng văn bản (vị trí, tình hình, mức độ thiệt hại, biện pháp khắc phục và các đề xuất, kiến nghị).</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3.</w:t>
      </w:r>
      <w:r w:rsidRPr="00476FDC">
        <w:rPr>
          <w:rFonts w:ascii="Arial" w:hAnsi="Arial" w:cs="Arial"/>
          <w:sz w:val="20"/>
          <w:szCs w:val="20"/>
        </w:rPr>
        <w:t xml:space="preserve"> Ủy ban nhân dân và Ban Chỉ huy Phòng, chống lụt, bão và Tìm kiếm cứu nạn phường - xã, thị trấn (nơi xảy ra sự cố):</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a) Tổ chức trực ban theo quy định, tiếp nhận các thông báo, văn bản chỉ đạo của Ban Chỉ huy Phòng, chống lụt, bão và Tìm kiếm cứu nạn quận - huyện; thông báo đến các khu phố, ấp, tổ dân phố và nhân dân trên địa bàn, đặc biệt là nhân dân trong các khu vực có nguy cơ xảy ra sạt lở.</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 xml:space="preserve">b) Định kỳ báo cáo (ít nhất 01 lần/ngày) cho Thường trực Ban Chỉ huy Phòng, chống lụt, bão và Tìm kiếm cứu nạn quận - huyện về tình hình tổ chức, triển khai công tác ứng phó và xử lý sự cố. </w:t>
      </w:r>
    </w:p>
    <w:p w:rsidR="00476FDC" w:rsidRPr="00476FDC" w:rsidRDefault="00476FDC" w:rsidP="004A15A2">
      <w:pPr>
        <w:pStyle w:val="05NidungVB"/>
        <w:spacing w:line="240" w:lineRule="auto"/>
        <w:ind w:firstLine="720"/>
        <w:rPr>
          <w:rFonts w:ascii="Arial" w:hAnsi="Arial" w:cs="Arial"/>
          <w:b/>
          <w:sz w:val="20"/>
          <w:szCs w:val="20"/>
        </w:rPr>
      </w:pPr>
      <w:r w:rsidRPr="00476FDC">
        <w:rPr>
          <w:rFonts w:ascii="Arial" w:hAnsi="Arial" w:cs="Arial"/>
          <w:b/>
          <w:sz w:val="20"/>
          <w:szCs w:val="20"/>
        </w:rPr>
        <w:t>Điều 10. Đối với động đất, sóng thần</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1.</w:t>
      </w:r>
      <w:r w:rsidRPr="00476FDC">
        <w:rPr>
          <w:rFonts w:ascii="Arial" w:hAnsi="Arial" w:cs="Arial"/>
          <w:sz w:val="20"/>
          <w:szCs w:val="20"/>
        </w:rPr>
        <w:t xml:space="preserve"> Thường trực Ban Chỉ huy Phòng, chống lụt, bão và Tìm kiếm cứu nạn thành phố:</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a) Khi nhận được tin động đất, tin cảnh báo sóng thần từ Ban Chỉ đạo Phòng, chống lụt, bão Trung ương, Bộ Tài nguyên và Môi trường, Thường trực Ban Chỉ huy Phòng, chống lụt, bão và Tìm kiếm cứu nạn thành phố phải kịp thời tổ chức trực ban 24/24 giờ để tham mưu, đề xuất cho Ủy ban nhân dân thành phố chỉ đạo các biện pháp xử lý, ứng phó.</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b) Tổng hợp tình hình thiệt hại, công tác phòng, chống và khắc phục hậu quả động đất, sóng thần trên địa bàn thành phố để báo cáo Ban Chỉ đạo Phòng, chống lụt, bão Trung ương, Ủy ban Quốc gia Tìm kiếm cứu nạn, Bộ Tài nguyên và Môi trường, Thành ủy và Ủy ban nhân dân thành phố.</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2.</w:t>
      </w:r>
      <w:r w:rsidRPr="00476FDC">
        <w:rPr>
          <w:rFonts w:ascii="Arial" w:hAnsi="Arial" w:cs="Arial"/>
          <w:sz w:val="20"/>
          <w:szCs w:val="20"/>
        </w:rPr>
        <w:t xml:space="preserve"> Sở Tài nguyên và Môi trường (Cơ quan Thường trực Phòng và Khắc phục hậu quả động đất, sóng thần): </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a) Tiếp nhận thông tin động đất, cảnh báo sóng thần và tổ chức trực ban 24/24 giờ; thực hiện Quy chế báo tin động đất, cảnh báo sóng thần trên địa bàn thành phố ban hành tại Quyết định số 264/2006/QĐ-TTg ngày 16 tháng 11 năm 2006 của Thủ tướng Chính phủ đến các sở - ban - ngành, quận - huyện. Triển khai các Phương án phòng, tránh và ứng phó, khắc phục hậu quả các sự cố môi trường do động đất, sóng thần gây ra trên địa bàn thành phố.</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b) Tổng hợp chi tiết trong lĩnh vực tài nguyên môi trường (thống kê tình hình, mức độ thiệt hại, biện pháp khắc phục) và các đề xuất, kiến nghị báo cáo Ủy ban nhân dân thành phố, Ban Chỉ huy Phòng, chống lụt, bão và Tìm kiếm cứu nạn thành phố.</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3.</w:t>
      </w:r>
      <w:r w:rsidRPr="00476FDC">
        <w:rPr>
          <w:rFonts w:ascii="Arial" w:hAnsi="Arial" w:cs="Arial"/>
          <w:sz w:val="20"/>
          <w:szCs w:val="20"/>
        </w:rPr>
        <w:t xml:space="preserve"> Các sở - ngành thành phố, Ủy ban nhân dân và Ban Chỉ huy Phòng, chống lụt, bão và Tìm kiếm cứu nạn quận - huyện, căn cứ vào chức năng, nhiệm vụ và tình hình ảnh hưởng của động đất, sóng thần: </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a) Tổ chức trực ban 24/24 giờ, tiếp nhận các thông báo, văn bản chỉ đạo của Ban Chỉ huy Phòng, chống lụt, bão và Tìm kiếm cứu nạn thành phố, Sở Tài nguyên và Môi trường; chuẩn bị nhân lực, phương tiện, trang thiết bị… sẵn sàng tổ chức di dời dân đảm bảo an toàn tuyệt đối; triển khai phương án chủ động sẵn sàng khắc phục thiệt hại do động đất, sóng thần; liên hệ thường xuyên với Ban Chỉ huy Phòng, chống lụt, bão và Tìm kiếm cứu nạn thành phố, Sở Tài nguyên và Môi trường và các phường - xã, thị trấn nơi xảy ra sự cố, theo dõi diễn biến và tổ chức khắc phục kịp thời.</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b) Tổng hợp chi tiết (vị trí, tình hình, mức độ thiệt hại, biện pháp khắc phục và các đề xuất, kiến nghị) báo cáo Ban Chỉ huy Phòng, chống lụt, bão và Tìm kiếm cứu nạn thành phố.</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4.</w:t>
      </w:r>
      <w:r w:rsidRPr="00476FDC">
        <w:rPr>
          <w:rFonts w:ascii="Arial" w:hAnsi="Arial" w:cs="Arial"/>
          <w:sz w:val="20"/>
          <w:szCs w:val="20"/>
        </w:rPr>
        <w:t xml:space="preserve"> Ủy ban nhân dân và Ban Chỉ huy Phòng, chống lụt, bão và Tìm kiếm cứu nạn phường - xã, thị trấn, căn cứ vào tình hình ảnh hưởng của động đất, sóng thần:</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a) Tổ chức trực ban 24/24 giờ, tiếp nhận các thông báo, văn bản chỉ đạo của Ban Chỉ huy Phòng, chống lụt, bão và Tìm kiếm cứu nạn quận - huyện; thông báo kịp thời, rộng rãi đến các khu phố - ấp, tổ dân phố và nhân dân, các khu du lịch, trường học, bệnh viện, các điểm có đông người tập trung trên địa bàn; đặc biệt là nhân dân sống ven biển có nguy cơ bị ảnh hưởng bởi sóng thần, nhân dân sống trong các chung cư, nhà cao tầng, các chung cư xuống cấp có nguy cơ bị ảnh hưởng bởi động đất, dư chấn động đất. Đồng thời, triển khai lực lượng, phương tiện, vật tư, trang thiết bị, tổ chức di dời dân đến nơi an toàn.</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 xml:space="preserve">b) Báo cáo Ban Chỉ huy Phòng, chống lụt, bão và Tìm kiếm cứu nạn quận - huyện về tình hình tổ chức, triển khai công tác ứng phó, xử lý sự cố động đất, sóng thần và các đề xuất, kiến nghị. </w:t>
      </w:r>
    </w:p>
    <w:p w:rsidR="00476FDC" w:rsidRPr="00476FDC" w:rsidRDefault="00476FDC" w:rsidP="00476FDC">
      <w:pPr>
        <w:pStyle w:val="06Canhgia"/>
        <w:spacing w:line="240" w:lineRule="auto"/>
        <w:rPr>
          <w:rFonts w:ascii="Arial" w:hAnsi="Arial" w:cs="Arial"/>
          <w:sz w:val="20"/>
          <w:szCs w:val="20"/>
        </w:rPr>
      </w:pPr>
      <w:r w:rsidRPr="00476FDC">
        <w:rPr>
          <w:rFonts w:ascii="Arial" w:hAnsi="Arial" w:cs="Arial"/>
          <w:sz w:val="20"/>
          <w:szCs w:val="20"/>
        </w:rPr>
        <w:t>Mục 3</w:t>
      </w:r>
    </w:p>
    <w:p w:rsidR="00476FDC" w:rsidRDefault="00476FDC" w:rsidP="00476FDC">
      <w:pPr>
        <w:pStyle w:val="06Canhgia"/>
        <w:spacing w:line="240" w:lineRule="auto"/>
        <w:rPr>
          <w:rFonts w:ascii="Arial" w:hAnsi="Arial" w:cs="Arial"/>
          <w:sz w:val="20"/>
          <w:szCs w:val="20"/>
        </w:rPr>
      </w:pPr>
      <w:r w:rsidRPr="00476FDC">
        <w:rPr>
          <w:rFonts w:ascii="Arial" w:hAnsi="Arial" w:cs="Arial"/>
          <w:sz w:val="20"/>
          <w:szCs w:val="20"/>
        </w:rPr>
        <w:t>TÌNH HUỐNG SỰ CỐ TAI NẠN, THẢM HỌA</w:t>
      </w:r>
    </w:p>
    <w:p w:rsidR="004A15A2" w:rsidRDefault="004A15A2" w:rsidP="004A15A2">
      <w:pPr>
        <w:pStyle w:val="05NidungVB"/>
        <w:spacing w:line="240" w:lineRule="auto"/>
        <w:ind w:firstLine="720"/>
        <w:rPr>
          <w:rFonts w:ascii="Arial" w:hAnsi="Arial" w:cs="Arial"/>
          <w:b/>
          <w:sz w:val="20"/>
          <w:szCs w:val="20"/>
        </w:rPr>
      </w:pPr>
    </w:p>
    <w:p w:rsidR="00476FDC" w:rsidRPr="00476FDC" w:rsidRDefault="00476FDC" w:rsidP="004A15A2">
      <w:pPr>
        <w:pStyle w:val="05NidungVB"/>
        <w:spacing w:line="240" w:lineRule="auto"/>
        <w:ind w:firstLine="720"/>
        <w:rPr>
          <w:rFonts w:ascii="Arial" w:hAnsi="Arial" w:cs="Arial"/>
          <w:b/>
          <w:sz w:val="20"/>
          <w:szCs w:val="20"/>
        </w:rPr>
      </w:pPr>
      <w:r w:rsidRPr="00476FDC">
        <w:rPr>
          <w:rFonts w:ascii="Arial" w:hAnsi="Arial" w:cs="Arial"/>
          <w:b/>
          <w:sz w:val="20"/>
          <w:szCs w:val="20"/>
        </w:rPr>
        <w:t>Điều 11. Đối với sự cố tràn dầu</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1.</w:t>
      </w:r>
      <w:r w:rsidRPr="00476FDC">
        <w:rPr>
          <w:rFonts w:ascii="Arial" w:hAnsi="Arial" w:cs="Arial"/>
          <w:sz w:val="20"/>
          <w:szCs w:val="20"/>
        </w:rPr>
        <w:t xml:space="preserve"> Thường trực Ban Chỉ huy Phòng, chống lụt, bão và Tìm kiếm cứu nạn thành phố:  </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a) Khi nhận được tin sự cố tràn dầu từ Sở Tài nguyên và Môi trường, Khu Đường sông (Sở Giao thông vận tải), Cảng vụ Hàng hải, Cảnh sát Giao thông đường thủy (Công an thành phố), Bộ Chỉ huy Bộ đội Biên phòng thành phố, Sở Cảnh sát Phòng cháy và Chữa cháy thành phố, Ủy ban nhân dân huyện Cần Giờ và huyện Nhà Bè thì phải tổ chức trực ban theo quy định.</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b) Liên hệ với Chi cục Bảo vệ môi trường (Sở Tài nguyên và Môi trường) để nắm chắc tình hình, mức độ, khả năng ảnh hưởng của sự cố tràn dầu và tham mưu, đề xuất cho Ủy ban nhân dân thành phố chỉ đạo các biện pháp xử lý, ứng phó.</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c) Trường hợp xảy sự cố tràn dầu đặc biệt nghiêm trọng, báo cáo Ủy ban nhân dân thành phố và Ủy ban Quốc gia Tìm kiếm cứu nạn xin ý kiến chỉ đạo để phối hợp với các cơ quan liên quan và tỉnh bạn tổ chức ứng phó.</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2.</w:t>
      </w:r>
      <w:r w:rsidRPr="00476FDC">
        <w:rPr>
          <w:rFonts w:ascii="Arial" w:hAnsi="Arial" w:cs="Arial"/>
          <w:sz w:val="20"/>
          <w:szCs w:val="20"/>
        </w:rPr>
        <w:t xml:space="preserve"> Sở Tài nguyên và Môi trường: </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a) Tổ chức trực ban theo quy định, triển khai Phương án ứng phó sự cố tràn dầu trên địa bàn thành phố.</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b) Tổng hợp, thống kê tình hình thiệt hại, công tác ứng phó, khắc phục hậu quả sự cố tràn dầu và các đề xuất, kiến nghị báo cáo Ủy ban nhân dân thành phố, Ban Chỉ huy Phòng, chống lụt, bão và Tìm kiếm cứu nạn thành phố.</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3.</w:t>
      </w:r>
      <w:r w:rsidRPr="00476FDC">
        <w:rPr>
          <w:rFonts w:ascii="Arial" w:hAnsi="Arial" w:cs="Arial"/>
          <w:sz w:val="20"/>
          <w:szCs w:val="20"/>
        </w:rPr>
        <w:t xml:space="preserve"> Ủy ban nhân dân và Ban Chỉ huy Phòng, chống lụt, bão và Tìm kiếm cứu nạn quận - huyện (nơi xảy ra sự cố), Bộ Chỉ huy Bộ đội Biên phòng thành phố, Sở Cảnh sát Phòng cháy và Chữa cháy thành phố, Khu Đường sông (Sở Giao thông vận tải), Cảng vụ Hàng hải, Cảnh sát Giao thông đường thủy (Công an thành phố), các sở - ngành thành phố căn cứ vào chức năng, nhiệm vụ: </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a) Tổ chức trực ban theo quy định, tiếp nhận các thông báo, văn bản chỉ đạo của Ban Chỉ huy Phòng, chống lụt, bão và Tìm kiếm cứu nạn thành phố; chuẩn bị nhân lực, phương tiện, trang thiết bị…, triển khai phương án chủ động sẵn sàng khắc phục thiệt hại do sự cố tràn dầu gây ra; liên hệ thường xuyên với Ban Chỉ huy Phòng, chống lụt, bão và Tìm kiếm cứu nạn thành phố, Sở Tài nguyên và Môi trường và các phường - xã, thị trấn nơi xảy ra sự cố, theo dõi diễn biến và tổ chức khắc phục kịp thời các sự cố tràn dầu.</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b) Ban Chỉ huy Phòng, chống lụt, bão và Tìm kiếm cứu nạn quận - huyện tổng hợp chi tiết (vị trí, tình hình, mức độ thiệt hại, biện pháp khắc phục và các đề xuất, kiến nghị) báo cáo Ban Chỉ huy Phòng, chống lụt, bão và Tìm kiếm cứu nạn thành phố.</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4.</w:t>
      </w:r>
      <w:r w:rsidRPr="00476FDC">
        <w:rPr>
          <w:rFonts w:ascii="Arial" w:hAnsi="Arial" w:cs="Arial"/>
          <w:sz w:val="20"/>
          <w:szCs w:val="20"/>
        </w:rPr>
        <w:t xml:space="preserve"> Ủy ban nhân dân và Ban Chỉ huy Phòng, chống lụt, bão và Tìm kiếm cứu nạn phường - xã, thị trấn (nơi xảy ra sự cố):</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a) Tổ chức trực ban theo quy định, tiếp nhận các thông báo, văn bản chỉ đạo của Ban Chỉ huy Phòng, chống lụt, bão và Tìm kiếm cứu nạn quận - huyện; thông báo kịp thời, rộng rãi đến các khu phố - ấp, tổ dân phố, người dân, các hộ nuôi trồng thủy sản, hộ sản xuất muối.</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 xml:space="preserve">b) Báo cáo Thường trực Ban Chỉ huy Phòng, chống lụt, bão và Tìm kiếm cứu nạn quận - huyện về tình hình tổ chức, triển khai công tác ứng phó, xử lý sự cố tràn dầu và các đề xuất, kiến nghị. </w:t>
      </w:r>
    </w:p>
    <w:p w:rsidR="00476FDC" w:rsidRPr="00476FDC" w:rsidRDefault="00476FDC" w:rsidP="004A15A2">
      <w:pPr>
        <w:pStyle w:val="05NidungVB"/>
        <w:spacing w:line="240" w:lineRule="auto"/>
        <w:ind w:firstLine="720"/>
        <w:rPr>
          <w:rFonts w:ascii="Arial" w:hAnsi="Arial" w:cs="Arial"/>
          <w:b/>
          <w:sz w:val="20"/>
          <w:szCs w:val="20"/>
        </w:rPr>
      </w:pPr>
      <w:r w:rsidRPr="00476FDC">
        <w:rPr>
          <w:rFonts w:ascii="Arial" w:hAnsi="Arial" w:cs="Arial"/>
          <w:b/>
          <w:sz w:val="20"/>
          <w:szCs w:val="20"/>
        </w:rPr>
        <w:t>Điều 12. Đối với sự cố cháy nổ, tai nạn hàng ngày</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1.</w:t>
      </w:r>
      <w:r w:rsidRPr="00476FDC">
        <w:rPr>
          <w:rFonts w:ascii="Arial" w:hAnsi="Arial" w:cs="Arial"/>
          <w:sz w:val="20"/>
          <w:szCs w:val="20"/>
        </w:rPr>
        <w:t xml:space="preserve"> Sở Cảnh sát Phòng cháy và Chữa cháy thành phố:</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a) Khi có sự cố cháy nổ, sự cố tai nạn hàng ngày xảy ra, triển khai công tác chữa cháy, tìm kiếm cứu nạn, cứu hộ.</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b) Tổng hợp, báo cáo nhanh khi xảy ra sự cố cháy nổ, sự cố tai nạn hàng ngày; đồng thời định kỳ (01 tháng/lần) báo cáo kết quả tìm kiếm cứu nạn, cứu hộ cho Ban Chỉ huy Phòng, chống lụt, bão và Tìm kiếm cứu nạn thành phố.</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2.</w:t>
      </w:r>
      <w:r w:rsidRPr="00476FDC">
        <w:rPr>
          <w:rFonts w:ascii="Arial" w:hAnsi="Arial" w:cs="Arial"/>
          <w:sz w:val="20"/>
          <w:szCs w:val="20"/>
        </w:rPr>
        <w:t xml:space="preserve"> Ủy ban nhân dân và Ban Chỉ huy Phòng, chống lụt, bão và Tìm kiếm cứu nạn quận - huyện, phường - xã, thị trấn (nơi xảy ra sự cố):</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Sẵn sàng phối hợp với Sở Cảnh sát Phòng cháy và Chữa cháy thành phố để thực hiện công tác tìm kiếm cứu nạn, cứu hộ.</w:t>
      </w:r>
    </w:p>
    <w:p w:rsidR="00476FDC" w:rsidRPr="00476FDC" w:rsidRDefault="00476FDC" w:rsidP="004A15A2">
      <w:pPr>
        <w:pStyle w:val="05NidungVB"/>
        <w:spacing w:line="240" w:lineRule="auto"/>
        <w:ind w:firstLine="720"/>
        <w:rPr>
          <w:rFonts w:ascii="Arial" w:hAnsi="Arial" w:cs="Arial"/>
          <w:b/>
          <w:sz w:val="20"/>
          <w:szCs w:val="20"/>
        </w:rPr>
      </w:pPr>
      <w:r w:rsidRPr="00476FDC">
        <w:rPr>
          <w:rFonts w:ascii="Arial" w:hAnsi="Arial" w:cs="Arial"/>
          <w:b/>
          <w:sz w:val="20"/>
          <w:szCs w:val="20"/>
        </w:rPr>
        <w:t>Điều 13. Đối với sự cố cháy rừng</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1.</w:t>
      </w:r>
      <w:r w:rsidRPr="00476FDC">
        <w:rPr>
          <w:rFonts w:ascii="Arial" w:hAnsi="Arial" w:cs="Arial"/>
          <w:sz w:val="20"/>
          <w:szCs w:val="20"/>
        </w:rPr>
        <w:t xml:space="preserve"> Sở Cảnh sát Phòng cháy và Chữa cháy thành phố:</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a) Tổ chức trực ban 24/24 giờ, phối hợp với Bộ Chỉ huy Quân sự thành phố, Công an thành phố, Bộ Chỉ huy Bộ đội Biên phòng thành phố, Lực lượng Thanh niên xung phong thành phố, Sở Nông nghiệp và Phát triển nông thôn, Chi cục Kiểm Lâm thành phố, các đơn vị chủ rừng, các quận - huyện có rừng để thực hiện các phương án, kế hoạch chữa cháy rừng.</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b) Tổng hợp, thống kê tình hình thiệt hại, công tác ứng phó, khắc phục hậu quả sự cố cháy rừng và các đề xuất, kiến nghị báo cáo Ủy ban nhân dân thành phố, Ban Chỉ huy Phòng, chống lụt, bão và Tìm kiếm cứu nạn thành phố.</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2.</w:t>
      </w:r>
      <w:r w:rsidRPr="00476FDC">
        <w:rPr>
          <w:rFonts w:ascii="Arial" w:hAnsi="Arial" w:cs="Arial"/>
          <w:sz w:val="20"/>
          <w:szCs w:val="20"/>
        </w:rPr>
        <w:t xml:space="preserve"> Thường trực Ban Chỉ huy Phòng, chống lụt, bão và Tìm kiếm cứu nạn thành phố:</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 xml:space="preserve">Khi nhận được thông tin cháy rừng phải tổ chức trực ban, bố trí cán bộ kết hợp các đơn vị, địa phương liên quan đi thực địa kiểm tra hiện trường để đánh giá nguyên nhân sự cố, tình hình thiệt hại, các biện pháp khắc phục. </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3.</w:t>
      </w:r>
      <w:r w:rsidRPr="00476FDC">
        <w:rPr>
          <w:rFonts w:ascii="Arial" w:hAnsi="Arial" w:cs="Arial"/>
          <w:sz w:val="20"/>
          <w:szCs w:val="20"/>
        </w:rPr>
        <w:t xml:space="preserve"> Ủy ban nhân dân và Ban Chỉ huy Phòng, chống lụt, bão và Tìm kiếm cứu nạn quận - huyện nơi xảy ra sự cố cháy rừng (đặc biệt là huyện Bình Chánh, huyện Củ Chi, huyện Hóc Môn và quận 9), các sở - ngành thành phố căn cứ vào chức năng, nhiệm vụ: </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a) Tổ chức trực ban theo quy định, tiếp nhận các thông báo, văn bản chỉ đạo của Ủy ban nhân dân thành phố, triển khai phương án ứng phó, khắc phục thiệt hại do cháy rừng gây ra; liên hệ thường xuyên với Ban Chỉ huy Phòng, chống lụt, bão và Tìm kiếm cứu nạn thành phố, Sở Cảnh sát Phòng cháy và Chữa cháy thành phố và các phường - xã, thị trấn nơi xảy ra sự cố, theo dõi diễn biến và tổ chức khắc phục kịp thời sự cố cháy rừng.</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b) Tổng hợp báo cáo cho Ban Chỉ huy Phòng, chống lụt, bão và Tìm kiếm cứu nạn thành phố (tình hình, mức độ thiệt hại, biện pháp khắc phục và các đề xuất, kiến nghị).</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4. Ủy ban nhân dân và Ban Chỉ huy Phòng, chống lụt, bão và Tìm kiếm cứu nạn phường - xã, thị trấn (nơi xảy ra sự cố cháy rừng):</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a) Tổ chức trực ban theo quy định, tiếp nhận các thông báo, văn bản chỉ đạo của Ban Chỉ huy Phòng, chống lụt, bão và Tìm kiếm cứu nạn quận - huyện; thông báo đến các khu phố - ấp, tổ dân phố và nhân dân trên địa bàn có khả năng bị ảnh hưởng bởi cháy lây lan, thực hiện phương châm “4 tại chỗ”, triển khai cứu hộ, cứu nạn, di dời dân, kiên quyết không để thiệt hại về tính mạng người dân.</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 xml:space="preserve">b) Báo cáo Thường trực Ban Chỉ huy Phòng, chống lụt, bão và Tìm kiếm cứu nạn quận - huyện về tình hình tổ chức, triển khai công tác ứng phó, xử lý sự cố cháy rừng của địa phương mình. </w:t>
      </w:r>
    </w:p>
    <w:p w:rsidR="00476FDC" w:rsidRPr="00476FDC" w:rsidRDefault="00476FDC" w:rsidP="004A15A2">
      <w:pPr>
        <w:pStyle w:val="05NidungVB"/>
        <w:spacing w:line="240" w:lineRule="auto"/>
        <w:ind w:firstLine="720"/>
        <w:rPr>
          <w:rFonts w:ascii="Arial" w:hAnsi="Arial" w:cs="Arial"/>
          <w:b/>
          <w:sz w:val="20"/>
          <w:szCs w:val="20"/>
        </w:rPr>
      </w:pPr>
      <w:r w:rsidRPr="00476FDC">
        <w:rPr>
          <w:rFonts w:ascii="Arial" w:hAnsi="Arial" w:cs="Arial"/>
          <w:b/>
          <w:sz w:val="20"/>
          <w:szCs w:val="20"/>
        </w:rPr>
        <w:t>Điều 13. Đối với tai nạn, thảm họa khác</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1.</w:t>
      </w:r>
      <w:r w:rsidRPr="00476FDC">
        <w:rPr>
          <w:rFonts w:ascii="Arial" w:hAnsi="Arial" w:cs="Arial"/>
          <w:sz w:val="20"/>
          <w:szCs w:val="20"/>
        </w:rPr>
        <w:t xml:space="preserve"> Thường trực Ban Chỉ huy Phòng, chống lụt, bão và Tìm kiếm cứu nạn thành phố:  </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 xml:space="preserve">a) Khi có tai nạn, thảm họa xảy ra phải tổ chức trực ban 24/24 giờ, tham mưu Ủy ban nhân dân thành phố chỉ đạo các sở - ban - ngành, quận - huyện thực hiện các biện pháp ứng phó thích hợp. </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b) Tổng hợp tình hình thiệt hại và các biện pháp khắc phục, đề xuất, kiến nghị để báo cáo Ủy ban Quốc gia Tìm kiếm cứu nạn, Ban Chỉ đạo Phòng, chống lụt, bão Trung ương, Thành ủy, Ủy ban nhân dân thành phố.</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2.</w:t>
      </w:r>
      <w:r w:rsidRPr="00476FDC">
        <w:rPr>
          <w:rFonts w:ascii="Arial" w:hAnsi="Arial" w:cs="Arial"/>
          <w:sz w:val="20"/>
          <w:szCs w:val="20"/>
        </w:rPr>
        <w:t xml:space="preserve"> Các đơn vị lực lượng vũ trang:</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a) Tổ chức trực ban 24/24 giờ; căn cứ chức năng, nhiệm vụ của từng đơn vị  triển khai ứng phó tình trạng khẩn cấp của lực lượng vũ trang theo từng tình huống tai nạn, thảm họa.</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b) Tổng hợp, báo cáo tình hình thiệt hại, các biện pháp khắc phục, đề xuất, kiến nghị cho Ủy ban nhân dân thành phố, Ban Chỉ huy Phòng, chống lụt, bão và Tìm kiếm cứu nạn thành phố.</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3.</w:t>
      </w:r>
      <w:r w:rsidRPr="00476FDC">
        <w:rPr>
          <w:rFonts w:ascii="Arial" w:hAnsi="Arial" w:cs="Arial"/>
          <w:sz w:val="20"/>
          <w:szCs w:val="20"/>
        </w:rPr>
        <w:t xml:space="preserve"> Ủy ban nhân dân và Ban Chỉ huy Phòng, chống lụt, bão và Tìm kiếm cứu nạn quận - huyện, các sở - ngành thành phố căn cứ vào chức năng, nhiệm vụ và tình hình ảnh hưởng của tai nạn, thảm họa:</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a) Tổ chức trực ban 24/24 giờ, tiếp nhận các thông báo, văn bản chỉ đạo của Ủy ban nhân dân thành phố, Ban Chỉ huy Phòng, chống lụt, bão và Tìm kiếm cứu nạn thành phố để triển khai ứng phó sự cố tai nạn, thảm họa.</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b) Tổng hợp, báo cáo tình hình thiệt hại và các biện pháp khắc phục, đề xuất, kiến nghị cho Ủy ban nhân dân thành phố, Ban Chỉ huy Phòng, chống lụt, bão và Tìm kiếm cứu nạn thành phố.</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4.</w:t>
      </w:r>
      <w:r w:rsidRPr="00476FDC">
        <w:rPr>
          <w:rFonts w:ascii="Arial" w:hAnsi="Arial" w:cs="Arial"/>
          <w:sz w:val="20"/>
          <w:szCs w:val="20"/>
        </w:rPr>
        <w:t xml:space="preserve"> Ủy ban nhân dân và Ban Chỉ huy Phòng, chống lụt, bão và Tìm kiếm cứu nạn phường - xã, thị trấn, căn cứ vào tình hình ảnh hưởng của tai nạn, thảm họa:      </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a) Tổ chức trực ban 24/24 giờ, tiếp nhận các thông báo, văn bản chỉ đạo của Ban Chỉ huy Phòng, chống lụt, bão và Tìm kiếm cứu nạn quận - huyện để triển khai ứng phó sự cố tai nạn, thảm họa.</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sz w:val="20"/>
          <w:szCs w:val="20"/>
        </w:rPr>
        <w:t>b) Tổng hợp, báo cáo tình hình thiệt hại và các biện pháp khắc phục, đề xuất, kiến nghị cho Ban Chỉ huy Phòng, chống lụt, bão và Tìm kiếm cứu nạn quận - huyện.</w:t>
      </w:r>
    </w:p>
    <w:p w:rsidR="00476FDC" w:rsidRPr="00476FDC" w:rsidRDefault="00476FDC" w:rsidP="00476FDC">
      <w:pPr>
        <w:pStyle w:val="05NidungVB"/>
        <w:spacing w:after="0" w:line="240" w:lineRule="auto"/>
        <w:rPr>
          <w:rFonts w:ascii="Arial" w:hAnsi="Arial" w:cs="Arial"/>
          <w:sz w:val="20"/>
          <w:szCs w:val="20"/>
        </w:rPr>
      </w:pPr>
    </w:p>
    <w:p w:rsidR="00476FDC" w:rsidRPr="00476FDC" w:rsidRDefault="00476FDC" w:rsidP="00476FDC">
      <w:pPr>
        <w:pStyle w:val="06Canhgia"/>
        <w:spacing w:line="240" w:lineRule="auto"/>
        <w:rPr>
          <w:rFonts w:ascii="Arial" w:hAnsi="Arial" w:cs="Arial"/>
          <w:sz w:val="20"/>
          <w:szCs w:val="20"/>
        </w:rPr>
      </w:pPr>
      <w:r w:rsidRPr="00476FDC">
        <w:rPr>
          <w:rFonts w:ascii="Arial" w:hAnsi="Arial" w:cs="Arial"/>
          <w:sz w:val="20"/>
          <w:szCs w:val="20"/>
        </w:rPr>
        <w:t>Chương III</w:t>
      </w:r>
    </w:p>
    <w:p w:rsidR="00476FDC" w:rsidRPr="00476FDC" w:rsidRDefault="00476FDC" w:rsidP="00476FDC">
      <w:pPr>
        <w:pStyle w:val="06Canhgia"/>
        <w:spacing w:line="240" w:lineRule="auto"/>
        <w:rPr>
          <w:rFonts w:ascii="Arial" w:hAnsi="Arial" w:cs="Arial"/>
          <w:sz w:val="20"/>
          <w:szCs w:val="20"/>
        </w:rPr>
      </w:pPr>
      <w:r w:rsidRPr="00476FDC">
        <w:rPr>
          <w:rFonts w:ascii="Arial" w:hAnsi="Arial" w:cs="Arial"/>
          <w:sz w:val="20"/>
          <w:szCs w:val="20"/>
        </w:rPr>
        <w:t>CHẾ ĐỘ CÔNG TÁC TRỰC BAN</w:t>
      </w:r>
    </w:p>
    <w:p w:rsidR="00476FDC" w:rsidRPr="00476FDC" w:rsidRDefault="00476FDC" w:rsidP="00476FDC">
      <w:pPr>
        <w:pStyle w:val="05NidungVB"/>
        <w:spacing w:after="0" w:line="240" w:lineRule="auto"/>
        <w:rPr>
          <w:rFonts w:ascii="Arial" w:hAnsi="Arial" w:cs="Arial"/>
          <w:sz w:val="20"/>
          <w:szCs w:val="20"/>
        </w:rPr>
      </w:pPr>
    </w:p>
    <w:p w:rsidR="00476FDC" w:rsidRPr="00476FDC" w:rsidRDefault="00476FDC" w:rsidP="004A15A2">
      <w:pPr>
        <w:pStyle w:val="05NidungVB"/>
        <w:spacing w:line="240" w:lineRule="auto"/>
        <w:ind w:firstLine="720"/>
        <w:rPr>
          <w:rFonts w:ascii="Arial" w:hAnsi="Arial" w:cs="Arial"/>
          <w:b/>
          <w:sz w:val="20"/>
          <w:szCs w:val="20"/>
        </w:rPr>
      </w:pPr>
      <w:r w:rsidRPr="00476FDC">
        <w:rPr>
          <w:rFonts w:ascii="Arial" w:hAnsi="Arial" w:cs="Arial"/>
          <w:b/>
          <w:sz w:val="20"/>
          <w:szCs w:val="20"/>
        </w:rPr>
        <w:t>Điều 14. Chế độ và nguồn kinh phí</w:t>
      </w:r>
    </w:p>
    <w:p w:rsidR="00476FDC" w:rsidRPr="00476FDC" w:rsidRDefault="00476FDC" w:rsidP="004A15A2">
      <w:pPr>
        <w:pStyle w:val="05NidungVB"/>
        <w:spacing w:line="240" w:lineRule="auto"/>
        <w:ind w:firstLine="720"/>
        <w:rPr>
          <w:rFonts w:ascii="Arial" w:hAnsi="Arial" w:cs="Arial"/>
          <w:sz w:val="20"/>
          <w:szCs w:val="20"/>
        </w:rPr>
      </w:pPr>
      <w:r w:rsidRPr="00476FDC">
        <w:rPr>
          <w:rFonts w:ascii="Arial" w:hAnsi="Arial" w:cs="Arial"/>
          <w:b/>
          <w:sz w:val="20"/>
          <w:szCs w:val="20"/>
        </w:rPr>
        <w:t>1.</w:t>
      </w:r>
      <w:r w:rsidRPr="00476FDC">
        <w:rPr>
          <w:rFonts w:ascii="Arial" w:hAnsi="Arial" w:cs="Arial"/>
          <w:sz w:val="20"/>
          <w:szCs w:val="20"/>
        </w:rPr>
        <w:t xml:space="preserve"> Người làm nhiệm vụ trực ban được hưởng các chế độ làm thêm giờ, làm đêm theo quy định của Luật Lao động.</w:t>
      </w:r>
    </w:p>
    <w:p w:rsidR="00476FDC" w:rsidRPr="00476FDC" w:rsidRDefault="00476FDC" w:rsidP="004A15A2">
      <w:pPr>
        <w:pStyle w:val="05NidungVB"/>
        <w:spacing w:after="0" w:line="240" w:lineRule="auto"/>
        <w:ind w:firstLine="720"/>
        <w:rPr>
          <w:rFonts w:ascii="Arial" w:hAnsi="Arial" w:cs="Arial"/>
          <w:sz w:val="20"/>
          <w:szCs w:val="20"/>
        </w:rPr>
      </w:pPr>
      <w:r w:rsidRPr="00476FDC">
        <w:rPr>
          <w:rFonts w:ascii="Arial" w:hAnsi="Arial" w:cs="Arial"/>
          <w:b/>
          <w:sz w:val="20"/>
          <w:szCs w:val="20"/>
        </w:rPr>
        <w:t>2.</w:t>
      </w:r>
      <w:r w:rsidRPr="00476FDC">
        <w:rPr>
          <w:rFonts w:ascii="Arial" w:hAnsi="Arial" w:cs="Arial"/>
          <w:sz w:val="20"/>
          <w:szCs w:val="20"/>
        </w:rPr>
        <w:t xml:space="preserve"> Kinh phí chi trả cho công tác trực ban được sử dụng từ các nguồn ngân sách cấp cho địa phương, đơn vị theo quy định./. </w:t>
      </w:r>
    </w:p>
    <w:p w:rsidR="00476FDC" w:rsidRPr="00476FDC" w:rsidRDefault="00476FDC" w:rsidP="004A15A2">
      <w:pPr>
        <w:pStyle w:val="11Tnngik"/>
        <w:spacing w:before="0" w:line="240" w:lineRule="auto"/>
        <w:rPr>
          <w:rFonts w:ascii="Arial" w:hAnsi="Arial" w:cs="Arial"/>
          <w:sz w:val="20"/>
          <w:szCs w:val="20"/>
        </w:rPr>
      </w:pPr>
      <w:r w:rsidRPr="00476FDC">
        <w:rPr>
          <w:rFonts w:ascii="Arial" w:hAnsi="Arial" w:cs="Arial"/>
          <w:sz w:val="20"/>
          <w:szCs w:val="20"/>
        </w:rPr>
        <w:tab/>
        <w:t xml:space="preserve"> </w:t>
      </w:r>
    </w:p>
    <w:tbl>
      <w:tblPr>
        <w:tblW w:w="9000" w:type="dxa"/>
        <w:tblInd w:w="108" w:type="dxa"/>
        <w:tblLook w:val="01E0" w:firstRow="1" w:lastRow="1" w:firstColumn="1" w:lastColumn="1" w:noHBand="0" w:noVBand="0"/>
      </w:tblPr>
      <w:tblGrid>
        <w:gridCol w:w="4140"/>
        <w:gridCol w:w="4860"/>
      </w:tblGrid>
      <w:tr w:rsidR="00476FDC" w:rsidRPr="00F14A6D" w:rsidTr="00F14A6D">
        <w:tc>
          <w:tcPr>
            <w:tcW w:w="4140" w:type="dxa"/>
          </w:tcPr>
          <w:p w:rsidR="00476FDC" w:rsidRPr="00F14A6D" w:rsidRDefault="00476FDC" w:rsidP="00F14A6D">
            <w:pPr>
              <w:spacing w:line="240" w:lineRule="auto"/>
              <w:ind w:firstLine="0"/>
              <w:jc w:val="left"/>
              <w:rPr>
                <w:rFonts w:ascii="Arial" w:hAnsi="Arial" w:cs="Arial"/>
                <w:sz w:val="20"/>
                <w:szCs w:val="20"/>
              </w:rPr>
            </w:pPr>
          </w:p>
        </w:tc>
        <w:tc>
          <w:tcPr>
            <w:tcW w:w="4860" w:type="dxa"/>
          </w:tcPr>
          <w:p w:rsidR="00476FDC" w:rsidRPr="00F14A6D" w:rsidRDefault="00476FDC" w:rsidP="00F14A6D">
            <w:pPr>
              <w:pStyle w:val="10Thmquynk"/>
              <w:ind w:firstLine="567"/>
              <w:jc w:val="center"/>
              <w:rPr>
                <w:rFonts w:ascii="Arial" w:hAnsi="Arial" w:cs="Arial"/>
                <w:sz w:val="20"/>
                <w:szCs w:val="20"/>
              </w:rPr>
            </w:pPr>
            <w:r w:rsidRPr="00F14A6D">
              <w:rPr>
                <w:rFonts w:ascii="Arial" w:hAnsi="Arial" w:cs="Arial"/>
                <w:sz w:val="20"/>
                <w:szCs w:val="20"/>
              </w:rPr>
              <w:t>TM. ỦY BAN NHÂN DÂN</w:t>
            </w:r>
          </w:p>
          <w:p w:rsidR="00476FDC" w:rsidRPr="00F14A6D" w:rsidRDefault="00476FDC" w:rsidP="00F14A6D">
            <w:pPr>
              <w:pStyle w:val="10Thmquynk"/>
              <w:ind w:firstLine="567"/>
              <w:jc w:val="center"/>
              <w:rPr>
                <w:rFonts w:ascii="Arial" w:hAnsi="Arial" w:cs="Arial"/>
                <w:sz w:val="20"/>
                <w:szCs w:val="20"/>
              </w:rPr>
            </w:pPr>
            <w:r w:rsidRPr="00F14A6D">
              <w:rPr>
                <w:rFonts w:ascii="Arial" w:hAnsi="Arial" w:cs="Arial"/>
                <w:sz w:val="20"/>
                <w:szCs w:val="20"/>
              </w:rPr>
              <w:t>KT. CHỦ TỊCH</w:t>
            </w:r>
          </w:p>
          <w:p w:rsidR="00476FDC" w:rsidRPr="00F14A6D" w:rsidRDefault="00476FDC" w:rsidP="00F14A6D">
            <w:pPr>
              <w:pStyle w:val="10Thmquynk"/>
              <w:ind w:firstLine="567"/>
              <w:jc w:val="center"/>
              <w:rPr>
                <w:rFonts w:ascii="Arial" w:hAnsi="Arial" w:cs="Arial"/>
                <w:sz w:val="20"/>
                <w:szCs w:val="20"/>
              </w:rPr>
            </w:pPr>
            <w:r w:rsidRPr="00F14A6D">
              <w:rPr>
                <w:rFonts w:ascii="Arial" w:hAnsi="Arial" w:cs="Arial"/>
                <w:sz w:val="20"/>
                <w:szCs w:val="20"/>
              </w:rPr>
              <w:t>PHÓ CHỦ TỊCH</w:t>
            </w:r>
          </w:p>
          <w:p w:rsidR="00476FDC" w:rsidRPr="00F14A6D" w:rsidRDefault="00476FDC" w:rsidP="00F14A6D">
            <w:pPr>
              <w:pStyle w:val="10Thmquynk"/>
              <w:ind w:firstLine="567"/>
              <w:jc w:val="center"/>
              <w:rPr>
                <w:rFonts w:ascii="Arial" w:hAnsi="Arial" w:cs="Arial"/>
                <w:sz w:val="20"/>
                <w:szCs w:val="20"/>
              </w:rPr>
            </w:pPr>
          </w:p>
          <w:p w:rsidR="00476FDC" w:rsidRPr="00F14A6D" w:rsidRDefault="00476FDC" w:rsidP="00F14A6D">
            <w:pPr>
              <w:pStyle w:val="10Thmquynk"/>
              <w:ind w:firstLine="567"/>
              <w:jc w:val="center"/>
              <w:rPr>
                <w:rFonts w:ascii="Arial" w:hAnsi="Arial" w:cs="Arial"/>
                <w:sz w:val="20"/>
                <w:szCs w:val="20"/>
              </w:rPr>
            </w:pPr>
          </w:p>
          <w:p w:rsidR="00476FDC" w:rsidRPr="00F14A6D" w:rsidRDefault="00476FDC" w:rsidP="00F14A6D">
            <w:pPr>
              <w:pStyle w:val="10Thmquynk"/>
              <w:ind w:firstLine="567"/>
              <w:jc w:val="center"/>
              <w:rPr>
                <w:rFonts w:ascii="Arial" w:hAnsi="Arial" w:cs="Arial"/>
                <w:sz w:val="20"/>
                <w:szCs w:val="20"/>
              </w:rPr>
            </w:pPr>
          </w:p>
          <w:p w:rsidR="00476FDC" w:rsidRPr="00F14A6D" w:rsidRDefault="00476FDC" w:rsidP="00F14A6D">
            <w:pPr>
              <w:pStyle w:val="10Thmquynk"/>
              <w:ind w:firstLine="567"/>
              <w:jc w:val="center"/>
              <w:rPr>
                <w:rFonts w:ascii="Arial" w:hAnsi="Arial" w:cs="Arial"/>
                <w:sz w:val="20"/>
                <w:szCs w:val="20"/>
              </w:rPr>
            </w:pPr>
          </w:p>
          <w:p w:rsidR="00476FDC" w:rsidRPr="00F14A6D" w:rsidRDefault="00476FDC" w:rsidP="00F14A6D">
            <w:pPr>
              <w:spacing w:line="240" w:lineRule="auto"/>
              <w:ind w:firstLine="0"/>
              <w:jc w:val="center"/>
              <w:rPr>
                <w:rFonts w:ascii="Arial" w:hAnsi="Arial" w:cs="Arial"/>
                <w:b/>
                <w:sz w:val="20"/>
                <w:szCs w:val="20"/>
              </w:rPr>
            </w:pPr>
            <w:r w:rsidRPr="00F14A6D">
              <w:rPr>
                <w:rFonts w:ascii="Arial" w:hAnsi="Arial" w:cs="Arial"/>
                <w:b/>
                <w:sz w:val="20"/>
                <w:szCs w:val="20"/>
              </w:rPr>
              <w:t xml:space="preserve">             Nguyễn Trung Tín</w:t>
            </w:r>
          </w:p>
        </w:tc>
      </w:tr>
    </w:tbl>
    <w:p w:rsidR="00DF45CA" w:rsidRPr="00476FDC" w:rsidRDefault="00DF45CA" w:rsidP="00476FDC">
      <w:pPr>
        <w:spacing w:line="240" w:lineRule="auto"/>
        <w:jc w:val="left"/>
        <w:rPr>
          <w:rFonts w:ascii="Arial" w:hAnsi="Arial" w:cs="Arial"/>
          <w:sz w:val="20"/>
          <w:szCs w:val="20"/>
        </w:rPr>
      </w:pPr>
    </w:p>
    <w:sectPr w:rsidR="00DF45CA" w:rsidRPr="00476FDC" w:rsidSect="00476FDC">
      <w:headerReference w:type="even" r:id="rId6"/>
      <w:headerReference w:type="default" r:id="rId7"/>
      <w:footerReference w:type="even" r:id="rId8"/>
      <w:footerReference w:type="default" r:id="rId9"/>
      <w:headerReference w:type="first" r:id="rId10"/>
      <w:footerReference w:type="first" r:id="rId11"/>
      <w:pgSz w:w="12240" w:h="15840" w:code="1"/>
      <w:pgMar w:top="1440" w:right="1440" w:bottom="1440" w:left="1800" w:header="562" w:footer="0"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A6D" w:rsidRDefault="00F14A6D">
      <w:r>
        <w:separator/>
      </w:r>
    </w:p>
  </w:endnote>
  <w:endnote w:type="continuationSeparator" w:id="0">
    <w:p w:rsidR="00F14A6D" w:rsidRDefault="00F14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43E" w:rsidRDefault="0054643E" w:rsidP="0054643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43E" w:rsidRPr="00550F64" w:rsidRDefault="0054643E" w:rsidP="0054643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DEF" w:rsidRDefault="009D6D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A6D" w:rsidRDefault="00F14A6D">
      <w:r>
        <w:separator/>
      </w:r>
    </w:p>
  </w:footnote>
  <w:footnote w:type="continuationSeparator" w:id="0">
    <w:p w:rsidR="00F14A6D" w:rsidRDefault="00F14A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DEF" w:rsidRDefault="009D6D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DEF" w:rsidRDefault="009D6DE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DEF" w:rsidRDefault="009D6D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76FDC"/>
    <w:rsid w:val="00174A8E"/>
    <w:rsid w:val="0042524E"/>
    <w:rsid w:val="00476FDC"/>
    <w:rsid w:val="004A15A2"/>
    <w:rsid w:val="004A3F42"/>
    <w:rsid w:val="0054643E"/>
    <w:rsid w:val="00604E94"/>
    <w:rsid w:val="009D6DEF"/>
    <w:rsid w:val="00A5477E"/>
    <w:rsid w:val="00D46D26"/>
    <w:rsid w:val="00DB132B"/>
    <w:rsid w:val="00DD4015"/>
    <w:rsid w:val="00DF45CA"/>
    <w:rsid w:val="00EF056E"/>
    <w:rsid w:val="00F1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6FDC"/>
    <w:pPr>
      <w:widowControl w:val="0"/>
      <w:spacing w:line="400" w:lineRule="atLeast"/>
      <w:ind w:firstLine="567"/>
      <w:jc w:val="both"/>
    </w:pPr>
    <w:rPr>
      <w:sz w:val="28"/>
      <w:szCs w:val="28"/>
    </w:rPr>
  </w:style>
  <w:style w:type="paragraph" w:styleId="Heading1">
    <w:name w:val="heading 1"/>
    <w:basedOn w:val="Normal"/>
    <w:next w:val="Normal"/>
    <w:autoRedefine/>
    <w:qFormat/>
    <w:rsid w:val="004A3F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before="240" w:after="60"/>
      <w:jc w:val="center"/>
      <w:outlineLvl w:val="0"/>
    </w:pPr>
    <w:rPr>
      <w:b/>
      <w:i/>
      <w:snapToGrid w:val="0"/>
      <w:color w:val="000080"/>
      <w:szCs w:val="20"/>
      <w:lang w:val="fr-FR" w:eastAsia="fr-FR"/>
    </w:rPr>
  </w:style>
  <w:style w:type="paragraph" w:styleId="Heading2">
    <w:name w:val="heading 2"/>
    <w:basedOn w:val="Normal"/>
    <w:next w:val="Normal"/>
    <w:autoRedefine/>
    <w:qFormat/>
    <w:rsid w:val="00DB132B"/>
    <w:pPr>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before="840" w:after="60"/>
      <w:jc w:val="center"/>
      <w:outlineLvl w:val="1"/>
    </w:pPr>
    <w:rPr>
      <w:snapToGrid w:val="0"/>
      <w:color w:val="008080"/>
      <w:lang w:val="fr-FR" w:eastAsia="fr-FR"/>
    </w:rPr>
  </w:style>
  <w:style w:type="paragraph" w:styleId="Heading9">
    <w:name w:val="heading 9"/>
    <w:aliases w:val="Tên người ký"/>
    <w:basedOn w:val="Normal"/>
    <w:next w:val="Normal"/>
    <w:link w:val="Heading9Char"/>
    <w:qFormat/>
    <w:rsid w:val="00476FDC"/>
    <w:pPr>
      <w:tabs>
        <w:tab w:val="center" w:pos="7371"/>
      </w:tabs>
      <w:spacing w:before="560" w:line="240" w:lineRule="auto"/>
      <w:jc w:val="left"/>
      <w:outlineLvl w:val="8"/>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rticle">
    <w:name w:val="Article"/>
    <w:basedOn w:val="Normal"/>
    <w:rsid w:val="00DF45CA"/>
    <w:pPr>
      <w:keepNext/>
    </w:pPr>
    <w:rPr>
      <w:color w:val="FF0000"/>
      <w:lang w:val="fr-FR" w:eastAsia="fr-FR"/>
    </w:rPr>
  </w:style>
  <w:style w:type="paragraph" w:customStyle="1" w:styleId="Style1">
    <w:name w:val="Style1"/>
    <w:basedOn w:val="Heading1"/>
    <w:autoRedefine/>
    <w:rsid w:val="00A5477E"/>
  </w:style>
  <w:style w:type="paragraph" w:customStyle="1" w:styleId="Style2">
    <w:name w:val="Style2"/>
    <w:basedOn w:val="Style1"/>
    <w:next w:val="Style1"/>
    <w:autoRedefine/>
    <w:rsid w:val="00A5477E"/>
  </w:style>
  <w:style w:type="paragraph" w:customStyle="1" w:styleId="DefaultParagraphFontParaCharCharCharCharChar">
    <w:name w:val="Default Paragraph Font Para Char Char Char Char Char"/>
    <w:autoRedefine/>
    <w:rsid w:val="00476FDC"/>
    <w:pPr>
      <w:tabs>
        <w:tab w:val="left" w:pos="1152"/>
      </w:tabs>
      <w:spacing w:before="120" w:after="120" w:line="312" w:lineRule="auto"/>
    </w:pPr>
    <w:rPr>
      <w:rFonts w:ascii="Arial" w:hAnsi="Arial" w:cs="Arial"/>
      <w:sz w:val="26"/>
      <w:szCs w:val="26"/>
    </w:rPr>
  </w:style>
  <w:style w:type="paragraph" w:customStyle="1" w:styleId="05NidungVB">
    <w:name w:val="05 Nội dung VB"/>
    <w:basedOn w:val="Normal"/>
    <w:link w:val="05NidungVBChar"/>
    <w:rsid w:val="00476FDC"/>
    <w:pPr>
      <w:spacing w:after="120"/>
    </w:pPr>
  </w:style>
  <w:style w:type="paragraph" w:customStyle="1" w:styleId="02TnloiVB">
    <w:name w:val="02 Tên loại VB"/>
    <w:link w:val="02TnloiVBChar"/>
    <w:rsid w:val="00476FDC"/>
    <w:pPr>
      <w:widowControl w:val="0"/>
      <w:spacing w:before="600" w:line="400" w:lineRule="atLeast"/>
      <w:jc w:val="center"/>
    </w:pPr>
    <w:rPr>
      <w:b/>
      <w:sz w:val="32"/>
      <w:szCs w:val="28"/>
    </w:rPr>
  </w:style>
  <w:style w:type="paragraph" w:customStyle="1" w:styleId="03Trchyu">
    <w:name w:val="03 Trích yếu"/>
    <w:link w:val="03TrchyuChar"/>
    <w:rsid w:val="00476FDC"/>
    <w:pPr>
      <w:widowControl w:val="0"/>
      <w:spacing w:line="400" w:lineRule="atLeast"/>
      <w:jc w:val="center"/>
    </w:pPr>
    <w:rPr>
      <w:b/>
      <w:sz w:val="28"/>
      <w:szCs w:val="28"/>
    </w:rPr>
  </w:style>
  <w:style w:type="paragraph" w:customStyle="1" w:styleId="04Cquanbanhnh">
    <w:name w:val="04 Cơ quan ban hành"/>
    <w:rsid w:val="00476FDC"/>
    <w:pPr>
      <w:widowControl w:val="0"/>
      <w:spacing w:line="400" w:lineRule="atLeast"/>
      <w:jc w:val="center"/>
    </w:pPr>
    <w:rPr>
      <w:b/>
      <w:sz w:val="28"/>
      <w:szCs w:val="28"/>
    </w:rPr>
  </w:style>
  <w:style w:type="paragraph" w:customStyle="1" w:styleId="06Canhgia">
    <w:name w:val="06 Canh giữa"/>
    <w:aliases w:val="đậm,a Canh giữa"/>
    <w:rsid w:val="00476FDC"/>
    <w:pPr>
      <w:spacing w:line="400" w:lineRule="atLeast"/>
      <w:jc w:val="center"/>
    </w:pPr>
    <w:rPr>
      <w:b/>
      <w:sz w:val="28"/>
      <w:szCs w:val="28"/>
    </w:rPr>
  </w:style>
  <w:style w:type="paragraph" w:customStyle="1" w:styleId="08QUYCH">
    <w:name w:val="08 QUY CHẾ"/>
    <w:rsid w:val="00476FDC"/>
    <w:pPr>
      <w:widowControl w:val="0"/>
      <w:spacing w:line="400" w:lineRule="atLeast"/>
      <w:jc w:val="center"/>
    </w:pPr>
    <w:rPr>
      <w:b/>
      <w:sz w:val="32"/>
      <w:szCs w:val="28"/>
    </w:rPr>
  </w:style>
  <w:style w:type="paragraph" w:customStyle="1" w:styleId="09Kmtheo">
    <w:name w:val="09 (Kèm theo)"/>
    <w:rsid w:val="00476FDC"/>
    <w:pPr>
      <w:widowControl w:val="0"/>
      <w:spacing w:line="400" w:lineRule="atLeast"/>
      <w:jc w:val="center"/>
    </w:pPr>
    <w:rPr>
      <w:i/>
      <w:sz w:val="28"/>
      <w:szCs w:val="28"/>
    </w:rPr>
  </w:style>
  <w:style w:type="paragraph" w:customStyle="1" w:styleId="10Thmquynk">
    <w:name w:val="10 Thẩm quyền ký"/>
    <w:rsid w:val="00476FDC"/>
    <w:pPr>
      <w:widowControl w:val="0"/>
      <w:tabs>
        <w:tab w:val="center" w:pos="7371"/>
      </w:tabs>
    </w:pPr>
    <w:rPr>
      <w:b/>
      <w:sz w:val="26"/>
      <w:szCs w:val="28"/>
    </w:rPr>
  </w:style>
  <w:style w:type="paragraph" w:customStyle="1" w:styleId="11Tnngik">
    <w:name w:val="11 Tên người ký"/>
    <w:next w:val="Normal"/>
    <w:link w:val="11TnngikChar"/>
    <w:rsid w:val="00476FDC"/>
    <w:pPr>
      <w:widowControl w:val="0"/>
      <w:tabs>
        <w:tab w:val="center" w:pos="7371"/>
      </w:tabs>
      <w:spacing w:before="600" w:line="400" w:lineRule="atLeast"/>
    </w:pPr>
    <w:rPr>
      <w:b/>
      <w:sz w:val="28"/>
      <w:szCs w:val="28"/>
    </w:rPr>
  </w:style>
  <w:style w:type="paragraph" w:styleId="Footer">
    <w:name w:val="footer"/>
    <w:basedOn w:val="Normal"/>
    <w:link w:val="FooterChar"/>
    <w:rsid w:val="00476FDC"/>
    <w:pPr>
      <w:tabs>
        <w:tab w:val="center" w:pos="4320"/>
        <w:tab w:val="right" w:pos="8640"/>
      </w:tabs>
    </w:pPr>
  </w:style>
  <w:style w:type="character" w:customStyle="1" w:styleId="Heading9Char">
    <w:name w:val="Heading 9 Char"/>
    <w:aliases w:val="Tên người ký Char"/>
    <w:basedOn w:val="DefaultParagraphFont"/>
    <w:link w:val="Heading9"/>
    <w:locked/>
    <w:rsid w:val="00476FDC"/>
    <w:rPr>
      <w:b/>
      <w:sz w:val="28"/>
      <w:szCs w:val="28"/>
      <w:lang w:val="en-US" w:eastAsia="en-US" w:bidi="ar-SA"/>
    </w:rPr>
  </w:style>
  <w:style w:type="character" w:customStyle="1" w:styleId="FooterChar">
    <w:name w:val="Footer Char"/>
    <w:basedOn w:val="DefaultParagraphFont"/>
    <w:link w:val="Footer"/>
    <w:locked/>
    <w:rsid w:val="00476FDC"/>
    <w:rPr>
      <w:sz w:val="28"/>
      <w:szCs w:val="28"/>
      <w:lang w:val="en-US" w:eastAsia="en-US" w:bidi="ar-SA"/>
    </w:rPr>
  </w:style>
  <w:style w:type="character" w:customStyle="1" w:styleId="05NidungVBChar">
    <w:name w:val="05 Nội dung VB Char"/>
    <w:basedOn w:val="DefaultParagraphFont"/>
    <w:link w:val="05NidungVB"/>
    <w:locked/>
    <w:rsid w:val="00476FDC"/>
    <w:rPr>
      <w:sz w:val="28"/>
      <w:szCs w:val="28"/>
      <w:lang w:val="en-US" w:eastAsia="en-US" w:bidi="ar-SA"/>
    </w:rPr>
  </w:style>
  <w:style w:type="character" w:customStyle="1" w:styleId="02TnloiVBChar">
    <w:name w:val="02 Tên loại VB Char"/>
    <w:basedOn w:val="DefaultParagraphFont"/>
    <w:link w:val="02TnloiVB"/>
    <w:locked/>
    <w:rsid w:val="00476FDC"/>
    <w:rPr>
      <w:b/>
      <w:sz w:val="32"/>
      <w:szCs w:val="28"/>
      <w:lang w:val="en-US" w:eastAsia="en-US" w:bidi="ar-SA"/>
    </w:rPr>
  </w:style>
  <w:style w:type="character" w:customStyle="1" w:styleId="03TrchyuChar">
    <w:name w:val="03 Trích yếu Char"/>
    <w:basedOn w:val="DefaultParagraphFont"/>
    <w:link w:val="03Trchyu"/>
    <w:locked/>
    <w:rsid w:val="00476FDC"/>
    <w:rPr>
      <w:b/>
      <w:sz w:val="28"/>
      <w:szCs w:val="28"/>
      <w:lang w:val="en-US" w:eastAsia="en-US" w:bidi="ar-SA"/>
    </w:rPr>
  </w:style>
  <w:style w:type="character" w:customStyle="1" w:styleId="11TnngikChar">
    <w:name w:val="11 Tên người ký Char"/>
    <w:basedOn w:val="DefaultParagraphFont"/>
    <w:link w:val="11Tnngik"/>
    <w:rsid w:val="00476FDC"/>
    <w:rPr>
      <w:b/>
      <w:sz w:val="28"/>
      <w:szCs w:val="28"/>
      <w:lang w:val="en-US" w:eastAsia="en-US" w:bidi="ar-SA"/>
    </w:rPr>
  </w:style>
  <w:style w:type="table" w:styleId="TableGrid">
    <w:name w:val="Table Grid"/>
    <w:basedOn w:val="TableNormal"/>
    <w:rsid w:val="00476FDC"/>
    <w:pPr>
      <w:widowControl w:val="0"/>
      <w:spacing w:line="400" w:lineRule="atLeast"/>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9D6DEF"/>
    <w:pPr>
      <w:tabs>
        <w:tab w:val="center" w:pos="4680"/>
        <w:tab w:val="right" w:pos="9360"/>
      </w:tabs>
    </w:pPr>
  </w:style>
  <w:style w:type="character" w:customStyle="1" w:styleId="HeaderChar">
    <w:name w:val="Header Char"/>
    <w:basedOn w:val="DefaultParagraphFont"/>
    <w:link w:val="Header"/>
    <w:rsid w:val="009D6DEF"/>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6280</Words>
  <Characters>35800</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ỦY BAN NHÂN DÂN</vt:lpstr>
    </vt:vector>
  </TitlesOfParts>
  <Company>incom</Company>
  <LinksUpToDate>false</LinksUpToDate>
  <CharactersWithSpaces>41997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ỦY BAN NHÂN DÂN</dc:title>
  <dc:subject/>
  <dc:creator>vietlaw</dc:creator>
  <cp:keywords/>
  <dc:description/>
  <cp:lastModifiedBy>Hoàng Tuấn Huy</cp:lastModifiedBy>
  <cp:revision>2</cp:revision>
  <dcterms:created xsi:type="dcterms:W3CDTF">2016-09-01T05:01:00Z</dcterms:created>
  <dcterms:modified xsi:type="dcterms:W3CDTF">2016-09-01T05:01:00Z</dcterms:modified>
</cp:coreProperties>
</file>