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D84" w:rsidRDefault="00E02D84" w:rsidP="00E02D84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Hướng dẫn cài đặt Mod (drupal)</w:t>
      </w:r>
    </w:p>
    <w:p w:rsidR="00E02D84" w:rsidRDefault="00E02D84" w:rsidP="00E02D84">
      <w:pPr>
        <w:jc w:val="center"/>
        <w:rPr>
          <w:sz w:val="48"/>
          <w:lang w:val="en-US"/>
        </w:rPr>
      </w:pPr>
    </w:p>
    <w:p w:rsidR="00E02D84" w:rsidRDefault="00E02D84" w:rsidP="00E02D84">
      <w:pPr>
        <w:rPr>
          <w:lang w:val="en-US"/>
        </w:rPr>
      </w:pPr>
      <w:r>
        <w:rPr>
          <w:lang w:val="en-US"/>
        </w:rPr>
        <w:t xml:space="preserve">Giao diện nạp card: </w:t>
      </w:r>
    </w:p>
    <w:p w:rsidR="00C23D00" w:rsidRDefault="00E02D84" w:rsidP="00E02D84">
      <w:pPr>
        <w:jc w:val="center"/>
      </w:pPr>
      <w:r>
        <w:br/>
      </w:r>
      <w:r>
        <w:rPr>
          <w:noProof/>
          <w:lang w:eastAsia="vi-VN"/>
        </w:rPr>
        <w:drawing>
          <wp:inline distT="0" distB="0" distL="0" distR="0" wp14:anchorId="7A741C93" wp14:editId="3F8A6E70">
            <wp:extent cx="484822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84" w:rsidRDefault="00E02D84" w:rsidP="00E02D84">
      <w:pPr>
        <w:jc w:val="center"/>
      </w:pPr>
    </w:p>
    <w:p w:rsidR="008C034E" w:rsidRDefault="008C034E" w:rsidP="008C034E">
      <w:pPr>
        <w:rPr>
          <w:lang w:val="en-US"/>
        </w:rPr>
      </w:pPr>
      <w:r>
        <w:rPr>
          <w:lang w:val="en-US"/>
        </w:rPr>
        <w:t>Cài đặt copy thư mục “</w:t>
      </w:r>
      <w:r>
        <w:rPr>
          <w:b/>
          <w:lang w:val="en-US"/>
        </w:rPr>
        <w:t xml:space="preserve">gamebank” </w:t>
      </w:r>
      <w:r>
        <w:rPr>
          <w:lang w:val="en-US"/>
        </w:rPr>
        <w:t>vào folder “</w:t>
      </w:r>
      <w:r w:rsidRPr="008C034E">
        <w:rPr>
          <w:b/>
          <w:lang w:val="en-US"/>
        </w:rPr>
        <w:t>modules</w:t>
      </w:r>
      <w:r>
        <w:rPr>
          <w:b/>
          <w:lang w:val="en-US"/>
        </w:rPr>
        <w:t xml:space="preserve">” </w:t>
      </w:r>
      <w:r>
        <w:rPr>
          <w:lang w:val="en-US"/>
        </w:rPr>
        <w:t xml:space="preserve">của website. </w:t>
      </w:r>
    </w:p>
    <w:p w:rsidR="008C034E" w:rsidRDefault="00C95FAC" w:rsidP="008C034E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DD8DD05" wp14:editId="477843B8">
            <wp:extent cx="5731510" cy="3600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C7" w:rsidRDefault="009430C7" w:rsidP="008C034E">
      <w:pPr>
        <w:rPr>
          <w:lang w:val="en-US"/>
        </w:rPr>
      </w:pPr>
      <w:r>
        <w:rPr>
          <w:lang w:val="en-US"/>
        </w:rPr>
        <w:lastRenderedPageBreak/>
        <w:t xml:space="preserve">Các thông tin cài đặt: </w:t>
      </w:r>
    </w:p>
    <w:p w:rsidR="009430C7" w:rsidRDefault="009430C7" w:rsidP="009430C7">
      <w:pPr>
        <w:pStyle w:val="ListParagraph"/>
        <w:numPr>
          <w:ilvl w:val="0"/>
          <w:numId w:val="1"/>
        </w:numPr>
        <w:rPr>
          <w:lang w:val="en-US"/>
        </w:rPr>
      </w:pPr>
      <w:r w:rsidRPr="009430C7">
        <w:rPr>
          <w:b/>
          <w:lang w:val="en-US"/>
        </w:rPr>
        <w:t xml:space="preserve">Tên đăng nhập: </w:t>
      </w:r>
      <w:r w:rsidRPr="009430C7">
        <w:rPr>
          <w:lang w:val="en-US"/>
        </w:rPr>
        <w:t>Tên đăng nhập vào gamebank</w:t>
      </w:r>
    </w:p>
    <w:p w:rsidR="009430C7" w:rsidRDefault="009430C7" w:rsidP="009430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Tên cột lưu GB:</w:t>
      </w:r>
      <w:r>
        <w:rPr>
          <w:lang w:val="en-US"/>
        </w:rPr>
        <w:t xml:space="preserve"> Tên cột lưu coins khi người dung nạp thẻ vào.</w:t>
      </w:r>
    </w:p>
    <w:p w:rsidR="009430C7" w:rsidRDefault="009430C7" w:rsidP="009430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Kênh nạp thẻ:</w:t>
      </w:r>
      <w:r>
        <w:rPr>
          <w:lang w:val="en-US"/>
        </w:rPr>
        <w:t xml:space="preserve"> Vui lòng liên hệ với hỗ trợ kỹ thuật bên gamebank.vn để được cung cấp </w:t>
      </w:r>
      <w:r w:rsidRPr="009430C7">
        <w:rPr>
          <w:lang w:val="en-US"/>
        </w:rPr>
        <w:sym w:font="Wingdings" w:char="F04A"/>
      </w:r>
      <w:r>
        <w:rPr>
          <w:lang w:val="en-US"/>
        </w:rPr>
        <w:t xml:space="preserve"> hoặc giữ nguyên kênh nạp mặc định. </w:t>
      </w:r>
    </w:p>
    <w:p w:rsidR="009430C7" w:rsidRDefault="009430C7" w:rsidP="009430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Tỉ lệ:</w:t>
      </w:r>
      <w:r>
        <w:rPr>
          <w:lang w:val="en-US"/>
        </w:rPr>
        <w:t xml:space="preserve"> Tỉ lệ chuyển đổi khi người dung nạp vào </w:t>
      </w:r>
    </w:p>
    <w:p w:rsidR="009430C7" w:rsidRPr="009430C7" w:rsidRDefault="009430C7" w:rsidP="009430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Khuyến mãi:</w:t>
      </w:r>
      <w:r>
        <w:rPr>
          <w:lang w:val="en-US"/>
        </w:rPr>
        <w:t xml:space="preserve"> Tỉ lệ (%) khuyến mãi theo từng loại thẻ nạp</w:t>
      </w:r>
      <w:bookmarkStart w:id="0" w:name="_GoBack"/>
      <w:bookmarkEnd w:id="0"/>
    </w:p>
    <w:sectPr w:rsidR="009430C7" w:rsidRPr="009430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E2AD5"/>
    <w:multiLevelType w:val="hybridMultilevel"/>
    <w:tmpl w:val="4CBA0F2A"/>
    <w:lvl w:ilvl="0" w:tplc="FBBE3F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0E"/>
    <w:rsid w:val="002A5E9D"/>
    <w:rsid w:val="002E180E"/>
    <w:rsid w:val="008C034E"/>
    <w:rsid w:val="009430C7"/>
    <w:rsid w:val="00BE53B1"/>
    <w:rsid w:val="00C95FAC"/>
    <w:rsid w:val="00E0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0BD37-2073-4D7A-AD0D-B7D0C85D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5</cp:revision>
  <dcterms:created xsi:type="dcterms:W3CDTF">2014-09-15T10:21:00Z</dcterms:created>
  <dcterms:modified xsi:type="dcterms:W3CDTF">2014-09-15T10:28:00Z</dcterms:modified>
</cp:coreProperties>
</file>