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NHẬP MÔN CÔNG NGHỆ PHẦN MỀM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96"/>
                                <w:vertAlign w:val="baseline"/>
                              </w:rPr>
                              <w:t xml:space="preserve">TÀI LIỆU THIẾT KẾ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0782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0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  <w:i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-303529</wp:posOffset>
            </wp:positionH>
            <wp:positionV relativeFrom="paragraph">
              <wp:posOffset>349250</wp:posOffset>
            </wp:positionV>
            <wp:extent cx="889000" cy="700405"/>
            <wp:effectExtent b="0" l="0" r="0" t="0"/>
            <wp:wrapNone/>
            <wp:docPr descr="C:\Users\tdqua_000\Dropbox\SS-Slides\DeCuong-CDIO\Template CDIO v4.2\Templates\Hinh anh\LogoTruong.png" id="5" name="image5.png"/>
            <a:graphic>
              <a:graphicData uri="http://schemas.openxmlformats.org/drawingml/2006/picture">
                <pic:pic>
                  <pic:nvPicPr>
                    <pic:cNvPr descr="C:\Users\tdqua_000\Dropbox\SS-Slides\DeCuong-CDIO\Template CDIO v4.2\Templates\Hinh anh\LogoTruong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700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470" y="325422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Bộ môn Công nghệ phần mềm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Khoa Công nghệ thông 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Đại học Khoa học tự nhiên TP HCM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</wp:posOffset>
                </wp:positionH>
                <wp:positionV relativeFrom="paragraph">
                  <wp:posOffset>0</wp:posOffset>
                </wp:positionV>
                <wp:extent cx="2902585" cy="1061085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2585" cy="1061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rPr/>
        <w:sectPr>
          <w:pgSz w:h="15840" w:w="12240" w:orient="portrait"/>
          <w:pgMar w:bottom="1440" w:top="1440" w:left="1440" w:right="9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0070c0"/>
          <w:sz w:val="60"/>
          <w:szCs w:val="6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70c0"/>
          <w:sz w:val="60"/>
          <w:szCs w:val="60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Bảng đánh giá thành viên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Mô hình quan niệm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Thiết kế kiến trúc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  <w:tab w:val="left" w:pos="432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Thiết kế dữ liệu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Sơ đồ dữ liệu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350"/>
            </w:tabs>
            <w:spacing w:after="0" w:before="0" w:line="360" w:lineRule="auto"/>
            <w:ind w:left="216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Đặc tả dữ liệu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  <w:sectPr>
          <w:headerReference r:id="rId9" w:type="default"/>
          <w:footerReference r:id="rId10" w:type="default"/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548dd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0070c0"/>
          <w:sz w:val="80"/>
          <w:szCs w:val="80"/>
        </w:rPr>
      </w:pPr>
      <w:r w:rsidDel="00000000" w:rsidR="00000000" w:rsidRPr="00000000">
        <w:rPr>
          <w:b w:val="1"/>
          <w:color w:val="0070c0"/>
          <w:sz w:val="80"/>
          <w:szCs w:val="80"/>
          <w:rtl w:val="0"/>
        </w:rPr>
        <w:t xml:space="preserve">TÀI LIỆU THIẾT KẾ</w:t>
      </w:r>
    </w:p>
    <w:p w:rsidR="00000000" w:rsidDel="00000000" w:rsidP="00000000" w:rsidRDefault="00000000" w:rsidRPr="00000000" w14:paraId="00000027">
      <w:pPr>
        <w:jc w:val="center"/>
        <w:rPr>
          <w:b w:val="1"/>
          <w:color w:val="548dd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Tài liệu tập trung vào các chủ đề: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Tạo ra tài liệu thiết kế phần mềm.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Hoàn chỉnh tài liệu thiết kế phần mềm với các nội dung: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Mô hình quan niệm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kiến trúc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dữ liệu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Thiết kế giao diện người dùng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Đọc hiểu tài liệu thiết kế phần mềm.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030"/>
        </w:tabs>
        <w:rPr/>
        <w:sectPr>
          <w:headerReference r:id="rId11" w:type="default"/>
          <w:footerReference r:id="rId12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Bảng đánh giá thành viên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3172"/>
        <w:gridCol w:w="3150"/>
        <w:gridCol w:w="2070"/>
        <w:tblGridChange w:id="0">
          <w:tblGrid>
            <w:gridCol w:w="1526"/>
            <w:gridCol w:w="3172"/>
            <w:gridCol w:w="3150"/>
            <w:gridCol w:w="20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34">
            <w:pPr>
              <w:keepLines w:val="1"/>
              <w:spacing w:after="120" w:before="120" w:line="276" w:lineRule="auto"/>
              <w:jc w:val="left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MSSV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35">
            <w:pPr>
              <w:keepLines w:val="1"/>
              <w:spacing w:after="120" w:before="120" w:line="276" w:lineRule="auto"/>
              <w:jc w:val="left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Họ Tên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36">
            <w:pPr>
              <w:keepLines w:val="1"/>
              <w:spacing w:after="120" w:before="120" w:line="276" w:lineRule="auto"/>
              <w:jc w:val="left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% đóng góp (tối đa 100%)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548dd4" w:val="clear"/>
            <w:vAlign w:val="center"/>
          </w:tcPr>
          <w:p w:rsidR="00000000" w:rsidDel="00000000" w:rsidP="00000000" w:rsidRDefault="00000000" w:rsidRPr="00000000" w14:paraId="00000037">
            <w:pPr>
              <w:keepLines w:val="1"/>
              <w:spacing w:after="120" w:before="120" w:line="276" w:lineRule="auto"/>
              <w:jc w:val="left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Chữ ký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20120030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Nguyễn Thiên 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20120081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Nguyễn Mậu Trọng Hiếu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20120209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Nguyễn Nhật Tiến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20120412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Nguyễn Quang Bình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20120609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Nguyễn Hoàng Trung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Lines w:val="1"/>
              <w:spacing w:after="120" w:before="100" w:line="276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Mô hình quan niệm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i w:val="1"/>
          <w:color w:val="0070c0"/>
        </w:rPr>
      </w:pPr>
      <w:r w:rsidDel="00000000" w:rsidR="00000000" w:rsidRPr="00000000">
        <w:rPr>
          <w:i w:val="1"/>
          <w:color w:val="0070c0"/>
        </w:rPr>
        <w:drawing>
          <wp:inline distB="114300" distT="114300" distL="114300" distR="114300">
            <wp:extent cx="6400800" cy="3492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Hình 2.1: Mô hình quan niệm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Thiết kế kiến trúc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Sử dụng kiến trúc Client-Server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6691313" cy="3495751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349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Component: Login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 chỉ email của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Mật khẩu đăng nhập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isUserCredentialsValid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Kiểm tra user với email và password đã tồn tại chưa.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nhập vào hệ thống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forgotPassword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Quên mật khẩu</w:t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Signup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fullnameRef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Họ tên của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emailRef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Địa chỉ email của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passwordRef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Mật khẩu của 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isSignupValid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Kiểm tra các thông tin người dùng nhập vào đã hợp lệ chưa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tài khoản mới với những thông tin trên</w:t>
            </w:r>
          </w:p>
        </w:tc>
      </w:tr>
    </w:tbl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Header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Tạo cuộc họp mới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Tham gia vào cuộc họp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Đăng xuất tài khoản</w:t>
            </w:r>
          </w:p>
        </w:tc>
      </w:tr>
    </w:tbl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CreateMeeting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574.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meetingNameRef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cuộc họp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Khởi tạo cuộc họp</w:t>
            </w:r>
          </w:p>
        </w:tc>
      </w:tr>
    </w:tbl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Home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rHeight w:val="574.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Cuộc họp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 thông tin cuộc họp lên màn hình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Đi đến cuộc họp</w:t>
            </w:r>
          </w:p>
        </w:tc>
      </w:tr>
    </w:tbl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Join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meetingIdRef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của cuộc họp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meetingIdPass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mật khẩu cuộc họp</w:t>
            </w:r>
          </w:p>
        </w:tc>
      </w:tr>
      <w:tr>
        <w:trPr>
          <w:cantSplit w:val="0"/>
          <w:trHeight w:val="574.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Tham gia vào cuộc họp</w:t>
            </w:r>
          </w:p>
        </w:tc>
      </w:tr>
    </w:tbl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Component: Meeting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Tên thuộc tính/Hàm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Chức năng/ý nghĩa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Cuộc họp</w:t>
            </w:r>
          </w:p>
        </w:tc>
      </w:tr>
      <w:tr>
        <w:trPr>
          <w:cantSplit w:val="0"/>
          <w:trHeight w:val="574.8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 các component cần thiết cho cuộc họp</w:t>
            </w:r>
          </w:p>
        </w:tc>
      </w:tr>
    </w:tbl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Thiết kế dữ liệu</w:t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Sơ đồ dữ liệu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00800" cy="1587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Figure. Data Flow Diagram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3"/>
        </w:numPr>
        <w:ind w:left="576" w:hanging="576"/>
        <w:rPr>
          <w:rFonts w:ascii="Times New Roman" w:cs="Times New Roman" w:eastAsia="Times New Roman" w:hAnsi="Times New Roman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Đặc tả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firstLine="851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Mô tả bảng dữ liệu USER: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i w:val="1"/>
          <w:color w:val="0070c0"/>
        </w:rPr>
      </w:pPr>
      <w:r w:rsidDel="00000000" w:rsidR="00000000" w:rsidRPr="00000000">
        <w:rPr>
          <w:i w:val="1"/>
          <w:color w:val="0070c0"/>
        </w:rPr>
        <w:drawing>
          <wp:inline distB="114300" distT="114300" distL="114300" distR="114300">
            <wp:extent cx="6400800" cy="1143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i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Mô tả bảng dữ liệu MEETING: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00800" cy="1333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Lưu ý: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</w:t>
        <w:tab/>
        <w:t xml:space="preserve">Sử dụng các định dạng video, hình ảnh chuẩn như MP4, JPEG, PNG, GIF.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</w:t>
        <w:tab/>
        <w:t xml:space="preserve">Sử dụng định dạng JSON để lưu trữ.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-</w:t>
        <w:tab/>
        <w:t xml:space="preserve">Nếu cần sử dụng image, sẽ dùng base64 encoding/decoding. 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imes New Roman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0.0" w:type="dxa"/>
      <w:jc w:val="left"/>
      <w:tblBorders>
        <w:top w:color="0070c0" w:space="0" w:sz="4" w:val="single"/>
      </w:tblBorders>
      <w:tblLayout w:type="fixed"/>
      <w:tblLook w:val="0400"/>
    </w:tblPr>
    <w:tblGrid>
      <w:gridCol w:w="9072"/>
      <w:gridCol w:w="1008"/>
      <w:tblGridChange w:id="0">
        <w:tblGrid>
          <w:gridCol w:w="9072"/>
          <w:gridCol w:w="100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both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ĐH Khoa học Tự nhiên TPHCM | Bộ môn Công nghệ phần mềm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080.0" w:type="dxa"/>
      <w:jc w:val="left"/>
      <w:tblBorders>
        <w:bottom w:color="0070c0" w:space="0" w:sz="4" w:val="single"/>
      </w:tblBorders>
      <w:tblLayout w:type="fixed"/>
      <w:tblLook w:val="0400"/>
    </w:tblPr>
    <w:tblGrid>
      <w:gridCol w:w="6121"/>
      <w:gridCol w:w="3959"/>
      <w:tblGridChange w:id="0">
        <w:tblGrid>
          <w:gridCol w:w="6121"/>
          <w:gridCol w:w="3959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C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ffffff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Nhập môn công nghệ phần mềm</w:t>
          </w:r>
        </w:p>
      </w:tc>
      <w:tc>
        <w:tcPr/>
        <w:p w:rsidR="00000000" w:rsidDel="00000000" w:rsidP="00000000" w:rsidRDefault="00000000" w:rsidRPr="00000000" w14:paraId="000000C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Tài liệu thiết kế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mbria" w:cs="Cambria" w:eastAsia="Cambria" w:hAnsi="Cambri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sz w:val="96"/>
        <w:szCs w:val="96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6"/>
        <w:szCs w:val="26"/>
        <w:lang w:val="en-U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432" w:hanging="432"/>
    </w:pPr>
    <w:rPr>
      <w:b w:val="1"/>
      <w:color w:val="0070c0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ind w:left="576" w:hanging="576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7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  <w:ind w:left="864" w:hanging="864"/>
    </w:pPr>
    <w:rPr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