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5184691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D1D684C" w14:textId="3EC2242A" w:rsidR="0039473C" w:rsidRDefault="006120F3" w:rsidP="00463767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981824" behindDoc="1" locked="0" layoutInCell="1" allowOverlap="0" wp14:anchorId="3C36F62A" wp14:editId="06475C4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508000</wp:posOffset>
                    </wp:positionV>
                    <wp:extent cx="6858000" cy="8890000"/>
                    <wp:effectExtent l="0" t="0" r="0" b="0"/>
                    <wp:wrapNone/>
                    <wp:docPr id="14" name="Text Box 14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89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2A4772" w14:paraId="7F24D343" w14:textId="77777777" w:rsidTr="006120F3">
                                  <w:trPr>
                                    <w:trHeight w:hRule="exact" w:val="810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CCBBD2B" w14:textId="7A5FA79A" w:rsidR="002A4772" w:rsidRDefault="002A4772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2ADB7A8" wp14:editId="677899FA">
                                            <wp:extent cx="6851650" cy="5149850"/>
                                            <wp:effectExtent l="0" t="0" r="6350" b="6350"/>
                                            <wp:docPr id="723989490" name="Picture 72398949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9" name="Picture 19"/>
                                                    <pic:cNvPicPr/>
                                                  </pic:nvPicPr>
                                                  <pic:blipFill>
                                                    <a:blip r:embed="rId13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51650" cy="51498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A4772" w14:paraId="011847F4" w14:textId="77777777" w:rsidTr="0039473C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FF0000"/>
                                      <w:vAlign w:val="center"/>
                                    </w:tcPr>
                                    <w:p w14:paraId="42C9BDD5" w14:textId="38EFC3B1" w:rsidR="002A4772" w:rsidRPr="0039473C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BF8E471D6E014918B33E74106E1014E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2A4772" w:rsidRPr="0039473C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Coca-Cola Beverages Vietnam Limited</w:t>
                                          </w:r>
                                        </w:sdtContent>
                                      </w:sdt>
                                    </w:p>
                                    <w:p w14:paraId="50845E08" w14:textId="3334D69E" w:rsidR="002A4772" w:rsidRDefault="00000000" w:rsidP="00EC1AE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2881247228AB43C29FA9E6EB2F6ABEE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E95AC8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5Factor (Phase 2) </w:t>
                                          </w:r>
                                          <w:r w:rsidR="002A4772" w:rsidRPr="004B27C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Report Blueprint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A4772" w14:paraId="4BD8AFC5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C6007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2A4772" w14:paraId="3667E735" w14:textId="77777777" w:rsidTr="0039473C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shd w:val="clear" w:color="auto" w:fill="FF0000"/>
                                            <w:vAlign w:val="center"/>
                                          </w:tcPr>
                                          <w:p w14:paraId="1B8D1676" w14:textId="53AE7D7D" w:rsidR="002A4772" w:rsidRDefault="002A4772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FF0000"/>
                                            <w:vAlign w:val="center"/>
                                          </w:tcPr>
                                          <w:p w14:paraId="0EA376E7" w14:textId="0729322C" w:rsidR="002A4772" w:rsidRDefault="002A4772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FF0000"/>
                                            <w:vAlign w:val="center"/>
                                          </w:tcPr>
                                          <w:p w14:paraId="30152637" w14:textId="6F0E0C8B" w:rsidR="002A4772" w:rsidRDefault="002A4772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4B1DA891" w14:textId="77777777" w:rsidR="002A4772" w:rsidRDefault="002A4772"/>
                                  </w:tc>
                                </w:tr>
                              </w:tbl>
                              <w:p w14:paraId="52DC0463" w14:textId="77777777" w:rsidR="002A4772" w:rsidRDefault="002A477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36F6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alt="Cover page layout" style="position:absolute;left:0;text-align:left;margin-left:0;margin-top:40pt;width:540pt;height:700pt;z-index:-25133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XgXQIAAC4FAAAOAAAAZHJzL2Uyb0RvYy54bWysVN9P2zAQfp+0/8Hy+0hgAnUVKepATJMQ&#10;oMHEs+vYNJrj887XJt1fv7OTtIjthWkvzsX33a/v7nx+0bdObA3GBnwlj49KKYzXUDf+uZLfH68/&#10;zKSIpHytHHhTyZ2J8mLx/t15F+bmBNbgaoOCnfg470Il10RhXhRRr02r4hEE41lpAVtF/IvPRY2q&#10;Y++tK07K8qzoAOuAoE2MfHs1KOUi+7fWaLqzNhoSrpKcG+UT87lKZ7E4V/NnVGHd6DEN9Q9ZtKrx&#10;HHTv6kqREhts/nDVNhohgqUjDW0B1jba5Bq4muPyVTUPaxVMroXJiWFPU/x/bvXt9iHco6D+M/Tc&#10;wERIF+I88mWqp7fYpi9nKljPFO72tJmehObLs9nprCxZpVk3m31iORNbHMwDRvpioBVJqCRyXzJd&#10;ansTiUMydIKkaB6uG+dyb5wXHYf4eFpmg72GLZxPWJO7PLo5pJ4l2jmTMM5/M1Y0da4gXeT5MpcO&#10;xVbxZCitjadcfPbL6ISynMRbDEf8Iau3GA91TJHB0964bTxgrv5V2vWPKWU74JnIF3UnkfpVP7Z0&#10;BfWOO40wLEEM+rrhbtyoSPcKeeq5g7zJdMeHdcCswyhJsQb89bf7hOdhZK0UHW9RJePPjUIjhfvq&#10;eUzTyk0CTsJqEvymvQSm/5jfiKCzyAZIbhItQvvEC75MUVilvOZYlaRJvKRhl/mB0Ga5zCBerKDo&#10;xj8EnVynbqTZeuyfFIZxAIln9xam/VLzV3M4YJOlh+WGwDZ5SBOhA4sj0byUeXbHByRt/cv/jDo8&#10;c4vfAAAA//8DAFBLAwQUAAYACAAAACEA9VrL1NoAAAAJAQAADwAAAGRycy9kb3ducmV2LnhtbEyP&#10;S0/EMAyE70j8h8hI3NhkEUKr0nSFeNx4LiDBLW1MW5E4VZJ2y7/H5QInjzXW+JtyO3snJoypD6Rh&#10;vVIgkJpge2o1vL7cnmxApGzIGhcINXxjgm11eFCawoY9PeO0y63gEEqF0dDlPBRSpqZDb9IqDEjs&#10;fYboTeY1ttJGs+dw7+SpUufSm574Q2cGvOqw+dqNXoN7T/GuVvljum7v89OjHN9u1g9aHx/Nlxcg&#10;Ms757xgWfEaHipnqMJJNwmngIlnDRvFcXPWralZni5JVKf83qH4AAAD//wMAUEsBAi0AFAAGAAgA&#10;AAAhALaDOJL+AAAA4QEAABMAAAAAAAAAAAAAAAAAAAAAAFtDb250ZW50X1R5cGVzXS54bWxQSwEC&#10;LQAUAAYACAAAACEAOP0h/9YAAACUAQAACwAAAAAAAAAAAAAAAAAvAQAAX3JlbHMvLnJlbHNQSwEC&#10;LQAUAAYACAAAACEAhVM14F0CAAAuBQAADgAAAAAAAAAAAAAAAAAuAgAAZHJzL2Uyb0RvYy54bWxQ&#10;SwECLQAUAAYACAAAACEA9VrL1NoAAAAJ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2A4772" w14:paraId="7F24D343" w14:textId="77777777" w:rsidTr="006120F3">
                            <w:trPr>
                              <w:trHeight w:hRule="exact" w:val="8100"/>
                            </w:trPr>
                            <w:tc>
                              <w:tcPr>
                                <w:tcW w:w="9350" w:type="dxa"/>
                              </w:tcPr>
                              <w:p w14:paraId="0CCBBD2B" w14:textId="7A5FA79A" w:rsidR="002A4772" w:rsidRDefault="002A477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2ADB7A8" wp14:editId="677899FA">
                                      <wp:extent cx="6851650" cy="5149850"/>
                                      <wp:effectExtent l="0" t="0" r="6350" b="6350"/>
                                      <wp:docPr id="723989490" name="Picture 72398949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" name="Picture 19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51650" cy="5149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A4772" w14:paraId="011847F4" w14:textId="77777777" w:rsidTr="0039473C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FF0000"/>
                                <w:vAlign w:val="center"/>
                              </w:tcPr>
                              <w:p w14:paraId="42C9BDD5" w14:textId="38EFC3B1" w:rsidR="002A4772" w:rsidRPr="0039473C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BF8E471D6E014918B33E74106E1014E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A4772" w:rsidRPr="0039473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Coca-Cola Beverages Vietnam Limited</w:t>
                                    </w:r>
                                  </w:sdtContent>
                                </w:sdt>
                              </w:p>
                              <w:p w14:paraId="50845E08" w14:textId="3334D69E" w:rsidR="002A4772" w:rsidRDefault="00000000" w:rsidP="00EC1AE6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2881247228AB43C29FA9E6EB2F6ABEE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95AC8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5Factor (Phase 2) </w:t>
                                    </w:r>
                                    <w:r w:rsidR="002A4772" w:rsidRPr="004B27C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Report Blueprint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A4772" w14:paraId="4BD8AFC5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C6007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2A4772" w14:paraId="3667E735" w14:textId="77777777" w:rsidTr="0039473C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shd w:val="clear" w:color="auto" w:fill="FF0000"/>
                                      <w:vAlign w:val="center"/>
                                    </w:tcPr>
                                    <w:p w14:paraId="1B8D1676" w14:textId="53AE7D7D" w:rsidR="002A4772" w:rsidRDefault="002A4772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FF0000"/>
                                      <w:vAlign w:val="center"/>
                                    </w:tcPr>
                                    <w:p w14:paraId="0EA376E7" w14:textId="0729322C" w:rsidR="002A4772" w:rsidRDefault="002A4772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FF0000"/>
                                      <w:vAlign w:val="center"/>
                                    </w:tcPr>
                                    <w:p w14:paraId="30152637" w14:textId="6F0E0C8B" w:rsidR="002A4772" w:rsidRDefault="002A4772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B1DA891" w14:textId="77777777" w:rsidR="002A4772" w:rsidRDefault="002A4772"/>
                            </w:tc>
                          </w:tr>
                        </w:tbl>
                        <w:p w14:paraId="52DC0463" w14:textId="77777777" w:rsidR="002A4772" w:rsidRDefault="002A4772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E36AA">
            <w:rPr>
              <w:noProof/>
            </w:rPr>
            <w:drawing>
              <wp:anchor distT="0" distB="0" distL="114300" distR="114300" simplePos="0" relativeHeight="251983872" behindDoc="0" locked="0" layoutInCell="1" allowOverlap="1" wp14:anchorId="21B05B03" wp14:editId="7AAB9EB3">
                <wp:simplePos x="0" y="0"/>
                <wp:positionH relativeFrom="margin">
                  <wp:posOffset>-228600</wp:posOffset>
                </wp:positionH>
                <wp:positionV relativeFrom="margin">
                  <wp:posOffset>-129540</wp:posOffset>
                </wp:positionV>
                <wp:extent cx="1706880" cy="571500"/>
                <wp:effectExtent l="0" t="0" r="7620" b="0"/>
                <wp:wrapSquare wrapText="bothSides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80" cy="571500"/>
                        </a:xfrm>
                        <a:prstGeom prst="rect">
                          <a:avLst/>
                        </a:prstGeom>
                        <a:noFill/>
                        <a:effectLst>
                          <a:softEdge rad="31750"/>
                        </a:effectLst>
                      </pic:spPr>
                    </pic:pic>
                  </a:graphicData>
                </a:graphic>
              </wp:anchor>
            </w:drawing>
          </w:r>
        </w:p>
        <w:p w14:paraId="4E0ABB99" w14:textId="70AD1A1A" w:rsidR="0039473C" w:rsidRDefault="0039473C" w:rsidP="00463767">
          <w:pPr>
            <w:tabs>
              <w:tab w:val="clear" w:pos="720"/>
              <w:tab w:val="clear" w:pos="1440"/>
              <w:tab w:val="clear" w:pos="2160"/>
              <w:tab w:val="clear" w:pos="2880"/>
              <w:tab w:val="clear" w:pos="3600"/>
              <w:tab w:val="clear" w:pos="4320"/>
              <w:tab w:val="clear" w:pos="5040"/>
              <w:tab w:val="clear" w:pos="5760"/>
              <w:tab w:val="clear" w:pos="6480"/>
              <w:tab w:val="clear" w:pos="7200"/>
              <w:tab w:val="clear" w:pos="7920"/>
              <w:tab w:val="clear" w:pos="8640"/>
            </w:tabs>
            <w:spacing w:after="200" w:line="288" w:lineRule="auto"/>
            <w:jc w:val="both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982848" behindDoc="1" locked="0" layoutInCell="1" allowOverlap="1" wp14:anchorId="121FD058" wp14:editId="24F43EDA">
                    <wp:simplePos x="0" y="0"/>
                    <wp:positionH relativeFrom="margin">
                      <wp:posOffset>-91440</wp:posOffset>
                    </wp:positionH>
                    <wp:positionV relativeFrom="paragraph">
                      <wp:posOffset>6983730</wp:posOffset>
                    </wp:positionV>
                    <wp:extent cx="2794000" cy="449580"/>
                    <wp:effectExtent l="0" t="0" r="0" b="0"/>
                    <wp:wrapTight wrapText="bothSides">
                      <wp:wrapPolygon edited="0">
                        <wp:start x="491" y="610"/>
                        <wp:lineTo x="491" y="20136"/>
                        <wp:lineTo x="21011" y="20136"/>
                        <wp:lineTo x="20913" y="610"/>
                        <wp:lineTo x="491" y="610"/>
                      </wp:wrapPolygon>
                    </wp:wrapTight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400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6AA75" w14:textId="65CFD0F6" w:rsidR="002A4772" w:rsidRPr="0039473C" w:rsidRDefault="002A4772">
                                <w:pPr>
                                  <w:rPr>
                                    <w:color w:val="FFFFFF" w:themeColor="background1"/>
                                    <w:sz w:val="22"/>
                                    <w:szCs w:val="24"/>
                                  </w:rPr>
                                </w:pPr>
                                <w:r w:rsidRPr="0039473C">
                                  <w:rPr>
                                    <w:color w:val="FFFFFF" w:themeColor="background1"/>
                                    <w:sz w:val="22"/>
                                    <w:szCs w:val="24"/>
                                  </w:rPr>
                                  <w:t>Inter-K Joint Stock Company</w:t>
                                </w:r>
                              </w:p>
                              <w:p w14:paraId="70904D93" w14:textId="48B806AC" w:rsidR="002A4772" w:rsidRPr="0039473C" w:rsidRDefault="002A4772">
                                <w:pPr>
                                  <w:rPr>
                                    <w:color w:val="FFFFFF" w:themeColor="background1"/>
                                    <w:sz w:val="22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2"/>
                                    <w:szCs w:val="24"/>
                                  </w:rPr>
                                  <w:t>NOV</w:t>
                                </w:r>
                                <w:r w:rsidRPr="0039473C">
                                  <w:rPr>
                                    <w:color w:val="FFFFFF" w:themeColor="background1"/>
                                    <w:sz w:val="22"/>
                                    <w:szCs w:val="24"/>
                                  </w:rPr>
                                  <w:t xml:space="preserve"> 202</w:t>
                                </w:r>
                                <w:r>
                                  <w:rPr>
                                    <w:color w:val="FFFFFF" w:themeColor="background1"/>
                                    <w:sz w:val="22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1FD058" id="Text Box 17" o:spid="_x0000_s1027" type="#_x0000_t202" style="position:absolute;left:0;text-align:left;margin-left:-7.2pt;margin-top:549.9pt;width:220pt;height:35.4pt;z-index:-25133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JHawIAAEQFAAAOAAAAZHJzL2Uyb0RvYy54bWysVEtv2zAMvg/YfxB0X+1kSdsEdYqsRYcB&#10;QVssHXpWZKkxJouaxMTOfn0p2Xmg26XDLjYlfnx9JHV13daGbZUPFdiCD85yzpSVUFb2peA/nu4+&#10;XXIWUNhSGLCq4DsV+PXs44erxk3VENZgSuUZObFh2riCrxHdNMuCXKtahDNwypJSg68F0tG/ZKUX&#10;DXmvTTbM8/OsAV86D1KFQLe3nZLPkn+tlcQHrYNCZgpOuWH6+vRdxW82uxLTFy/cupJ9GuIfsqhF&#10;ZSnowdWtQME2vvrDVV1JDwE0nkmoM9C6kirVQNUM8jfVLNfCqVQLkRPcgabw/9zK++3SPXqG7Rdo&#10;qYGRkMaFaaDLWE+rfR3/lCkjPVG4O9CmWmSSLocXk1Gek0qSbjSajC8Tr9nR2vmAXxXULAoF99SW&#10;xJbYLgJSRILuITGYhbvKmNQaY1lT8PPP4zwZHDRkYWzEqtTk3s0x8yThzqiIMfa70qwqUwHxIo2X&#10;ujGebQUNhpBSWUy1J7+EjihNSbzHsMcfs3qPcVfHPjJYPBjXlQWfqn+Tdvlzn7Lu8ETkSd1RxHbV&#10;UuEnjV1BuaN+e+hWITh5V1FTFiLgo/A0+9RH2md8oI82QORDL3G2Bv/7b/cRTyNJWs4a2qWCh18b&#10;4RVn5pulYZ0MRqO4fOkwGl8M6eBPNatTjd3UN0BdGdDL4WQSIx7NXtQe6mda+3mMSiphJcUuOO7F&#10;G+w2nJ4NqebzBKJ1cwIXdulkdB2bFEfuqX0W3vVziTTR97DfOjF9M54dNlpamG8QdJVmN/Lcsdrz&#10;T6uaRrp/VuJbcHpOqOPjN3sFAAD//wMAUEsDBBQABgAIAAAAIQCcIAFL5AAAAA0BAAAPAAAAZHJz&#10;L2Rvd25yZXYueG1sTI/BTsMwEETvSPyDtZW4tXaiNLQhTlVFqpAQHFp64ebEbhI1XofYbQNfz3KC&#10;4848zc7km8n27GpG3zmUEC0EMIO10x02Eo7vu/kKmA8KteodGglfxsOmuL/LVabdDffmeggNoxD0&#10;mZLQhjBknPu6NVb5hRsMkndyo1WBzrHhelQ3Crc9j4VIuVUd0odWDaZsTX0+XKyEl3L3pvZVbFff&#10;ffn8etoOn8ePpZQPs2n7BCyYKfzB8FufqkNBnSp3Qe1ZL2EeJQmhZIj1mkYQksTLFFhFUvQoUuBF&#10;zv+vKH4AAAD//wMAUEsBAi0AFAAGAAgAAAAhALaDOJL+AAAA4QEAABMAAAAAAAAAAAAAAAAAAAAA&#10;AFtDb250ZW50X1R5cGVzXS54bWxQSwECLQAUAAYACAAAACEAOP0h/9YAAACUAQAACwAAAAAAAAAA&#10;AAAAAAAvAQAAX3JlbHMvLnJlbHNQSwECLQAUAAYACAAAACEA6IriR2sCAABEBQAADgAAAAAAAAAA&#10;AAAAAAAuAgAAZHJzL2Uyb0RvYy54bWxQSwECLQAUAAYACAAAACEAnCABS+QAAAANAQAADwAAAAAA&#10;AAAAAAAAAADFBAAAZHJzL2Rvd25yZXYueG1sUEsFBgAAAAAEAAQA8wAAANYFAAAAAA==&#10;" filled="f" stroked="f" strokeweight=".5pt">
                    <v:textbox>
                      <w:txbxContent>
                        <w:p w14:paraId="01F6AA75" w14:textId="65CFD0F6" w:rsidR="002A4772" w:rsidRPr="0039473C" w:rsidRDefault="002A4772">
                          <w:pPr>
                            <w:rPr>
                              <w:color w:val="FFFFFF" w:themeColor="background1"/>
                              <w:sz w:val="22"/>
                              <w:szCs w:val="24"/>
                            </w:rPr>
                          </w:pPr>
                          <w:r w:rsidRPr="0039473C">
                            <w:rPr>
                              <w:color w:val="FFFFFF" w:themeColor="background1"/>
                              <w:sz w:val="22"/>
                              <w:szCs w:val="24"/>
                            </w:rPr>
                            <w:t>Inter-K Joint Stock Company</w:t>
                          </w:r>
                        </w:p>
                        <w:p w14:paraId="70904D93" w14:textId="48B806AC" w:rsidR="002A4772" w:rsidRPr="0039473C" w:rsidRDefault="002A4772">
                          <w:pPr>
                            <w:rPr>
                              <w:color w:val="FFFFFF" w:themeColor="background1"/>
                              <w:sz w:val="22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2"/>
                              <w:szCs w:val="24"/>
                            </w:rPr>
                            <w:t>NOV</w:t>
                          </w:r>
                          <w:r w:rsidRPr="0039473C">
                            <w:rPr>
                              <w:color w:val="FFFFFF" w:themeColor="background1"/>
                              <w:sz w:val="22"/>
                              <w:szCs w:val="24"/>
                            </w:rPr>
                            <w:t xml:space="preserve"> 202</w:t>
                          </w:r>
                          <w:r>
                            <w:rPr>
                              <w:color w:val="FFFFFF" w:themeColor="background1"/>
                              <w:sz w:val="22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68F5DD01" w14:textId="77777777" w:rsidR="00F46C4E" w:rsidRPr="008A6918" w:rsidRDefault="00F46C4E" w:rsidP="00463767">
      <w:pPr>
        <w:pStyle w:val="Heading1"/>
        <w:jc w:val="both"/>
        <w:rPr>
          <w:color w:val="FF0000"/>
        </w:rPr>
      </w:pPr>
      <w:bookmarkStart w:id="0" w:name="_Toc460626437"/>
      <w:bookmarkStart w:id="1" w:name="_Toc135675870"/>
      <w:r w:rsidRPr="008A6918">
        <w:rPr>
          <w:color w:val="FF0000"/>
        </w:rPr>
        <w:lastRenderedPageBreak/>
        <w:t>Document control</w:t>
      </w:r>
      <w:bookmarkEnd w:id="0"/>
      <w:bookmarkEnd w:id="1"/>
    </w:p>
    <w:p w14:paraId="3B2C4FCC" w14:textId="23D74918" w:rsidR="00162EDB" w:rsidRPr="008A6918" w:rsidRDefault="00162EDB" w:rsidP="00463767">
      <w:pPr>
        <w:pStyle w:val="Heading2"/>
        <w:spacing w:before="360"/>
        <w:jc w:val="both"/>
        <w:rPr>
          <w:color w:val="FF0000"/>
        </w:rPr>
      </w:pPr>
      <w:bookmarkStart w:id="2" w:name="_Toc465333051"/>
      <w:bookmarkStart w:id="3" w:name="_Toc465074354"/>
      <w:bookmarkStart w:id="4" w:name="_Toc460626438"/>
      <w:bookmarkStart w:id="5" w:name="_Toc460439700"/>
      <w:bookmarkStart w:id="6" w:name="_Toc465627400"/>
      <w:bookmarkStart w:id="7" w:name="_Toc465768079"/>
      <w:bookmarkStart w:id="8" w:name="_Toc135675871"/>
      <w:r w:rsidRPr="008A6918">
        <w:rPr>
          <w:color w:val="FF0000"/>
        </w:rPr>
        <w:t xml:space="preserve">Change </w:t>
      </w:r>
      <w:proofErr w:type="gramStart"/>
      <w:r w:rsidRPr="008A6918">
        <w:rPr>
          <w:color w:val="FF0000"/>
        </w:rPr>
        <w:t>record</w:t>
      </w:r>
      <w:bookmarkEnd w:id="2"/>
      <w:bookmarkEnd w:id="3"/>
      <w:bookmarkEnd w:id="4"/>
      <w:bookmarkEnd w:id="5"/>
      <w:bookmarkEnd w:id="6"/>
      <w:bookmarkEnd w:id="7"/>
      <w:bookmarkEnd w:id="8"/>
      <w:proofErr w:type="gramEnd"/>
    </w:p>
    <w:tbl>
      <w:tblPr>
        <w:tblStyle w:val="Table-BoxedIn"/>
        <w:tblpPr w:leftFromText="180" w:rightFromText="180" w:topFromText="40" w:bottomFromText="40" w:vertAnchor="text" w:horzAnchor="margin" w:tblpY="46"/>
        <w:tblW w:w="5076" w:type="pct"/>
        <w:tblLayout w:type="fixed"/>
        <w:tblLook w:val="04A0" w:firstRow="1" w:lastRow="0" w:firstColumn="1" w:lastColumn="0" w:noHBand="0" w:noVBand="1"/>
      </w:tblPr>
      <w:tblGrid>
        <w:gridCol w:w="1018"/>
        <w:gridCol w:w="2487"/>
        <w:gridCol w:w="1528"/>
        <w:gridCol w:w="4120"/>
      </w:tblGrid>
      <w:tr w:rsidR="00C73E9E" w14:paraId="039CE9FE" w14:textId="77777777" w:rsidTr="00067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8" w:type="dxa"/>
            <w:shd w:val="clear" w:color="auto" w:fill="000000" w:themeFill="text1"/>
            <w:hideMark/>
          </w:tcPr>
          <w:p w14:paraId="2DFE162F" w14:textId="3497C914" w:rsidR="00C73E9E" w:rsidRPr="00B10EA2" w:rsidRDefault="00B10EA2" w:rsidP="00463767">
            <w:pPr>
              <w:pStyle w:val="Tableheading0"/>
              <w:jc w:val="both"/>
              <w:rPr>
                <w:b/>
                <w:lang w:val="en-US"/>
              </w:rPr>
            </w:pPr>
            <w:bookmarkStart w:id="9" w:name="_Toc460626439"/>
            <w:bookmarkStart w:id="10" w:name="_Toc460439701"/>
            <w:r>
              <w:rPr>
                <w:lang w:val="en-US"/>
              </w:rPr>
              <w:t>Version</w:t>
            </w:r>
          </w:p>
        </w:tc>
        <w:tc>
          <w:tcPr>
            <w:tcW w:w="2487" w:type="dxa"/>
            <w:shd w:val="clear" w:color="auto" w:fill="000000" w:themeFill="text1"/>
            <w:hideMark/>
          </w:tcPr>
          <w:p w14:paraId="07A5D116" w14:textId="30D07B03" w:rsidR="00C73E9E" w:rsidRPr="00B10EA2" w:rsidRDefault="00B10EA2" w:rsidP="00463767">
            <w:pPr>
              <w:pStyle w:val="Tableheading0"/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28" w:type="dxa"/>
            <w:shd w:val="clear" w:color="auto" w:fill="000000" w:themeFill="text1"/>
            <w:hideMark/>
          </w:tcPr>
          <w:p w14:paraId="7F52DB75" w14:textId="20BE5EBA" w:rsidR="00C73E9E" w:rsidRPr="00B10EA2" w:rsidRDefault="00B10EA2" w:rsidP="00463767">
            <w:pPr>
              <w:pStyle w:val="Tableheading0"/>
              <w:jc w:val="both"/>
              <w:rPr>
                <w:b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</w:t>
            </w:r>
          </w:p>
        </w:tc>
        <w:tc>
          <w:tcPr>
            <w:tcW w:w="4120" w:type="dxa"/>
            <w:shd w:val="clear" w:color="auto" w:fill="000000" w:themeFill="text1"/>
            <w:hideMark/>
          </w:tcPr>
          <w:p w14:paraId="28BA06A0" w14:textId="699A45DC" w:rsidR="00C73E9E" w:rsidRPr="00CC6133" w:rsidRDefault="00B10EA2" w:rsidP="00463767">
            <w:pPr>
              <w:pStyle w:val="Tableheading0"/>
              <w:jc w:val="both"/>
              <w:rPr>
                <w:b/>
                <w:lang w:val="en-US"/>
              </w:rPr>
            </w:pPr>
            <w:r>
              <w:t>Change</w:t>
            </w:r>
          </w:p>
        </w:tc>
      </w:tr>
      <w:tr w:rsidR="00B10EA2" w14:paraId="1036889D" w14:textId="77777777" w:rsidTr="00067492">
        <w:tc>
          <w:tcPr>
            <w:tcW w:w="1018" w:type="dxa"/>
            <w:hideMark/>
          </w:tcPr>
          <w:p w14:paraId="35C95BCA" w14:textId="7128C8E5" w:rsidR="00B10EA2" w:rsidRPr="00E17713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 w:rsidRPr="00B10EA2">
              <w:rPr>
                <w:rFonts w:ascii="Arial" w:hAnsi="Arial" w:cs="Arial"/>
                <w:lang w:val="vi-VN"/>
              </w:rPr>
              <w:t>0.1</w:t>
            </w:r>
          </w:p>
        </w:tc>
        <w:tc>
          <w:tcPr>
            <w:tcW w:w="2487" w:type="dxa"/>
          </w:tcPr>
          <w:p w14:paraId="08D315CD" w14:textId="2AF18C9E" w:rsidR="00B10EA2" w:rsidRPr="004B27C9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 w:rsidRPr="00B10EA2">
              <w:rPr>
                <w:rFonts w:ascii="Arial" w:hAnsi="Arial" w:cs="Arial"/>
                <w:lang w:val="vi-VN"/>
              </w:rPr>
              <w:t>Nguyen Van Huy</w:t>
            </w:r>
          </w:p>
        </w:tc>
        <w:tc>
          <w:tcPr>
            <w:tcW w:w="1528" w:type="dxa"/>
          </w:tcPr>
          <w:p w14:paraId="24F7FC8B" w14:textId="5FE4354F" w:rsidR="00B10EA2" w:rsidRPr="00B10EA2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 w:rsidRPr="00B10EA2">
              <w:rPr>
                <w:rFonts w:ascii="Arial" w:hAnsi="Arial" w:cs="Arial"/>
                <w:lang w:val="vi-VN"/>
              </w:rPr>
              <w:t>25/10/2022</w:t>
            </w:r>
          </w:p>
        </w:tc>
        <w:tc>
          <w:tcPr>
            <w:tcW w:w="4120" w:type="dxa"/>
            <w:hideMark/>
          </w:tcPr>
          <w:p w14:paraId="58A01445" w14:textId="710BC453" w:rsidR="00B10EA2" w:rsidRPr="00B10EA2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 w:rsidRPr="00B10EA2">
              <w:rPr>
                <w:rFonts w:ascii="Arial" w:hAnsi="Arial" w:cs="Arial"/>
                <w:lang w:val="vi-VN"/>
              </w:rPr>
              <w:t>Document creation</w:t>
            </w:r>
          </w:p>
        </w:tc>
      </w:tr>
      <w:tr w:rsidR="00B10EA2" w14:paraId="4BD5E145" w14:textId="77777777" w:rsidTr="00067492">
        <w:tc>
          <w:tcPr>
            <w:tcW w:w="1018" w:type="dxa"/>
          </w:tcPr>
          <w:p w14:paraId="2F468507" w14:textId="69158761" w:rsidR="00B10EA2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0.2</w:t>
            </w:r>
          </w:p>
        </w:tc>
        <w:tc>
          <w:tcPr>
            <w:tcW w:w="2487" w:type="dxa"/>
          </w:tcPr>
          <w:p w14:paraId="3F6A25ED" w14:textId="79F7800F" w:rsidR="00B10EA2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Nguyen Van Huy</w:t>
            </w:r>
          </w:p>
        </w:tc>
        <w:tc>
          <w:tcPr>
            <w:tcW w:w="1528" w:type="dxa"/>
          </w:tcPr>
          <w:p w14:paraId="663DBA68" w14:textId="26F8A7E7" w:rsidR="00B10EA2" w:rsidRDefault="00B10EA2" w:rsidP="00B10EA2">
            <w:pPr>
              <w:pStyle w:val="Table-body0"/>
              <w:jc w:val="both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28</w:t>
            </w:r>
            <w:r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  <w:lang w:val="vi-VN"/>
              </w:rPr>
              <w:t>10</w:t>
            </w:r>
            <w:r>
              <w:rPr>
                <w:rFonts w:asciiTheme="majorHAnsi" w:hAnsiTheme="majorHAnsi" w:cstheme="majorHAnsi"/>
              </w:rPr>
              <w:t>/2022</w:t>
            </w:r>
          </w:p>
        </w:tc>
        <w:tc>
          <w:tcPr>
            <w:tcW w:w="4120" w:type="dxa"/>
          </w:tcPr>
          <w:p w14:paraId="6925024B" w14:textId="2C4E047D" w:rsidR="00B10EA2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Update more detail information</w:t>
            </w:r>
          </w:p>
        </w:tc>
      </w:tr>
      <w:tr w:rsidR="00B10EA2" w14:paraId="30F5ED23" w14:textId="77777777" w:rsidTr="00067492">
        <w:tc>
          <w:tcPr>
            <w:tcW w:w="1018" w:type="dxa"/>
          </w:tcPr>
          <w:p w14:paraId="395CB62B" w14:textId="7B484B76" w:rsidR="00B10EA2" w:rsidRPr="0043110B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487" w:type="dxa"/>
          </w:tcPr>
          <w:p w14:paraId="34C56A49" w14:textId="20EFACA2" w:rsidR="00B10EA2" w:rsidRDefault="00B10EA2" w:rsidP="00B10EA2">
            <w:pPr>
              <w:pStyle w:val="Table-body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Ngo Dinh Nhat Huy</w:t>
            </w:r>
          </w:p>
        </w:tc>
        <w:tc>
          <w:tcPr>
            <w:tcW w:w="1528" w:type="dxa"/>
          </w:tcPr>
          <w:p w14:paraId="148B441F" w14:textId="19D38367" w:rsidR="00B10EA2" w:rsidRPr="00136607" w:rsidRDefault="00B10EA2" w:rsidP="00B10EA2">
            <w:pPr>
              <w:pStyle w:val="Table-body0"/>
              <w:jc w:val="both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31/01/2023</w:t>
            </w:r>
          </w:p>
        </w:tc>
        <w:tc>
          <w:tcPr>
            <w:tcW w:w="4120" w:type="dxa"/>
          </w:tcPr>
          <w:p w14:paraId="3DC10552" w14:textId="4DC371C9" w:rsidR="00B10EA2" w:rsidRPr="0043110B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Update wording</w:t>
            </w:r>
          </w:p>
        </w:tc>
      </w:tr>
      <w:tr w:rsidR="00B10EA2" w14:paraId="6B955434" w14:textId="77777777" w:rsidTr="00067492">
        <w:tc>
          <w:tcPr>
            <w:tcW w:w="1018" w:type="dxa"/>
          </w:tcPr>
          <w:p w14:paraId="0DD26925" w14:textId="5DF10389" w:rsidR="00B10EA2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2487" w:type="dxa"/>
          </w:tcPr>
          <w:p w14:paraId="5C18748D" w14:textId="02217E9B" w:rsidR="00B10EA2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Nguyen Quang Nhat</w:t>
            </w:r>
          </w:p>
        </w:tc>
        <w:tc>
          <w:tcPr>
            <w:tcW w:w="1528" w:type="dxa"/>
          </w:tcPr>
          <w:p w14:paraId="313C2355" w14:textId="5A02BFFF" w:rsidR="00B10EA2" w:rsidRDefault="00B10EA2" w:rsidP="00B10EA2">
            <w:pPr>
              <w:pStyle w:val="Table-body0"/>
              <w:jc w:val="both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</w:rPr>
              <w:t>01/02/2023</w:t>
            </w:r>
          </w:p>
        </w:tc>
        <w:tc>
          <w:tcPr>
            <w:tcW w:w="4120" w:type="dxa"/>
          </w:tcPr>
          <w:p w14:paraId="6B24531C" w14:textId="368C829D" w:rsidR="00B10EA2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Update wording</w:t>
            </w:r>
          </w:p>
        </w:tc>
      </w:tr>
      <w:tr w:rsidR="00B10EA2" w14:paraId="6AAA2387" w14:textId="77777777" w:rsidTr="00067492">
        <w:tc>
          <w:tcPr>
            <w:tcW w:w="1018" w:type="dxa"/>
          </w:tcPr>
          <w:p w14:paraId="2CAB741F" w14:textId="477B9DDF" w:rsidR="00B10EA2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2487" w:type="dxa"/>
          </w:tcPr>
          <w:p w14:paraId="489288A7" w14:textId="6C644FDF" w:rsidR="00B10EA2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Nguyen Quang Nhat</w:t>
            </w:r>
          </w:p>
        </w:tc>
        <w:tc>
          <w:tcPr>
            <w:tcW w:w="1528" w:type="dxa"/>
          </w:tcPr>
          <w:p w14:paraId="38913BC5" w14:textId="5F591260" w:rsidR="00B10EA2" w:rsidRDefault="00B10EA2" w:rsidP="00B10EA2">
            <w:pPr>
              <w:pStyle w:val="Table-body0"/>
              <w:jc w:val="both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</w:rPr>
              <w:t>02/02/2023</w:t>
            </w:r>
          </w:p>
        </w:tc>
        <w:tc>
          <w:tcPr>
            <w:tcW w:w="4120" w:type="dxa"/>
          </w:tcPr>
          <w:p w14:paraId="36AECAE2" w14:textId="7722CA28" w:rsidR="00B10EA2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Update wording</w:t>
            </w:r>
          </w:p>
        </w:tc>
      </w:tr>
      <w:tr w:rsidR="00B10EA2" w14:paraId="00DA73EF" w14:textId="77777777" w:rsidTr="00067492">
        <w:tc>
          <w:tcPr>
            <w:tcW w:w="1018" w:type="dxa"/>
          </w:tcPr>
          <w:p w14:paraId="60AA11D6" w14:textId="0DA79FF5" w:rsidR="00B10EA2" w:rsidRDefault="00B10EA2" w:rsidP="00B10EA2">
            <w:pPr>
              <w:pStyle w:val="Table-body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2487" w:type="dxa"/>
          </w:tcPr>
          <w:p w14:paraId="777B3247" w14:textId="72B03438" w:rsidR="00B10EA2" w:rsidRDefault="00B10EA2" w:rsidP="00B10EA2">
            <w:pPr>
              <w:pStyle w:val="Table-body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Nguyen Quang Nhat</w:t>
            </w:r>
          </w:p>
        </w:tc>
        <w:tc>
          <w:tcPr>
            <w:tcW w:w="1528" w:type="dxa"/>
          </w:tcPr>
          <w:p w14:paraId="4C44D171" w14:textId="6CD04DB7" w:rsidR="00B10EA2" w:rsidRDefault="00B10EA2" w:rsidP="00B10EA2">
            <w:pPr>
              <w:pStyle w:val="Table-body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07/03/2023</w:t>
            </w:r>
          </w:p>
        </w:tc>
        <w:tc>
          <w:tcPr>
            <w:tcW w:w="4120" w:type="dxa"/>
          </w:tcPr>
          <w:p w14:paraId="0723BB70" w14:textId="0A27B925" w:rsidR="00B10EA2" w:rsidRDefault="00B10EA2" w:rsidP="00B10EA2">
            <w:pPr>
              <w:pStyle w:val="Table-body0"/>
              <w:jc w:val="both"/>
              <w:rPr>
                <w:rFonts w:ascii="Arial" w:hAnsi="Arial" w:cs="Arial"/>
              </w:rPr>
            </w:pPr>
            <w:r w:rsidRPr="003C20EB">
              <w:rPr>
                <w:rFonts w:ascii="Arial" w:hAnsi="Arial" w:cs="Arial"/>
              </w:rPr>
              <w:t>Update Tien’s requirement on se</w:t>
            </w:r>
            <w:r w:rsidRPr="00BC2072">
              <w:rPr>
                <w:rFonts w:ascii="Arial" w:hAnsi="Arial" w:cs="Arial"/>
              </w:rPr>
              <w:t>parate</w:t>
            </w:r>
            <w:r>
              <w:rPr>
                <w:rFonts w:ascii="Arial" w:hAnsi="Arial" w:cs="Arial"/>
              </w:rPr>
              <w:t xml:space="preserve"> WS non-DSD out of Grocery</w:t>
            </w:r>
          </w:p>
        </w:tc>
      </w:tr>
      <w:tr w:rsidR="00B10EA2" w14:paraId="6E1A0CE8" w14:textId="77777777" w:rsidTr="00067492">
        <w:tc>
          <w:tcPr>
            <w:tcW w:w="1018" w:type="dxa"/>
          </w:tcPr>
          <w:p w14:paraId="4A7FF304" w14:textId="686A12F5" w:rsidR="00B10EA2" w:rsidRPr="00B271DD" w:rsidRDefault="00B10EA2" w:rsidP="00B10EA2">
            <w:pPr>
              <w:pStyle w:val="Table-body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2487" w:type="dxa"/>
          </w:tcPr>
          <w:p w14:paraId="299AB0A1" w14:textId="3B8D6109" w:rsidR="00B10EA2" w:rsidRPr="00A12DF5" w:rsidRDefault="00B10EA2" w:rsidP="00B10EA2">
            <w:pPr>
              <w:pStyle w:val="Table-body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Dang Thi Cam Tien</w:t>
            </w:r>
          </w:p>
        </w:tc>
        <w:tc>
          <w:tcPr>
            <w:tcW w:w="1528" w:type="dxa"/>
          </w:tcPr>
          <w:p w14:paraId="2E76D19A" w14:textId="0C69B3D9" w:rsidR="00B10EA2" w:rsidRPr="001A616B" w:rsidRDefault="00B10EA2" w:rsidP="00B10EA2">
            <w:pPr>
              <w:pStyle w:val="Table-body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15/05/2023</w:t>
            </w:r>
          </w:p>
        </w:tc>
        <w:tc>
          <w:tcPr>
            <w:tcW w:w="4120" w:type="dxa"/>
          </w:tcPr>
          <w:p w14:paraId="1F53D4DE" w14:textId="1339834A" w:rsidR="00B10EA2" w:rsidRDefault="00B10EA2" w:rsidP="00B10EA2">
            <w:pPr>
              <w:pStyle w:val="Table-body0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Update wording</w:t>
            </w:r>
          </w:p>
        </w:tc>
      </w:tr>
      <w:tr w:rsidR="00B10EA2" w14:paraId="022EBA32" w14:textId="77777777" w:rsidTr="00067492">
        <w:tc>
          <w:tcPr>
            <w:tcW w:w="1018" w:type="dxa"/>
          </w:tcPr>
          <w:p w14:paraId="3AD0BAFB" w14:textId="22766735" w:rsidR="00B10EA2" w:rsidRDefault="00B10EA2" w:rsidP="00B10EA2">
            <w:pPr>
              <w:pStyle w:val="Table-body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2487" w:type="dxa"/>
          </w:tcPr>
          <w:p w14:paraId="74A203B3" w14:textId="10D38338" w:rsidR="00B10EA2" w:rsidRDefault="00B10EA2" w:rsidP="00B10EA2">
            <w:pPr>
              <w:pStyle w:val="Table-body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Pham Ngoc Tram</w:t>
            </w:r>
          </w:p>
        </w:tc>
        <w:tc>
          <w:tcPr>
            <w:tcW w:w="1528" w:type="dxa"/>
          </w:tcPr>
          <w:p w14:paraId="0674E60A" w14:textId="78472C23" w:rsidR="00B10EA2" w:rsidRDefault="00B10EA2" w:rsidP="00B10EA2">
            <w:pPr>
              <w:pStyle w:val="Table-body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22/05/2023</w:t>
            </w:r>
          </w:p>
        </w:tc>
        <w:tc>
          <w:tcPr>
            <w:tcW w:w="4120" w:type="dxa"/>
          </w:tcPr>
          <w:p w14:paraId="4DA9B26C" w14:textId="5C87DFCF" w:rsidR="00B10EA2" w:rsidRDefault="00B10EA2" w:rsidP="00B10EA2">
            <w:pPr>
              <w:pStyle w:val="Table-body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wording, update logic for index 1, 2, 3</w:t>
            </w:r>
          </w:p>
        </w:tc>
      </w:tr>
    </w:tbl>
    <w:p w14:paraId="0EFA5B87" w14:textId="21F85669" w:rsidR="00162EDB" w:rsidRPr="008A6918" w:rsidRDefault="003E31B1" w:rsidP="00463767">
      <w:pPr>
        <w:pStyle w:val="Heading2"/>
        <w:spacing w:before="600"/>
        <w:jc w:val="both"/>
        <w:rPr>
          <w:color w:val="FF0000"/>
        </w:rPr>
      </w:pPr>
      <w:bookmarkStart w:id="11" w:name="_Toc465333052"/>
      <w:bookmarkStart w:id="12" w:name="_Toc465074355"/>
      <w:bookmarkStart w:id="13" w:name="_Toc465627401"/>
      <w:bookmarkStart w:id="14" w:name="_Toc465768080"/>
      <w:bookmarkStart w:id="15" w:name="_Toc135675872"/>
      <w:r w:rsidRPr="008A6918">
        <w:rPr>
          <w:color w:val="FF0000"/>
        </w:rPr>
        <w:t>Inter-K</w:t>
      </w:r>
      <w:r w:rsidR="00747814" w:rsidRPr="008A6918">
        <w:rPr>
          <w:color w:val="FF0000"/>
        </w:rPr>
        <w:t xml:space="preserve"> </w:t>
      </w:r>
      <w:r w:rsidR="00162EDB" w:rsidRPr="008A6918">
        <w:rPr>
          <w:color w:val="FF0000"/>
        </w:rPr>
        <w:t>Reviewers</w:t>
      </w:r>
      <w:bookmarkEnd w:id="9"/>
      <w:bookmarkEnd w:id="10"/>
      <w:bookmarkEnd w:id="11"/>
      <w:bookmarkEnd w:id="12"/>
      <w:bookmarkEnd w:id="13"/>
      <w:bookmarkEnd w:id="14"/>
      <w:r w:rsidR="00747814" w:rsidRPr="008A6918">
        <w:rPr>
          <w:color w:val="FF0000"/>
        </w:rPr>
        <w:t xml:space="preserve"> and Approvals</w:t>
      </w:r>
      <w:bookmarkEnd w:id="15"/>
    </w:p>
    <w:p w14:paraId="35960337" w14:textId="77777777" w:rsidR="00162EDB" w:rsidRDefault="00162EDB" w:rsidP="00463767">
      <w:pPr>
        <w:pStyle w:val="BodyText"/>
        <w:jc w:val="both"/>
      </w:pPr>
      <w:r>
        <w:t>This document has been reviewed</w:t>
      </w:r>
      <w:r w:rsidR="00747814">
        <w:t xml:space="preserve"> and approved</w:t>
      </w:r>
      <w:r>
        <w:t xml:space="preserve"> by:</w:t>
      </w:r>
    </w:p>
    <w:tbl>
      <w:tblPr>
        <w:tblStyle w:val="Table-BoxedIn"/>
        <w:tblW w:w="5096" w:type="pct"/>
        <w:tblLook w:val="04A0" w:firstRow="1" w:lastRow="0" w:firstColumn="1" w:lastColumn="0" w:noHBand="0" w:noVBand="1"/>
      </w:tblPr>
      <w:tblGrid>
        <w:gridCol w:w="2471"/>
        <w:gridCol w:w="2654"/>
        <w:gridCol w:w="1533"/>
        <w:gridCol w:w="2531"/>
      </w:tblGrid>
      <w:tr w:rsidR="00407051" w:rsidRPr="004E4F2C" w14:paraId="33273206" w14:textId="77777777" w:rsidTr="0015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1345" w:type="pct"/>
            <w:shd w:val="clear" w:color="auto" w:fill="000000" w:themeFill="text1"/>
            <w:hideMark/>
          </w:tcPr>
          <w:p w14:paraId="57061F29" w14:textId="77777777" w:rsidR="00407051" w:rsidRPr="004E4F2C" w:rsidRDefault="00407051" w:rsidP="00463767">
            <w:pPr>
              <w:pStyle w:val="Table-Header1-White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Name</w:t>
            </w:r>
          </w:p>
        </w:tc>
        <w:tc>
          <w:tcPr>
            <w:tcW w:w="1444" w:type="pct"/>
            <w:shd w:val="clear" w:color="auto" w:fill="000000" w:themeFill="text1"/>
            <w:hideMark/>
          </w:tcPr>
          <w:p w14:paraId="20E63AFE" w14:textId="77777777" w:rsidR="00407051" w:rsidRPr="004E4F2C" w:rsidRDefault="00407051" w:rsidP="00463767">
            <w:pPr>
              <w:pStyle w:val="Table-Header1-White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Roles</w:t>
            </w:r>
          </w:p>
        </w:tc>
        <w:tc>
          <w:tcPr>
            <w:tcW w:w="834" w:type="pct"/>
            <w:shd w:val="clear" w:color="auto" w:fill="000000" w:themeFill="text1"/>
            <w:hideMark/>
          </w:tcPr>
          <w:p w14:paraId="3B71E69C" w14:textId="4E3BE02F" w:rsidR="00407051" w:rsidRPr="000C108A" w:rsidRDefault="000C108A" w:rsidP="00463767">
            <w:pPr>
              <w:pStyle w:val="Table-Header1-White"/>
              <w:jc w:val="both"/>
              <w:rPr>
                <w:rFonts w:asciiTheme="majorHAnsi" w:hAnsiTheme="majorHAnsi" w:cstheme="majorHAnsi"/>
                <w:b/>
                <w:lang w:val="vi-VN"/>
              </w:rPr>
            </w:pPr>
            <w:r>
              <w:rPr>
                <w:rFonts w:asciiTheme="majorHAnsi" w:hAnsiTheme="majorHAnsi" w:cstheme="majorHAnsi"/>
                <w:b/>
                <w:lang w:val="vi-VN"/>
              </w:rPr>
              <w:t>Date Approved</w:t>
            </w:r>
          </w:p>
        </w:tc>
        <w:tc>
          <w:tcPr>
            <w:tcW w:w="1378" w:type="pct"/>
            <w:shd w:val="clear" w:color="auto" w:fill="000000" w:themeFill="text1"/>
            <w:hideMark/>
          </w:tcPr>
          <w:p w14:paraId="1BA8BB53" w14:textId="600B4A0F" w:rsidR="00407051" w:rsidRPr="000C108A" w:rsidRDefault="000C108A" w:rsidP="00463767">
            <w:pPr>
              <w:pStyle w:val="Table-Header1-White"/>
              <w:jc w:val="both"/>
              <w:rPr>
                <w:rFonts w:asciiTheme="majorHAnsi" w:hAnsiTheme="majorHAnsi" w:cstheme="majorHAnsi"/>
                <w:b/>
                <w:lang w:val="vi-VN"/>
              </w:rPr>
            </w:pPr>
            <w:r>
              <w:rPr>
                <w:rFonts w:asciiTheme="majorHAnsi" w:hAnsiTheme="majorHAnsi" w:cstheme="majorHAnsi"/>
                <w:b/>
                <w:lang w:val="vi-VN"/>
              </w:rPr>
              <w:t>Signature</w:t>
            </w:r>
          </w:p>
        </w:tc>
      </w:tr>
      <w:tr w:rsidR="00407051" w:rsidRPr="004E4F2C" w14:paraId="0233E4C9" w14:textId="77777777" w:rsidTr="0015564F">
        <w:trPr>
          <w:trHeight w:val="292"/>
        </w:trPr>
        <w:tc>
          <w:tcPr>
            <w:tcW w:w="1345" w:type="pct"/>
          </w:tcPr>
          <w:p w14:paraId="5D3F971F" w14:textId="51A2B7F5" w:rsidR="00407051" w:rsidRPr="004B27C9" w:rsidRDefault="004B27C9" w:rsidP="00463767">
            <w:pPr>
              <w:pStyle w:val="Table-Body"/>
              <w:jc w:val="both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Ngoc, Vu Thai</w:t>
            </w:r>
          </w:p>
        </w:tc>
        <w:tc>
          <w:tcPr>
            <w:tcW w:w="1444" w:type="pct"/>
          </w:tcPr>
          <w:p w14:paraId="6B9556A7" w14:textId="6D598BB8" w:rsidR="00407051" w:rsidRPr="004B27C9" w:rsidRDefault="004B27C9" w:rsidP="00463767">
            <w:pPr>
              <w:pStyle w:val="Table-Body"/>
              <w:jc w:val="both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Project Manager</w:t>
            </w:r>
          </w:p>
        </w:tc>
        <w:tc>
          <w:tcPr>
            <w:tcW w:w="834" w:type="pct"/>
          </w:tcPr>
          <w:p w14:paraId="5B2A2F11" w14:textId="3E7AA739" w:rsidR="00407051" w:rsidRPr="000C108A" w:rsidRDefault="00407051" w:rsidP="00463767">
            <w:pPr>
              <w:pStyle w:val="Table-Body"/>
              <w:jc w:val="both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378" w:type="pct"/>
          </w:tcPr>
          <w:p w14:paraId="7C5C7650" w14:textId="3C3E561F" w:rsidR="00407051" w:rsidRPr="00B06992" w:rsidRDefault="00407051" w:rsidP="00463767">
            <w:pPr>
              <w:pStyle w:val="Table-Body"/>
              <w:jc w:val="both"/>
              <w:rPr>
                <w:rFonts w:asciiTheme="majorHAnsi" w:hAnsiTheme="majorHAnsi" w:cstheme="majorHAnsi"/>
                <w:lang w:val="vi-VN"/>
              </w:rPr>
            </w:pPr>
          </w:p>
        </w:tc>
      </w:tr>
    </w:tbl>
    <w:p w14:paraId="1BDCA11A" w14:textId="0582FF46" w:rsidR="00162EDB" w:rsidRPr="008A6918" w:rsidRDefault="003E31B1" w:rsidP="00463767">
      <w:pPr>
        <w:pStyle w:val="Heading2"/>
        <w:spacing w:before="600"/>
        <w:jc w:val="both"/>
        <w:rPr>
          <w:color w:val="FF0000"/>
        </w:rPr>
      </w:pPr>
      <w:bookmarkStart w:id="16" w:name="_Toc465333053"/>
      <w:bookmarkStart w:id="17" w:name="_Toc465074356"/>
      <w:bookmarkStart w:id="18" w:name="_Toc465627402"/>
      <w:bookmarkStart w:id="19" w:name="_Toc465768081"/>
      <w:bookmarkStart w:id="20" w:name="_Toc135675873"/>
      <w:r w:rsidRPr="008A6918">
        <w:rPr>
          <w:color w:val="FF0000"/>
        </w:rPr>
        <w:t>Coca</w:t>
      </w:r>
      <w:r w:rsidR="005D73CC" w:rsidRPr="008A6918">
        <w:rPr>
          <w:color w:val="FF0000"/>
        </w:rPr>
        <w:t>-Cola</w:t>
      </w:r>
      <w:r w:rsidR="000D1009" w:rsidRPr="008A6918">
        <w:rPr>
          <w:color w:val="FF0000"/>
        </w:rPr>
        <w:t xml:space="preserve"> Reviewers and</w:t>
      </w:r>
      <w:r w:rsidR="00747814" w:rsidRPr="008A6918">
        <w:rPr>
          <w:color w:val="FF0000"/>
        </w:rPr>
        <w:t xml:space="preserve"> </w:t>
      </w:r>
      <w:r w:rsidR="00162EDB" w:rsidRPr="008A6918">
        <w:rPr>
          <w:color w:val="FF0000"/>
        </w:rPr>
        <w:t>Approvals</w:t>
      </w:r>
      <w:bookmarkStart w:id="21" w:name="_Toc465440769"/>
      <w:bookmarkEnd w:id="16"/>
      <w:bookmarkEnd w:id="17"/>
      <w:bookmarkEnd w:id="18"/>
      <w:bookmarkEnd w:id="19"/>
      <w:bookmarkEnd w:id="20"/>
    </w:p>
    <w:p w14:paraId="7A1D311F" w14:textId="77777777" w:rsidR="00162EDB" w:rsidRPr="006120F3" w:rsidRDefault="00162EDB" w:rsidP="00463767">
      <w:pPr>
        <w:pStyle w:val="BodyText"/>
        <w:jc w:val="both"/>
        <w:rPr>
          <w:color w:val="C00000"/>
        </w:rPr>
      </w:pPr>
      <w:r>
        <w:t xml:space="preserve">This document has been </w:t>
      </w:r>
      <w:r w:rsidR="00674820">
        <w:t xml:space="preserve">reviewed and </w:t>
      </w:r>
      <w:r>
        <w:t>approved by:</w:t>
      </w:r>
    </w:p>
    <w:tbl>
      <w:tblPr>
        <w:tblStyle w:val="Table-BoxedIn2"/>
        <w:tblW w:w="5076" w:type="pct"/>
        <w:tblLook w:val="04A0" w:firstRow="1" w:lastRow="0" w:firstColumn="1" w:lastColumn="0" w:noHBand="0" w:noVBand="1"/>
      </w:tblPr>
      <w:tblGrid>
        <w:gridCol w:w="2430"/>
        <w:gridCol w:w="2695"/>
        <w:gridCol w:w="1529"/>
        <w:gridCol w:w="2499"/>
      </w:tblGrid>
      <w:tr w:rsidR="00407051" w:rsidRPr="004E4F2C" w14:paraId="34ADB5E2" w14:textId="77777777" w:rsidTr="0015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1327" w:type="pct"/>
            <w:shd w:val="clear" w:color="auto" w:fill="000000" w:themeFill="text1"/>
            <w:hideMark/>
          </w:tcPr>
          <w:p w14:paraId="4CF25877" w14:textId="1960B3CA" w:rsidR="00407051" w:rsidRPr="004E4F2C" w:rsidRDefault="003E31B1" w:rsidP="00463767">
            <w:pPr>
              <w:pStyle w:val="Table-Header1-White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Name</w:t>
            </w:r>
          </w:p>
        </w:tc>
        <w:tc>
          <w:tcPr>
            <w:tcW w:w="1472" w:type="pct"/>
            <w:shd w:val="clear" w:color="auto" w:fill="000000" w:themeFill="text1"/>
            <w:hideMark/>
          </w:tcPr>
          <w:p w14:paraId="08389DC8" w14:textId="2C0F3664" w:rsidR="00407051" w:rsidRPr="004E4F2C" w:rsidRDefault="003E31B1" w:rsidP="00463767">
            <w:pPr>
              <w:pStyle w:val="Table-Header1-White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Roles</w:t>
            </w:r>
          </w:p>
        </w:tc>
        <w:tc>
          <w:tcPr>
            <w:tcW w:w="835" w:type="pct"/>
            <w:shd w:val="clear" w:color="auto" w:fill="000000" w:themeFill="text1"/>
            <w:hideMark/>
          </w:tcPr>
          <w:p w14:paraId="7F09BF3E" w14:textId="77777777" w:rsidR="00407051" w:rsidRPr="004E4F2C" w:rsidRDefault="00CC6133" w:rsidP="00463767">
            <w:pPr>
              <w:pStyle w:val="Table-Header1-White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Date Approved</w:t>
            </w:r>
          </w:p>
        </w:tc>
        <w:tc>
          <w:tcPr>
            <w:tcW w:w="1365" w:type="pct"/>
            <w:shd w:val="clear" w:color="auto" w:fill="000000" w:themeFill="text1"/>
            <w:hideMark/>
          </w:tcPr>
          <w:p w14:paraId="33FAB991" w14:textId="77777777" w:rsidR="00407051" w:rsidRPr="004E4F2C" w:rsidRDefault="00CC6133" w:rsidP="00463767">
            <w:pPr>
              <w:pStyle w:val="Table-Header1-White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Signature</w:t>
            </w:r>
          </w:p>
        </w:tc>
      </w:tr>
      <w:tr w:rsidR="000C108A" w:rsidRPr="004E4F2C" w14:paraId="6EDE4DAA" w14:textId="77777777" w:rsidTr="0015564F">
        <w:trPr>
          <w:cantSplit w:val="0"/>
          <w:trHeight w:val="329"/>
        </w:trPr>
        <w:tc>
          <w:tcPr>
            <w:tcW w:w="1327" w:type="pct"/>
          </w:tcPr>
          <w:p w14:paraId="1179DA2A" w14:textId="71D092EF" w:rsidR="000C108A" w:rsidRPr="0015564F" w:rsidRDefault="000C108A" w:rsidP="00970BF8">
            <w:pPr>
              <w:pStyle w:val="Table-Body"/>
              <w:rPr>
                <w:rFonts w:asciiTheme="majorHAnsi" w:hAnsiTheme="majorHAnsi" w:cstheme="majorHAnsi"/>
                <w:lang w:val="vi-VN"/>
              </w:rPr>
            </w:pPr>
            <w:r w:rsidRPr="0015564F">
              <w:t>Nguyen Le Phuoc Thinh</w:t>
            </w:r>
          </w:p>
        </w:tc>
        <w:tc>
          <w:tcPr>
            <w:tcW w:w="1472" w:type="pct"/>
          </w:tcPr>
          <w:p w14:paraId="0AB3360F" w14:textId="69A1C944" w:rsidR="000C108A" w:rsidRPr="0015564F" w:rsidRDefault="000C108A" w:rsidP="00970BF8">
            <w:pPr>
              <w:pStyle w:val="Table-Body"/>
              <w:rPr>
                <w:rFonts w:asciiTheme="majorHAnsi" w:hAnsiTheme="majorHAnsi" w:cstheme="majorHAnsi"/>
              </w:rPr>
            </w:pPr>
            <w:r w:rsidRPr="0015564F">
              <w:rPr>
                <w:rFonts w:asciiTheme="majorHAnsi" w:hAnsiTheme="majorHAnsi" w:cstheme="majorHAnsi"/>
              </w:rPr>
              <w:t>Business Intelligence Specialist</w:t>
            </w:r>
          </w:p>
        </w:tc>
        <w:tc>
          <w:tcPr>
            <w:tcW w:w="835" w:type="pct"/>
          </w:tcPr>
          <w:p w14:paraId="182D84CA" w14:textId="563D1945" w:rsidR="000C108A" w:rsidRPr="004E4F2C" w:rsidRDefault="000C108A" w:rsidP="00970BF8">
            <w:pPr>
              <w:pStyle w:val="Table-Body"/>
              <w:rPr>
                <w:rFonts w:asciiTheme="majorHAnsi" w:hAnsiTheme="majorHAnsi" w:cstheme="majorHAnsi"/>
              </w:rPr>
            </w:pPr>
          </w:p>
        </w:tc>
        <w:tc>
          <w:tcPr>
            <w:tcW w:w="1365" w:type="pct"/>
          </w:tcPr>
          <w:p w14:paraId="254BFAB9" w14:textId="77777777" w:rsidR="000C108A" w:rsidRPr="004E4F2C" w:rsidRDefault="000C108A" w:rsidP="00970BF8">
            <w:pPr>
              <w:pStyle w:val="Table-Body"/>
              <w:rPr>
                <w:rFonts w:asciiTheme="majorHAnsi" w:hAnsiTheme="majorHAnsi" w:cstheme="majorHAnsi"/>
              </w:rPr>
            </w:pPr>
          </w:p>
        </w:tc>
      </w:tr>
      <w:tr w:rsidR="000C108A" w:rsidRPr="004E4F2C" w14:paraId="7C822E39" w14:textId="77777777" w:rsidTr="0015564F">
        <w:trPr>
          <w:cantSplit w:val="0"/>
          <w:trHeight w:val="329"/>
        </w:trPr>
        <w:tc>
          <w:tcPr>
            <w:tcW w:w="1327" w:type="pct"/>
          </w:tcPr>
          <w:p w14:paraId="5543356A" w14:textId="3AAC6806" w:rsidR="000C108A" w:rsidRPr="0015564F" w:rsidRDefault="000C108A" w:rsidP="00970BF8">
            <w:pPr>
              <w:pStyle w:val="Table-Body"/>
              <w:rPr>
                <w:rFonts w:asciiTheme="majorHAnsi" w:hAnsiTheme="majorHAnsi" w:cstheme="majorHAnsi"/>
                <w:lang w:val="vi-VN"/>
              </w:rPr>
            </w:pPr>
            <w:r w:rsidRPr="0015564F">
              <w:rPr>
                <w:lang w:val="vi-VN"/>
              </w:rPr>
              <w:t>Le Thang Loi</w:t>
            </w:r>
          </w:p>
        </w:tc>
        <w:tc>
          <w:tcPr>
            <w:tcW w:w="1472" w:type="pct"/>
          </w:tcPr>
          <w:p w14:paraId="0E64FA5A" w14:textId="031F8E9E" w:rsidR="000C108A" w:rsidRPr="0015564F" w:rsidRDefault="000C108A" w:rsidP="00970BF8">
            <w:pPr>
              <w:pStyle w:val="Table-Body"/>
              <w:rPr>
                <w:rFonts w:asciiTheme="majorHAnsi" w:hAnsiTheme="majorHAnsi" w:cstheme="majorHAnsi"/>
              </w:rPr>
            </w:pPr>
            <w:r w:rsidRPr="0015564F">
              <w:t xml:space="preserve">Digital Solution Delivery </w:t>
            </w:r>
            <w:proofErr w:type="spellStart"/>
            <w:r w:rsidRPr="0015564F">
              <w:t>Mgr</w:t>
            </w:r>
            <w:proofErr w:type="spellEnd"/>
            <w:r w:rsidRPr="0015564F">
              <w:t xml:space="preserve"> - Distribution Management System (DMS)</w:t>
            </w:r>
          </w:p>
        </w:tc>
        <w:tc>
          <w:tcPr>
            <w:tcW w:w="835" w:type="pct"/>
          </w:tcPr>
          <w:p w14:paraId="52E5162D" w14:textId="00FF5EA3" w:rsidR="000C108A" w:rsidRPr="004E4F2C" w:rsidRDefault="000C108A" w:rsidP="00970BF8">
            <w:pPr>
              <w:pStyle w:val="Table-Body"/>
              <w:rPr>
                <w:rFonts w:asciiTheme="majorHAnsi" w:hAnsiTheme="majorHAnsi" w:cstheme="majorHAnsi"/>
              </w:rPr>
            </w:pPr>
          </w:p>
        </w:tc>
        <w:tc>
          <w:tcPr>
            <w:tcW w:w="1365" w:type="pct"/>
          </w:tcPr>
          <w:p w14:paraId="3990A120" w14:textId="77777777" w:rsidR="000C108A" w:rsidRPr="004E4F2C" w:rsidRDefault="000C108A" w:rsidP="00970BF8">
            <w:pPr>
              <w:pStyle w:val="Table-Body"/>
              <w:rPr>
                <w:rFonts w:asciiTheme="majorHAnsi" w:hAnsiTheme="majorHAnsi" w:cstheme="majorHAnsi"/>
              </w:rPr>
            </w:pPr>
          </w:p>
        </w:tc>
      </w:tr>
      <w:tr w:rsidR="0015564F" w:rsidRPr="004E4F2C" w14:paraId="65098E2A" w14:textId="77777777" w:rsidTr="0015564F">
        <w:trPr>
          <w:cantSplit w:val="0"/>
          <w:trHeight w:val="329"/>
        </w:trPr>
        <w:tc>
          <w:tcPr>
            <w:tcW w:w="1327" w:type="pct"/>
          </w:tcPr>
          <w:p w14:paraId="7C15656C" w14:textId="6813A8AF" w:rsidR="0015564F" w:rsidRPr="0015564F" w:rsidRDefault="0015564F" w:rsidP="00970BF8">
            <w:pPr>
              <w:pStyle w:val="Table-Body"/>
              <w:rPr>
                <w:lang w:val="vi-VN"/>
              </w:rPr>
            </w:pPr>
            <w:r w:rsidRPr="0015564F">
              <w:t>Dinh Hoang Hai</w:t>
            </w:r>
          </w:p>
        </w:tc>
        <w:tc>
          <w:tcPr>
            <w:tcW w:w="1472" w:type="pct"/>
          </w:tcPr>
          <w:p w14:paraId="5BE0E2D5" w14:textId="553B2348" w:rsidR="0015564F" w:rsidRPr="0015564F" w:rsidRDefault="0015564F" w:rsidP="00970BF8">
            <w:pPr>
              <w:pStyle w:val="Table-Body"/>
            </w:pPr>
            <w:r w:rsidRPr="0015564F">
              <w:t>SFA Specialist</w:t>
            </w:r>
          </w:p>
        </w:tc>
        <w:tc>
          <w:tcPr>
            <w:tcW w:w="835" w:type="pct"/>
          </w:tcPr>
          <w:p w14:paraId="5D6AF64B" w14:textId="77777777" w:rsidR="0015564F" w:rsidRPr="004E4F2C" w:rsidRDefault="0015564F" w:rsidP="00970BF8">
            <w:pPr>
              <w:pStyle w:val="Table-Body"/>
              <w:rPr>
                <w:rFonts w:asciiTheme="majorHAnsi" w:hAnsiTheme="majorHAnsi" w:cstheme="majorHAnsi"/>
              </w:rPr>
            </w:pPr>
          </w:p>
        </w:tc>
        <w:tc>
          <w:tcPr>
            <w:tcW w:w="1365" w:type="pct"/>
          </w:tcPr>
          <w:p w14:paraId="6B77912E" w14:textId="77777777" w:rsidR="0015564F" w:rsidRPr="004E4F2C" w:rsidRDefault="0015564F" w:rsidP="00970BF8">
            <w:pPr>
              <w:pStyle w:val="Table-Body"/>
              <w:rPr>
                <w:rFonts w:asciiTheme="majorHAnsi" w:hAnsiTheme="majorHAnsi" w:cstheme="majorHAnsi"/>
              </w:rPr>
            </w:pPr>
          </w:p>
        </w:tc>
      </w:tr>
      <w:tr w:rsidR="0015564F" w:rsidRPr="004E4F2C" w14:paraId="58BC7BC1" w14:textId="77777777" w:rsidTr="0015564F">
        <w:trPr>
          <w:cantSplit w:val="0"/>
          <w:trHeight w:val="329"/>
        </w:trPr>
        <w:tc>
          <w:tcPr>
            <w:tcW w:w="1327" w:type="pct"/>
          </w:tcPr>
          <w:p w14:paraId="7D3D8878" w14:textId="20A53F33" w:rsidR="0015564F" w:rsidRPr="0015564F" w:rsidRDefault="0015564F" w:rsidP="00970BF8">
            <w:pPr>
              <w:pStyle w:val="Table-Body"/>
            </w:pPr>
            <w:r w:rsidRPr="0015564F">
              <w:t>Dang Thi Cam Tien</w:t>
            </w:r>
          </w:p>
        </w:tc>
        <w:tc>
          <w:tcPr>
            <w:tcW w:w="1472" w:type="pct"/>
          </w:tcPr>
          <w:p w14:paraId="3CA970D6" w14:textId="48EED00A" w:rsidR="0015564F" w:rsidRPr="0015564F" w:rsidRDefault="0015564F" w:rsidP="00970BF8">
            <w:pPr>
              <w:pStyle w:val="Table-Body"/>
            </w:pPr>
            <w:r w:rsidRPr="0015564F">
              <w:t>SFA Specialist</w:t>
            </w:r>
          </w:p>
        </w:tc>
        <w:tc>
          <w:tcPr>
            <w:tcW w:w="835" w:type="pct"/>
          </w:tcPr>
          <w:p w14:paraId="4B5A845A" w14:textId="77777777" w:rsidR="0015564F" w:rsidRPr="004E4F2C" w:rsidRDefault="0015564F" w:rsidP="00970BF8">
            <w:pPr>
              <w:pStyle w:val="Table-Body"/>
              <w:rPr>
                <w:rFonts w:asciiTheme="majorHAnsi" w:hAnsiTheme="majorHAnsi" w:cstheme="majorHAnsi"/>
              </w:rPr>
            </w:pPr>
          </w:p>
        </w:tc>
        <w:tc>
          <w:tcPr>
            <w:tcW w:w="1365" w:type="pct"/>
          </w:tcPr>
          <w:p w14:paraId="6A945CE4" w14:textId="77777777" w:rsidR="0015564F" w:rsidRPr="004E4F2C" w:rsidRDefault="0015564F" w:rsidP="00970BF8">
            <w:pPr>
              <w:pStyle w:val="Table-Body"/>
              <w:rPr>
                <w:rFonts w:asciiTheme="majorHAnsi" w:hAnsiTheme="majorHAnsi" w:cstheme="majorHAnsi"/>
              </w:rPr>
            </w:pPr>
          </w:p>
        </w:tc>
      </w:tr>
    </w:tbl>
    <w:p w14:paraId="44D5100C" w14:textId="7F0CDA86" w:rsidR="00046B19" w:rsidRDefault="00046B19" w:rsidP="00970BF8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rPr>
          <w:rFonts w:ascii="Arial" w:hAnsi="Arial"/>
          <w:sz w:val="20"/>
        </w:rPr>
      </w:pPr>
      <w:r>
        <w:br w:type="page"/>
      </w:r>
    </w:p>
    <w:bookmarkEnd w:id="21" w:displacedByCustomXml="next"/>
    <w:sdt>
      <w:sdtPr>
        <w:rPr>
          <w:rFonts w:asciiTheme="minorHAnsi" w:eastAsiaTheme="minorEastAsia" w:hAnsiTheme="minorHAnsi" w:cstheme="minorBidi"/>
          <w:color w:val="auto"/>
          <w:spacing w:val="0"/>
          <w:sz w:val="19"/>
          <w:szCs w:val="21"/>
        </w:rPr>
        <w:id w:val="-16698563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07A631" w14:textId="2EC81E3B" w:rsidR="00B53BA8" w:rsidRPr="00B53BA8" w:rsidRDefault="00B53BA8" w:rsidP="00463767">
          <w:pPr>
            <w:pStyle w:val="TOCHeading"/>
            <w:numPr>
              <w:ilvl w:val="0"/>
              <w:numId w:val="0"/>
            </w:numPr>
            <w:ind w:left="432" w:hanging="432"/>
            <w:jc w:val="both"/>
            <w:rPr>
              <w:color w:val="C00000"/>
            </w:rPr>
          </w:pPr>
          <w:r w:rsidRPr="00B53BA8">
            <w:rPr>
              <w:color w:val="C00000"/>
            </w:rPr>
            <w:t>Table of Contents</w:t>
          </w:r>
        </w:p>
        <w:p w14:paraId="28A07180" w14:textId="775A1BEF" w:rsidR="0015564F" w:rsidRDefault="00B53BA8">
          <w:pPr>
            <w:pStyle w:val="TOC1"/>
            <w:tabs>
              <w:tab w:val="left" w:pos="570"/>
              <w:tab w:val="right" w:pos="9016"/>
            </w:tabs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75870" w:history="1">
            <w:r w:rsidR="0015564F" w:rsidRPr="000F7C8E">
              <w:rPr>
                <w:rStyle w:val="Hyperlink"/>
                <w:noProof/>
              </w:rPr>
              <w:t>1.</w:t>
            </w:r>
            <w:r w:rsidR="0015564F">
              <w:rPr>
                <w:rFonts w:asciiTheme="minorHAnsi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</w:rPr>
              <w:t>Document control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_Toc135675870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4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2E2F0947" w14:textId="25EB8684" w:rsidR="0015564F" w:rsidRDefault="00000000">
          <w:pPr>
            <w:pStyle w:val="TOC2"/>
            <w:rPr>
              <w:rFonts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71" w:history="1">
            <w:r w:rsidR="0015564F" w:rsidRPr="000F7C8E">
              <w:rPr>
                <w:rStyle w:val="Hyperlink"/>
                <w:rFonts w:asciiTheme="majorHAnsi" w:hAnsiTheme="majorHAnsi" w:cstheme="majorHAnsi"/>
                <w:noProof/>
              </w:rPr>
              <w:t>1.1</w:t>
            </w:r>
            <w:r w:rsidR="0015564F">
              <w:rPr>
                <w:rFonts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</w:rPr>
              <w:t>Change record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_Toc135675871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4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5D83B119" w14:textId="6AA44B84" w:rsidR="0015564F" w:rsidRDefault="00000000">
          <w:pPr>
            <w:pStyle w:val="TOC2"/>
            <w:rPr>
              <w:rFonts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72" w:history="1">
            <w:r w:rsidR="0015564F" w:rsidRPr="000F7C8E">
              <w:rPr>
                <w:rStyle w:val="Hyperlink"/>
                <w:rFonts w:asciiTheme="majorHAnsi" w:hAnsiTheme="majorHAnsi" w:cstheme="majorHAnsi"/>
                <w:noProof/>
              </w:rPr>
              <w:t>1.2</w:t>
            </w:r>
            <w:r w:rsidR="0015564F">
              <w:rPr>
                <w:rFonts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</w:rPr>
              <w:t>Inter-K Reviewers and Approvals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_Toc135675872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4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202DF0CA" w14:textId="4F7F35E6" w:rsidR="0015564F" w:rsidRDefault="00000000">
          <w:pPr>
            <w:pStyle w:val="TOC2"/>
            <w:rPr>
              <w:rFonts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73" w:history="1">
            <w:r w:rsidR="0015564F" w:rsidRPr="000F7C8E">
              <w:rPr>
                <w:rStyle w:val="Hyperlink"/>
                <w:rFonts w:asciiTheme="majorHAnsi" w:hAnsiTheme="majorHAnsi" w:cstheme="majorHAnsi"/>
                <w:noProof/>
              </w:rPr>
              <w:t>1.3</w:t>
            </w:r>
            <w:r w:rsidR="0015564F">
              <w:rPr>
                <w:rFonts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</w:rPr>
              <w:t>Coca-Cola Reviewers and Approvals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_Toc135675873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4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1D7B2DA8" w14:textId="64AF77B1" w:rsidR="0015564F" w:rsidRDefault="00000000">
          <w:pPr>
            <w:pStyle w:val="TOC1"/>
            <w:tabs>
              <w:tab w:val="left" w:pos="570"/>
              <w:tab w:val="right" w:pos="9016"/>
            </w:tabs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74" w:history="1">
            <w:r w:rsidR="0015564F" w:rsidRPr="000F7C8E">
              <w:rPr>
                <w:rStyle w:val="Hyperlink"/>
                <w:noProof/>
              </w:rPr>
              <w:t>2.</w:t>
            </w:r>
            <w:r w:rsidR="0015564F">
              <w:rPr>
                <w:rFonts w:asciiTheme="minorHAnsi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</w:rPr>
              <w:t>PACE Report Categories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_Toc135675874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6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19934952" w14:textId="373EAC33" w:rsidR="0015564F" w:rsidRDefault="00000000">
          <w:pPr>
            <w:pStyle w:val="TOC2"/>
            <w:rPr>
              <w:rFonts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75" w:history="1">
            <w:r w:rsidR="0015564F" w:rsidRPr="000F7C8E">
              <w:rPr>
                <w:rStyle w:val="Hyperlink"/>
                <w:rFonts w:asciiTheme="majorHAnsi" w:hAnsiTheme="majorHAnsi" w:cstheme="majorHAnsi"/>
                <w:noProof/>
              </w:rPr>
              <w:t>2.1</w:t>
            </w:r>
            <w:r w:rsidR="0015564F">
              <w:rPr>
                <w:rFonts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  <w:lang w:val="vi-VN"/>
              </w:rPr>
              <w:t>D</w:t>
            </w:r>
            <w:r w:rsidR="0015564F" w:rsidRPr="000F7C8E">
              <w:rPr>
                <w:rStyle w:val="Hyperlink"/>
                <w:noProof/>
              </w:rPr>
              <w:t>imension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_Toc135675875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6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4270869C" w14:textId="7682CD88" w:rsidR="0015564F" w:rsidRDefault="00000000">
          <w:pPr>
            <w:pStyle w:val="TOC2"/>
            <w:rPr>
              <w:rFonts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76" w:history="1">
            <w:r w:rsidR="0015564F" w:rsidRPr="000F7C8E">
              <w:rPr>
                <w:rStyle w:val="Hyperlink"/>
                <w:rFonts w:asciiTheme="majorHAnsi" w:hAnsiTheme="majorHAnsi" w:cstheme="majorHAnsi"/>
                <w:noProof/>
              </w:rPr>
              <w:t>2.2</w:t>
            </w:r>
            <w:r w:rsidR="0015564F">
              <w:rPr>
                <w:rFonts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  <w:lang w:val="vi-VN"/>
              </w:rPr>
              <w:t>Service Outlet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_Toc135675876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6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71E8F4DF" w14:textId="7A7A32A4" w:rsidR="0015564F" w:rsidRDefault="00000000">
          <w:pPr>
            <w:pStyle w:val="TOC2"/>
            <w:rPr>
              <w:rFonts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77" w:history="1">
            <w:r w:rsidR="0015564F" w:rsidRPr="000F7C8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2.3</w:t>
            </w:r>
            <w:r w:rsidR="0015564F">
              <w:rPr>
                <w:rFonts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  <w:lang w:val="vi-VN"/>
              </w:rPr>
              <w:t>5 Factor execution focuses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_Toc135675877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8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110705ED" w14:textId="3A6A543C" w:rsidR="0015564F" w:rsidRDefault="00000000">
          <w:pPr>
            <w:pStyle w:val="TOC2"/>
            <w:rPr>
              <w:rFonts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78" w:history="1">
            <w:r w:rsidR="0015564F" w:rsidRPr="000F7C8E">
              <w:rPr>
                <w:rStyle w:val="Hyperlink"/>
                <w:rFonts w:asciiTheme="majorHAnsi" w:hAnsiTheme="majorHAnsi" w:cstheme="majorHAnsi"/>
                <w:noProof/>
              </w:rPr>
              <w:t>2.4</w:t>
            </w:r>
            <w:r w:rsidR="0015564F">
              <w:rPr>
                <w:rFonts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</w:rPr>
              <w:t>Core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_Toc135675878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13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557B12C3" w14:textId="37FFFF16" w:rsidR="0015564F" w:rsidRDefault="00000000">
          <w:pPr>
            <w:pStyle w:val="TOC1"/>
            <w:tabs>
              <w:tab w:val="left" w:pos="570"/>
              <w:tab w:val="right" w:pos="9016"/>
            </w:tabs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79" w:history="1">
            <w:r w:rsidR="0015564F" w:rsidRPr="000F7C8E">
              <w:rPr>
                <w:rStyle w:val="Hyperlink"/>
                <w:noProof/>
                <w:lang w:val="vi-VN"/>
              </w:rPr>
              <w:t>3.</w:t>
            </w:r>
            <w:r w:rsidR="0015564F">
              <w:rPr>
                <w:rFonts w:asciiTheme="minorHAnsi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  <w:lang w:val="vi-VN"/>
              </w:rPr>
              <w:t>Report template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_Toc135675879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14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6D8BAF7C" w14:textId="0F5FB2D2" w:rsidR="0015564F" w:rsidRDefault="00000000">
          <w:pPr>
            <w:pStyle w:val="TOC2"/>
            <w:rPr>
              <w:rFonts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80" w:history="1">
            <w:r w:rsidR="0015564F" w:rsidRPr="000F7C8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3.1</w:t>
            </w:r>
            <w:r w:rsidR="0015564F">
              <w:rPr>
                <w:rFonts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  <w:lang w:val="vi-VN"/>
              </w:rPr>
              <w:t>Service outlet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_Toc135675880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14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22D8106D" w14:textId="0E3E9C39" w:rsidR="0015564F" w:rsidRDefault="00000000">
          <w:pPr>
            <w:pStyle w:val="TOC2"/>
            <w:rPr>
              <w:rFonts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81" w:history="1">
            <w:r w:rsidR="0015564F" w:rsidRPr="000F7C8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3.2</w:t>
            </w:r>
            <w:r w:rsidR="0015564F">
              <w:rPr>
                <w:rFonts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  <w:lang w:val="vi-VN"/>
              </w:rPr>
              <w:t>5 Factor execution focuses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_Toc135675881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14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55FADA1F" w14:textId="68AC7834" w:rsidR="0015564F" w:rsidRDefault="00000000">
          <w:pPr>
            <w:pStyle w:val="TOC2"/>
            <w:rPr>
              <w:rFonts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82" w:history="1">
            <w:r w:rsidR="0015564F" w:rsidRPr="000F7C8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3.3</w:t>
            </w:r>
            <w:r w:rsidR="0015564F">
              <w:rPr>
                <w:rFonts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  <w:lang w:val="vi-VN"/>
              </w:rPr>
              <w:t>Core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_Toc135675882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15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138EBDC4" w14:textId="139FE2F2" w:rsidR="0015564F" w:rsidRDefault="00000000">
          <w:pPr>
            <w:pStyle w:val="TOC1"/>
            <w:tabs>
              <w:tab w:val="left" w:pos="570"/>
              <w:tab w:val="right" w:pos="9016"/>
            </w:tabs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83" w:history="1">
            <w:r w:rsidR="0015564F" w:rsidRPr="000F7C8E">
              <w:rPr>
                <w:rStyle w:val="Hyperlink"/>
                <w:noProof/>
              </w:rPr>
              <w:t>4.</w:t>
            </w:r>
            <w:r w:rsidR="0015564F">
              <w:rPr>
                <w:rFonts w:asciiTheme="minorHAnsi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</w:rPr>
              <w:t>Appendix: Changes tracking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_Toc135675883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16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6612CE42" w14:textId="528A28A3" w:rsidR="0015564F" w:rsidRDefault="00000000">
          <w:pPr>
            <w:pStyle w:val="TOC2"/>
            <w:rPr>
              <w:rFonts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84" w:history="1">
            <w:r w:rsidR="0015564F" w:rsidRPr="000F7C8E">
              <w:rPr>
                <w:rStyle w:val="Hyperlink"/>
                <w:rFonts w:asciiTheme="majorHAnsi" w:hAnsiTheme="majorHAnsi" w:cstheme="majorHAnsi"/>
                <w:noProof/>
              </w:rPr>
              <w:t>4.1</w:t>
            </w:r>
            <w:r w:rsidR="0015564F">
              <w:rPr>
                <w:rFonts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</w:rPr>
              <w:t>5 Factor execution focuses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_Toc135675884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16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7A7FB3CF" w14:textId="249E2F59" w:rsidR="0015564F" w:rsidRDefault="00000000">
          <w:pPr>
            <w:pStyle w:val="TOC2"/>
            <w:rPr>
              <w:rFonts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675885" w:history="1">
            <w:r w:rsidR="0015564F" w:rsidRPr="000F7C8E">
              <w:rPr>
                <w:rStyle w:val="Hyperlink"/>
                <w:rFonts w:asciiTheme="majorHAnsi" w:hAnsiTheme="majorHAnsi" w:cstheme="majorHAnsi"/>
                <w:noProof/>
              </w:rPr>
              <w:t>4.2</w:t>
            </w:r>
            <w:r w:rsidR="0015564F">
              <w:rPr>
                <w:rFonts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5564F" w:rsidRPr="000F7C8E">
              <w:rPr>
                <w:rStyle w:val="Hyperlink"/>
                <w:noProof/>
              </w:rPr>
              <w:t>CORE</w:t>
            </w:r>
            <w:r w:rsidR="0015564F">
              <w:rPr>
                <w:noProof/>
                <w:webHidden/>
              </w:rPr>
              <w:tab/>
            </w:r>
            <w:r w:rsidR="0015564F">
              <w:rPr>
                <w:noProof/>
                <w:webHidden/>
              </w:rPr>
              <w:fldChar w:fldCharType="begin"/>
            </w:r>
            <w:r w:rsidR="0015564F">
              <w:rPr>
                <w:noProof/>
                <w:webHidden/>
              </w:rPr>
              <w:instrText xml:space="preserve"> PAGEREF _Toc135675885 \h </w:instrText>
            </w:r>
            <w:r w:rsidR="0015564F">
              <w:rPr>
                <w:noProof/>
                <w:webHidden/>
              </w:rPr>
            </w:r>
            <w:r w:rsidR="0015564F">
              <w:rPr>
                <w:noProof/>
                <w:webHidden/>
              </w:rPr>
              <w:fldChar w:fldCharType="separate"/>
            </w:r>
            <w:r w:rsidR="005C5794">
              <w:rPr>
                <w:noProof/>
                <w:webHidden/>
              </w:rPr>
              <w:t>17</w:t>
            </w:r>
            <w:r w:rsidR="0015564F">
              <w:rPr>
                <w:noProof/>
                <w:webHidden/>
              </w:rPr>
              <w:fldChar w:fldCharType="end"/>
            </w:r>
          </w:hyperlink>
        </w:p>
        <w:p w14:paraId="3E7F6245" w14:textId="1021F361" w:rsidR="00B53BA8" w:rsidRDefault="00B53BA8" w:rsidP="00463767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8A931D" w14:textId="77777777" w:rsidR="00EA48FB" w:rsidRPr="00EA48FB" w:rsidRDefault="00EA48FB" w:rsidP="00463767">
      <w:pPr>
        <w:jc w:val="both"/>
      </w:pPr>
    </w:p>
    <w:p w14:paraId="3847F356" w14:textId="7C6A299A" w:rsidR="000A40EF" w:rsidRPr="008761FD" w:rsidRDefault="004B27C9" w:rsidP="00463767">
      <w:pPr>
        <w:pStyle w:val="Heading1"/>
        <w:spacing w:after="240"/>
        <w:jc w:val="both"/>
        <w:rPr>
          <w:color w:val="FF0000"/>
        </w:rPr>
      </w:pPr>
      <w:bookmarkStart w:id="22" w:name="_Toc135675874"/>
      <w:r w:rsidRPr="004B27C9">
        <w:rPr>
          <w:color w:val="FF0000"/>
        </w:rPr>
        <w:lastRenderedPageBreak/>
        <w:t>PACE Report Categories</w:t>
      </w:r>
      <w:bookmarkEnd w:id="22"/>
    </w:p>
    <w:p w14:paraId="3B4EED4E" w14:textId="769E85C5" w:rsidR="004D44E7" w:rsidRDefault="004B27C9" w:rsidP="00463767">
      <w:pPr>
        <w:jc w:val="both"/>
        <w:rPr>
          <w:szCs w:val="19"/>
        </w:rPr>
      </w:pPr>
      <w:r>
        <w:rPr>
          <w:szCs w:val="19"/>
        </w:rPr>
        <w:t xml:space="preserve">This document details target structure of proposed dashboards in </w:t>
      </w:r>
      <w:r w:rsidR="00180AC0">
        <w:rPr>
          <w:szCs w:val="19"/>
        </w:rPr>
        <w:t>second</w:t>
      </w:r>
      <w:r>
        <w:rPr>
          <w:szCs w:val="19"/>
          <w:lang w:val="vi-VN"/>
        </w:rPr>
        <w:t xml:space="preserve"> stage of iTenka-POC</w:t>
      </w:r>
      <w:r>
        <w:rPr>
          <w:szCs w:val="19"/>
        </w:rPr>
        <w:t>, detailed design of each report and analysis dimensions</w:t>
      </w:r>
    </w:p>
    <w:p w14:paraId="3BD69D60" w14:textId="5E59F400" w:rsidR="009531AF" w:rsidRDefault="009531AF" w:rsidP="00463767">
      <w:pPr>
        <w:pStyle w:val="Heading2"/>
        <w:jc w:val="both"/>
        <w:rPr>
          <w:color w:val="FF0000"/>
        </w:rPr>
      </w:pPr>
      <w:bookmarkStart w:id="23" w:name="_Toc135675875"/>
      <w:r>
        <w:rPr>
          <w:color w:val="FF0000"/>
          <w:lang w:val="vi-VN"/>
        </w:rPr>
        <w:t>D</w:t>
      </w:r>
      <w:proofErr w:type="spellStart"/>
      <w:r w:rsidR="00877E95">
        <w:rPr>
          <w:color w:val="FF0000"/>
        </w:rPr>
        <w:t>imension</w:t>
      </w:r>
      <w:bookmarkEnd w:id="23"/>
      <w:proofErr w:type="spellEnd"/>
    </w:p>
    <w:tbl>
      <w:tblPr>
        <w:tblW w:w="5241" w:type="pct"/>
        <w:tblInd w:w="-185" w:type="dxa"/>
        <w:tblLook w:val="04A0" w:firstRow="1" w:lastRow="0" w:firstColumn="1" w:lastColumn="0" w:noHBand="0" w:noVBand="1"/>
      </w:tblPr>
      <w:tblGrid>
        <w:gridCol w:w="1175"/>
        <w:gridCol w:w="1255"/>
        <w:gridCol w:w="2970"/>
        <w:gridCol w:w="4051"/>
      </w:tblGrid>
      <w:tr w:rsidR="00AD0684" w:rsidRPr="009531AF" w14:paraId="7DE5AE4B" w14:textId="77777777" w:rsidTr="00AD0684">
        <w:trPr>
          <w:trHeight w:val="557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261C7" w14:textId="15A11AD3" w:rsidR="00AD0684" w:rsidRPr="00AD0684" w:rsidRDefault="00AD0684" w:rsidP="00AD0684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b/>
                <w:bCs/>
                <w:color w:val="4FC3FF" w:themeColor="background2" w:themeTint="99"/>
                <w:sz w:val="22"/>
                <w:szCs w:val="22"/>
                <w:lang w:val="en-GB" w:eastAsia="ja-JP"/>
              </w:rPr>
            </w:pPr>
            <w:r w:rsidRPr="00AD0684">
              <w:rPr>
                <w:rFonts w:ascii="Calibri" w:eastAsia="Times New Roman" w:hAnsi="Calibri" w:cs="Calibri"/>
                <w:b/>
                <w:bCs/>
                <w:color w:val="4FC3FF" w:themeColor="background2" w:themeTint="99"/>
                <w:sz w:val="22"/>
                <w:szCs w:val="22"/>
                <w:lang w:val="en-GB" w:eastAsia="ja-JP"/>
              </w:rPr>
              <w:t>Category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03DDF2B" w14:textId="40C1260E" w:rsidR="00AD0684" w:rsidRPr="00AD0684" w:rsidRDefault="00AD0684" w:rsidP="00AD0684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b/>
                <w:bCs/>
                <w:color w:val="4FC3FF" w:themeColor="background2" w:themeTint="99"/>
                <w:sz w:val="22"/>
                <w:szCs w:val="22"/>
                <w:lang w:val="en-GB" w:eastAsia="ja-JP"/>
              </w:rPr>
            </w:pPr>
            <w:r w:rsidRPr="00AD0684">
              <w:rPr>
                <w:rFonts w:ascii="Calibri" w:eastAsia="Times New Roman" w:hAnsi="Calibri" w:cs="Calibri"/>
                <w:b/>
                <w:bCs/>
                <w:color w:val="4FC3FF" w:themeColor="background2" w:themeTint="99"/>
                <w:sz w:val="22"/>
                <w:szCs w:val="22"/>
                <w:lang w:val="en-GB" w:eastAsia="ja-JP"/>
              </w:rPr>
              <w:t>Item</w:t>
            </w:r>
          </w:p>
        </w:tc>
        <w:tc>
          <w:tcPr>
            <w:tcW w:w="1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7403A" w14:textId="2DE9A263" w:rsidR="00AD0684" w:rsidRPr="00AD0684" w:rsidRDefault="00AD0684" w:rsidP="00AD0684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b/>
                <w:bCs/>
                <w:color w:val="4FC3FF" w:themeColor="background2" w:themeTint="99"/>
                <w:sz w:val="22"/>
                <w:szCs w:val="22"/>
                <w:lang w:val="en-GB" w:eastAsia="ja-JP"/>
              </w:rPr>
            </w:pPr>
            <w:r w:rsidRPr="00AD0684">
              <w:rPr>
                <w:rFonts w:ascii="Calibri" w:eastAsia="Times New Roman" w:hAnsi="Calibri" w:cs="Calibri"/>
                <w:b/>
                <w:bCs/>
                <w:color w:val="4FC3FF" w:themeColor="background2" w:themeTint="99"/>
                <w:sz w:val="22"/>
                <w:szCs w:val="22"/>
                <w:lang w:val="en-GB" w:eastAsia="ja-JP"/>
              </w:rPr>
              <w:t>Detail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57AF1C" w14:textId="4C4DE8A6" w:rsidR="00AD0684" w:rsidRPr="00AD0684" w:rsidRDefault="00AD0684" w:rsidP="00AD0684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b/>
                <w:bCs/>
                <w:color w:val="4FC3FF" w:themeColor="background2" w:themeTint="99"/>
                <w:sz w:val="22"/>
                <w:szCs w:val="22"/>
                <w:lang w:val="en-GB" w:eastAsia="ja-JP"/>
              </w:rPr>
            </w:pPr>
            <w:r w:rsidRPr="00AD0684">
              <w:rPr>
                <w:rFonts w:ascii="Calibri" w:eastAsia="Times New Roman" w:hAnsi="Calibri" w:cs="Calibri"/>
                <w:b/>
                <w:bCs/>
                <w:color w:val="4FC3FF" w:themeColor="background2" w:themeTint="99"/>
                <w:sz w:val="22"/>
                <w:szCs w:val="22"/>
                <w:lang w:val="en-GB" w:eastAsia="ja-JP"/>
              </w:rPr>
              <w:t>Note</w:t>
            </w:r>
          </w:p>
        </w:tc>
      </w:tr>
      <w:tr w:rsidR="00B17A58" w:rsidRPr="009531AF" w14:paraId="1E78C69C" w14:textId="785D1D44" w:rsidTr="00B17A58">
        <w:trPr>
          <w:trHeight w:val="3608"/>
        </w:trPr>
        <w:tc>
          <w:tcPr>
            <w:tcW w:w="6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3BA6" w14:textId="77777777" w:rsidR="00AF10C5" w:rsidRPr="009531AF" w:rsidRDefault="00AF10C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9531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Dimension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42A94159" w14:textId="77777777" w:rsidR="00AF10C5" w:rsidRPr="00F841AA" w:rsidRDefault="00AF10C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</w:pPr>
            <w:r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Time</w:t>
            </w:r>
          </w:p>
        </w:tc>
        <w:tc>
          <w:tcPr>
            <w:tcW w:w="1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C73B" w14:textId="77777777" w:rsidR="00AF10C5" w:rsidRPr="00F841AA" w:rsidRDefault="00AF10C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</w:pPr>
            <w:r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Year, Quarter, Month, Week, Date by Coke Calendar</w:t>
            </w:r>
          </w:p>
          <w:p w14:paraId="33DEA54E" w14:textId="7921A2E3" w:rsidR="00AF10C5" w:rsidRPr="00F841AA" w:rsidRDefault="00AF10C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</w:pPr>
            <w:r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* Data must be filtered by week and MTD</w:t>
            </w:r>
          </w:p>
          <w:p w14:paraId="7F786059" w14:textId="77777777" w:rsidR="00AF10C5" w:rsidRPr="00F841AA" w:rsidRDefault="00AF10C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</w:pPr>
            <w:r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 xml:space="preserve">**Week logic: </w:t>
            </w:r>
          </w:p>
          <w:p w14:paraId="48152D51" w14:textId="07CF3A65" w:rsidR="00AF10C5" w:rsidRPr="00F841AA" w:rsidRDefault="00AF10C5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71" w:hanging="271"/>
              <w:jc w:val="both"/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</w:pPr>
            <w:r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 xml:space="preserve">In case week </w:t>
            </w:r>
            <w:r w:rsidRPr="00F841A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 xml:space="preserve">has </w:t>
            </w:r>
            <w:r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been</w:t>
            </w:r>
            <w:r w:rsidRPr="00F841A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 xml:space="preserve"> completed</w:t>
            </w:r>
            <w:r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 xml:space="preserve">, report should show data until the last day of the </w:t>
            </w:r>
            <w:proofErr w:type="gramStart"/>
            <w:r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week</w:t>
            </w:r>
            <w:proofErr w:type="gramEnd"/>
          </w:p>
          <w:p w14:paraId="723CB857" w14:textId="0A65F8DF" w:rsidR="00AF10C5" w:rsidRPr="00F841AA" w:rsidRDefault="00AF10C5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71" w:hanging="271"/>
              <w:jc w:val="both"/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</w:pPr>
            <w:r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In case a week has</w:t>
            </w:r>
            <w:r w:rsidRPr="00F841A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 xml:space="preserve"> not </w:t>
            </w:r>
            <w:r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been</w:t>
            </w:r>
            <w:r w:rsidRPr="00F841A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 xml:space="preserve"> completed</w:t>
            </w:r>
            <w:r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, report should show data as N-1 (N is current date)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60D01" w14:textId="3955C09D" w:rsidR="00AF10C5" w:rsidRPr="00463767" w:rsidRDefault="00916D6D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46376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Time:</w:t>
            </w:r>
          </w:p>
          <w:p w14:paraId="6305636B" w14:textId="1B223B7C" w:rsidR="00916D6D" w:rsidRPr="00916D6D" w:rsidRDefault="00916D6D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916D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Prefer report update by </w:t>
            </w:r>
            <w:r w:rsidR="007768DB" w:rsidRPr="00916D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real-time</w:t>
            </w:r>
            <w:r w:rsidRPr="00916D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, at least require report update by daily and </w:t>
            </w:r>
            <w:r w:rsidR="007768DB" w:rsidRPr="00916D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refresh</w:t>
            </w:r>
            <w:r w:rsidRPr="00916D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before 7:15 AM.</w:t>
            </w:r>
          </w:p>
          <w:p w14:paraId="59B6D0E9" w14:textId="1ADB941E" w:rsidR="00916D6D" w:rsidRPr="00916D6D" w:rsidRDefault="00916D6D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916D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Cut-off time of month end = the last date of KO-month plus 3 working days.</w:t>
            </w:r>
          </w:p>
          <w:p w14:paraId="5465312D" w14:textId="59B70C26" w:rsidR="00916D6D" w:rsidRDefault="00916D6D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916D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Working day = </w:t>
            </w:r>
            <w:r w:rsidR="007768DB" w:rsidRPr="00916D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Calendar Day</w:t>
            </w:r>
            <w:r w:rsidRPr="00916D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– Sunday – National Holiday</w:t>
            </w:r>
          </w:p>
          <w:p w14:paraId="58429E9A" w14:textId="77777777" w:rsidR="007F73F3" w:rsidRDefault="007A7BC3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7A7B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last day of the week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:</w:t>
            </w:r>
          </w:p>
          <w:p w14:paraId="0DA306F1" w14:textId="04317B6D" w:rsidR="007A7BC3" w:rsidRPr="007A7BC3" w:rsidRDefault="00AA4474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is</w:t>
            </w:r>
            <w:r w:rsidR="007A7BC3" w:rsidRPr="007A7B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Friday (</w:t>
            </w:r>
            <w:r w:rsidR="00B17A5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Coke </w:t>
            </w:r>
            <w:r w:rsidR="007A7BC3" w:rsidRPr="007A7B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calendar)</w:t>
            </w:r>
          </w:p>
          <w:p w14:paraId="2738AD9E" w14:textId="6084D286" w:rsidR="007A7BC3" w:rsidRPr="009531AF" w:rsidRDefault="007A7BC3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7A7B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Data </w:t>
            </w:r>
            <w:proofErr w:type="spellStart"/>
            <w:r w:rsidRPr="007A7B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dim_date</w:t>
            </w:r>
            <w:proofErr w:type="spellEnd"/>
            <w:r w:rsidRPr="007A7B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: Base on </w:t>
            </w:r>
            <w:r w:rsidR="00515A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Coke </w:t>
            </w:r>
            <w:r w:rsidRPr="007A7B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calendar</w:t>
            </w:r>
          </w:p>
        </w:tc>
      </w:tr>
      <w:tr w:rsidR="00B17A58" w:rsidRPr="009531AF" w14:paraId="472D8EC0" w14:textId="478656AB" w:rsidTr="00B17A58">
        <w:trPr>
          <w:trHeight w:val="3581"/>
        </w:trPr>
        <w:tc>
          <w:tcPr>
            <w:tcW w:w="6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822D2" w14:textId="77777777" w:rsidR="00AF10C5" w:rsidRPr="009531AF" w:rsidRDefault="00AF10C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280C8518" w14:textId="12523A4B" w:rsidR="00AF10C5" w:rsidRPr="00F841AA" w:rsidRDefault="00AF10C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</w:pPr>
            <w:r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Org</w:t>
            </w:r>
            <w:r w:rsidR="007E2A1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 xml:space="preserve"> C</w:t>
            </w:r>
            <w:r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hart/</w:t>
            </w:r>
            <w:r w:rsidR="006E7CF2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 xml:space="preserve"> </w:t>
            </w:r>
            <w:r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Hierarchy</w:t>
            </w:r>
          </w:p>
        </w:tc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A30B" w14:textId="189A407E" w:rsidR="00AF10C5" w:rsidRPr="00F841AA" w:rsidRDefault="00B95649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RCD</w:t>
            </w:r>
            <w:r w:rsidR="00AF10C5"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,</w:t>
            </w:r>
            <w:r w:rsidR="00CE3FF7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 xml:space="preserve"> </w:t>
            </w:r>
            <w:r w:rsidR="00AF10C5" w:rsidRPr="00F841AA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SM (Sales Manager), ASM, TSM, SR (Sales Rep)</w:t>
            </w:r>
          </w:p>
        </w:tc>
        <w:tc>
          <w:tcPr>
            <w:tcW w:w="2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291990" w14:textId="77777777" w:rsidR="00257AA4" w:rsidRDefault="00257AA4" w:rsidP="00257AA4">
            <w:pPr>
              <w:pStyle w:val="ListParagraph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17ACB690" w14:textId="3521FBC2" w:rsidR="00685DAC" w:rsidRPr="0063099D" w:rsidRDefault="0063099D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</w:t>
            </w:r>
            <w:r w:rsidRPr="006309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 (Sales Rep</w:t>
            </w:r>
            <w:r w:rsidR="00DF03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): Ad</w:t>
            </w:r>
            <w:r w:rsidR="00685DAC" w:rsidRPr="00685DA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 in Sales Route info:</w:t>
            </w:r>
          </w:p>
          <w:p w14:paraId="57E4827C" w14:textId="046EB00E" w:rsidR="00685DAC" w:rsidRPr="00685DAC" w:rsidRDefault="00685DAC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85DA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SFA update active sale route by weekly: apply immediately after uploading. </w:t>
            </w:r>
          </w:p>
          <w:p w14:paraId="46FEE4F8" w14:textId="77777777" w:rsidR="006D648F" w:rsidRDefault="00685DAC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85DA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Result of month end: based on the latest uploading of each month.</w:t>
            </w:r>
          </w:p>
          <w:p w14:paraId="43BFC53C" w14:textId="77777777" w:rsidR="00257AA4" w:rsidRDefault="00257AA4" w:rsidP="00257AA4">
            <w:pPr>
              <w:pStyle w:val="ListParagraph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50056400" w14:textId="1BDA45A0" w:rsidR="004C47D2" w:rsidRPr="004C47D2" w:rsidRDefault="00BF06EC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Data </w:t>
            </w:r>
            <w:r w:rsidR="004C47D2" w:rsidRPr="004C47D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Org Chart by week</w:t>
            </w:r>
            <w:r w:rsidR="00C000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follow this rule</w:t>
            </w:r>
            <w:r w:rsidR="004C47D2" w:rsidRPr="004C47D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:</w:t>
            </w:r>
          </w:p>
          <w:p w14:paraId="79DA2345" w14:textId="2B62CB22" w:rsidR="004C47D2" w:rsidRPr="004C47D2" w:rsidRDefault="004C47D2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4C47D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For a month with 4 weeks:</w:t>
            </w:r>
          </w:p>
          <w:p w14:paraId="40881503" w14:textId="1708E1BD" w:rsidR="004C47D2" w:rsidRPr="006E7CF2" w:rsidRDefault="004C47D2" w:rsidP="00942C35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7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E7C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W2 will get the data of W1</w:t>
            </w:r>
            <w:r w:rsidR="009E4466" w:rsidRPr="006E7C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.</w:t>
            </w:r>
          </w:p>
          <w:p w14:paraId="3F9AF32D" w14:textId="4AC8C60F" w:rsidR="004C47D2" w:rsidRPr="004C47D2" w:rsidRDefault="004C47D2" w:rsidP="00942C35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7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4C47D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W4 will get the data of W3</w:t>
            </w:r>
            <w:r w:rsidR="009E44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.</w:t>
            </w:r>
          </w:p>
          <w:p w14:paraId="366FCC15" w14:textId="2BDF39FB" w:rsidR="004C47D2" w:rsidRPr="004C47D2" w:rsidRDefault="004C47D2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4C47D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For a month with 5 weeks:</w:t>
            </w:r>
          </w:p>
          <w:p w14:paraId="79F50716" w14:textId="13630259" w:rsidR="004C47D2" w:rsidRPr="004C47D2" w:rsidRDefault="004C47D2" w:rsidP="00942C35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7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4C47D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W2 and W3 will get the data of W1</w:t>
            </w:r>
            <w:r w:rsidR="009E44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.</w:t>
            </w:r>
          </w:p>
          <w:p w14:paraId="07B7C23B" w14:textId="585DBC17" w:rsidR="004C47D2" w:rsidRPr="004C47D2" w:rsidRDefault="004C47D2" w:rsidP="00942C35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7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4C47D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W5 will get the data of W4</w:t>
            </w:r>
            <w:r w:rsidR="009E44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.</w:t>
            </w:r>
          </w:p>
        </w:tc>
      </w:tr>
      <w:tr w:rsidR="00B17A58" w:rsidRPr="009531AF" w14:paraId="1CD49700" w14:textId="7014EF2E" w:rsidTr="00B17A58">
        <w:trPr>
          <w:trHeight w:val="585"/>
        </w:trPr>
        <w:tc>
          <w:tcPr>
            <w:tcW w:w="6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A269B" w14:textId="77777777" w:rsidR="00AF10C5" w:rsidRPr="009531AF" w:rsidRDefault="00AF10C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1B37CD65" w14:textId="77777777" w:rsidR="00AF10C5" w:rsidRPr="009531AF" w:rsidRDefault="00AF10C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9531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Customer</w:t>
            </w:r>
          </w:p>
        </w:tc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614D" w14:textId="2E8F55B1" w:rsidR="00AF10C5" w:rsidRPr="009531AF" w:rsidRDefault="00AF10C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9531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Region, Distributor, Route, Classification, Channel, Sub-</w:t>
            </w:r>
            <w:r w:rsidR="005621D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t</w:t>
            </w:r>
            <w:r w:rsidRPr="009531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rade Channel</w:t>
            </w:r>
          </w:p>
        </w:tc>
        <w:tc>
          <w:tcPr>
            <w:tcW w:w="2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28BA15" w14:textId="6CCEF69F" w:rsidR="00DF0345" w:rsidRPr="00200D5C" w:rsidRDefault="007E2A1A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Channels</w:t>
            </w:r>
            <w:r w:rsidR="00200D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="005621D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include</w:t>
            </w:r>
            <w:r w:rsidR="00962AC2" w:rsidRPr="00200D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Eating,</w:t>
            </w:r>
            <w:r w:rsidR="002551AB" w:rsidRPr="00200D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="00962AC2" w:rsidRPr="00200D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Drinking, Grocery,</w:t>
            </w:r>
            <w:r w:rsidR="002551AB" w:rsidRPr="00200D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="00962AC2" w:rsidRPr="00200D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WS non</w:t>
            </w:r>
            <w:r w:rsidR="002551AB" w:rsidRPr="00200D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-</w:t>
            </w:r>
            <w:r w:rsidR="00962AC2" w:rsidRPr="00200D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DSD, …</w:t>
            </w:r>
          </w:p>
        </w:tc>
      </w:tr>
      <w:tr w:rsidR="00B17A58" w:rsidRPr="009531AF" w14:paraId="5451132C" w14:textId="3A2D98EC" w:rsidTr="00B17A58">
        <w:trPr>
          <w:trHeight w:val="585"/>
        </w:trPr>
        <w:tc>
          <w:tcPr>
            <w:tcW w:w="6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8E2E" w14:textId="77777777" w:rsidR="00AF10C5" w:rsidRPr="009531AF" w:rsidRDefault="00AF10C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10A83083" w14:textId="77777777" w:rsidR="00AF10C5" w:rsidRPr="009531AF" w:rsidRDefault="00AF10C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9531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Product</w:t>
            </w:r>
          </w:p>
        </w:tc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9D51A" w14:textId="022EB8EE" w:rsidR="00AF10C5" w:rsidRPr="009531AF" w:rsidRDefault="00AF10C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9531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Category, Brand, Must Have SKU,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Must Have SKU Segment, </w:t>
            </w:r>
            <w:r w:rsidRPr="009531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Consumer SKU, Product Code, Pack Type, Pack Size</w:t>
            </w:r>
          </w:p>
        </w:tc>
        <w:tc>
          <w:tcPr>
            <w:tcW w:w="2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506A55" w14:textId="77777777" w:rsidR="00AF10C5" w:rsidRPr="009531AF" w:rsidRDefault="00AF10C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</w:tbl>
    <w:p w14:paraId="7918AEA9" w14:textId="59360BB9" w:rsidR="009752C0" w:rsidRDefault="009531AF" w:rsidP="00463767">
      <w:pPr>
        <w:pStyle w:val="Heading2"/>
        <w:jc w:val="both"/>
        <w:rPr>
          <w:color w:val="FF0000"/>
        </w:rPr>
      </w:pPr>
      <w:bookmarkStart w:id="24" w:name="_Toc135675876"/>
      <w:r w:rsidRPr="009531AF">
        <w:rPr>
          <w:color w:val="FF0000"/>
          <w:lang w:val="vi-VN"/>
        </w:rPr>
        <w:t>Service Outlet</w:t>
      </w:r>
      <w:bookmarkEnd w:id="24"/>
    </w:p>
    <w:p w14:paraId="2E9F2304" w14:textId="7B94EA23" w:rsidR="009752C0" w:rsidRPr="009752C0" w:rsidRDefault="009752C0" w:rsidP="00463767">
      <w:pPr>
        <w:pStyle w:val="ListParagraph"/>
        <w:numPr>
          <w:ilvl w:val="3"/>
          <w:numId w:val="20"/>
        </w:numPr>
        <w:jc w:val="both"/>
        <w:rPr>
          <w:b/>
          <w:bCs/>
          <w:color w:val="FF0000"/>
          <w:sz w:val="24"/>
          <w:szCs w:val="24"/>
        </w:rPr>
      </w:pPr>
      <w:r w:rsidRPr="009752C0">
        <w:rPr>
          <w:b/>
          <w:bCs/>
          <w:color w:val="FF0000"/>
          <w:sz w:val="24"/>
          <w:szCs w:val="24"/>
        </w:rPr>
        <w:t>Report Filter</w:t>
      </w:r>
    </w:p>
    <w:p w14:paraId="2469CE99" w14:textId="77777777" w:rsidR="009752C0" w:rsidRDefault="009752C0" w:rsidP="00463767">
      <w:pPr>
        <w:pStyle w:val="ListParagraph"/>
        <w:ind w:left="864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2503"/>
        <w:gridCol w:w="2503"/>
      </w:tblGrid>
      <w:tr w:rsidR="009752C0" w14:paraId="5ED74798" w14:textId="77777777" w:rsidTr="002E2E36">
        <w:trPr>
          <w:trHeight w:val="340"/>
        </w:trPr>
        <w:tc>
          <w:tcPr>
            <w:tcW w:w="2502" w:type="dxa"/>
          </w:tcPr>
          <w:p w14:paraId="02785E29" w14:textId="77777777" w:rsidR="009752C0" w:rsidRPr="00090AC3" w:rsidRDefault="009752C0" w:rsidP="00463767">
            <w:pPr>
              <w:jc w:val="both"/>
              <w:rPr>
                <w:b/>
                <w:bCs/>
              </w:rPr>
            </w:pPr>
            <w:r w:rsidRPr="00090AC3">
              <w:rPr>
                <w:b/>
                <w:bCs/>
              </w:rPr>
              <w:lastRenderedPageBreak/>
              <w:t>Filter name</w:t>
            </w:r>
          </w:p>
        </w:tc>
        <w:tc>
          <w:tcPr>
            <w:tcW w:w="2503" w:type="dxa"/>
          </w:tcPr>
          <w:p w14:paraId="5EC103C3" w14:textId="77777777" w:rsidR="009752C0" w:rsidRPr="00090AC3" w:rsidRDefault="009752C0" w:rsidP="00463767">
            <w:pPr>
              <w:jc w:val="both"/>
              <w:rPr>
                <w:b/>
                <w:bCs/>
              </w:rPr>
            </w:pPr>
            <w:r w:rsidRPr="00090AC3">
              <w:rPr>
                <w:b/>
                <w:bCs/>
              </w:rPr>
              <w:t>Type</w:t>
            </w:r>
          </w:p>
        </w:tc>
        <w:tc>
          <w:tcPr>
            <w:tcW w:w="2503" w:type="dxa"/>
          </w:tcPr>
          <w:p w14:paraId="2DBA4AE0" w14:textId="77777777" w:rsidR="009752C0" w:rsidRPr="00090AC3" w:rsidRDefault="009752C0" w:rsidP="00463767">
            <w:pPr>
              <w:jc w:val="both"/>
              <w:rPr>
                <w:b/>
                <w:bCs/>
              </w:rPr>
            </w:pPr>
            <w:r w:rsidRPr="00090AC3">
              <w:rPr>
                <w:b/>
                <w:bCs/>
              </w:rPr>
              <w:t>Description</w:t>
            </w:r>
          </w:p>
        </w:tc>
      </w:tr>
      <w:tr w:rsidR="009752C0" w14:paraId="276C60ED" w14:textId="77777777" w:rsidTr="002E2E36">
        <w:trPr>
          <w:trHeight w:val="340"/>
        </w:trPr>
        <w:tc>
          <w:tcPr>
            <w:tcW w:w="2502" w:type="dxa"/>
          </w:tcPr>
          <w:p w14:paraId="03E2725B" w14:textId="77777777" w:rsidR="009752C0" w:rsidRDefault="009752C0" w:rsidP="00463767">
            <w:pPr>
              <w:jc w:val="both"/>
            </w:pPr>
            <w:r>
              <w:t>Year</w:t>
            </w:r>
          </w:p>
        </w:tc>
        <w:tc>
          <w:tcPr>
            <w:tcW w:w="2503" w:type="dxa"/>
          </w:tcPr>
          <w:p w14:paraId="2149C243" w14:textId="77777777" w:rsidR="009752C0" w:rsidRDefault="009752C0" w:rsidP="00463767">
            <w:pPr>
              <w:jc w:val="both"/>
            </w:pPr>
            <w:r>
              <w:t>Single selection</w:t>
            </w:r>
          </w:p>
        </w:tc>
        <w:tc>
          <w:tcPr>
            <w:tcW w:w="2503" w:type="dxa"/>
          </w:tcPr>
          <w:p w14:paraId="25AE3678" w14:textId="77777777" w:rsidR="009752C0" w:rsidRDefault="009752C0" w:rsidP="00463767">
            <w:pPr>
              <w:jc w:val="both"/>
            </w:pPr>
            <w:r>
              <w:t>Must follow Coke calendar</w:t>
            </w:r>
          </w:p>
        </w:tc>
      </w:tr>
      <w:tr w:rsidR="009752C0" w14:paraId="1A80692E" w14:textId="77777777" w:rsidTr="002E2E36">
        <w:trPr>
          <w:trHeight w:val="340"/>
        </w:trPr>
        <w:tc>
          <w:tcPr>
            <w:tcW w:w="2502" w:type="dxa"/>
          </w:tcPr>
          <w:p w14:paraId="03CF3AF2" w14:textId="77777777" w:rsidR="009752C0" w:rsidRDefault="009752C0" w:rsidP="00463767">
            <w:pPr>
              <w:jc w:val="both"/>
            </w:pPr>
            <w:r>
              <w:t>Month</w:t>
            </w:r>
          </w:p>
        </w:tc>
        <w:tc>
          <w:tcPr>
            <w:tcW w:w="2503" w:type="dxa"/>
          </w:tcPr>
          <w:p w14:paraId="4014F708" w14:textId="77777777" w:rsidR="009752C0" w:rsidRDefault="009752C0" w:rsidP="00463767">
            <w:pPr>
              <w:jc w:val="both"/>
            </w:pPr>
            <w:r w:rsidRPr="00EC31EA">
              <w:t>Single selection</w:t>
            </w:r>
          </w:p>
        </w:tc>
        <w:tc>
          <w:tcPr>
            <w:tcW w:w="2503" w:type="dxa"/>
          </w:tcPr>
          <w:p w14:paraId="7F55D2AE" w14:textId="77777777" w:rsidR="009752C0" w:rsidRDefault="009752C0" w:rsidP="00463767">
            <w:pPr>
              <w:jc w:val="both"/>
            </w:pPr>
            <w:r w:rsidRPr="006730AB">
              <w:t>Must follow Coke calendar</w:t>
            </w:r>
          </w:p>
        </w:tc>
      </w:tr>
      <w:tr w:rsidR="009752C0" w14:paraId="4B9A4D2B" w14:textId="77777777" w:rsidTr="002E2E36">
        <w:trPr>
          <w:trHeight w:val="340"/>
        </w:trPr>
        <w:tc>
          <w:tcPr>
            <w:tcW w:w="2502" w:type="dxa"/>
          </w:tcPr>
          <w:p w14:paraId="4B4FC8E0" w14:textId="77777777" w:rsidR="009752C0" w:rsidRDefault="009752C0" w:rsidP="00463767">
            <w:pPr>
              <w:jc w:val="both"/>
            </w:pPr>
            <w:r>
              <w:t>Week</w:t>
            </w:r>
          </w:p>
        </w:tc>
        <w:tc>
          <w:tcPr>
            <w:tcW w:w="2503" w:type="dxa"/>
          </w:tcPr>
          <w:p w14:paraId="4EDA17EF" w14:textId="77777777" w:rsidR="009752C0" w:rsidRDefault="009752C0" w:rsidP="00463767">
            <w:pPr>
              <w:jc w:val="both"/>
            </w:pPr>
            <w:r w:rsidRPr="00EC31EA">
              <w:t>Single selection</w:t>
            </w:r>
          </w:p>
        </w:tc>
        <w:tc>
          <w:tcPr>
            <w:tcW w:w="2503" w:type="dxa"/>
          </w:tcPr>
          <w:p w14:paraId="1FD50E82" w14:textId="77777777" w:rsidR="009752C0" w:rsidRDefault="009752C0" w:rsidP="00463767">
            <w:pPr>
              <w:jc w:val="both"/>
            </w:pPr>
            <w:r w:rsidRPr="006730AB">
              <w:t>Must follow Coke calendar</w:t>
            </w:r>
          </w:p>
        </w:tc>
      </w:tr>
      <w:tr w:rsidR="009752C0" w14:paraId="286FA217" w14:textId="77777777" w:rsidTr="002E2E36">
        <w:trPr>
          <w:trHeight w:val="340"/>
        </w:trPr>
        <w:tc>
          <w:tcPr>
            <w:tcW w:w="2502" w:type="dxa"/>
          </w:tcPr>
          <w:p w14:paraId="798F5072" w14:textId="339E0B8F" w:rsidR="009752C0" w:rsidRDefault="009752C0" w:rsidP="00463767">
            <w:pPr>
              <w:jc w:val="both"/>
            </w:pPr>
            <w:r w:rsidRPr="0000369F">
              <w:t>Channel</w:t>
            </w:r>
          </w:p>
        </w:tc>
        <w:tc>
          <w:tcPr>
            <w:tcW w:w="2503" w:type="dxa"/>
          </w:tcPr>
          <w:p w14:paraId="0A0E1FDA" w14:textId="77777777" w:rsidR="009752C0" w:rsidRDefault="009752C0" w:rsidP="00463767">
            <w:pPr>
              <w:jc w:val="both"/>
            </w:pPr>
            <w:r>
              <w:t>Multiple selection</w:t>
            </w:r>
          </w:p>
        </w:tc>
        <w:tc>
          <w:tcPr>
            <w:tcW w:w="2503" w:type="dxa"/>
          </w:tcPr>
          <w:p w14:paraId="5AE89A2D" w14:textId="36124BBE" w:rsidR="009752C0" w:rsidRDefault="009752C0" w:rsidP="00463767">
            <w:pPr>
              <w:jc w:val="both"/>
            </w:pPr>
            <w:r>
              <w:t>Eating</w:t>
            </w:r>
            <w:r w:rsidR="00E13BF1">
              <w:t xml:space="preserve"> </w:t>
            </w:r>
            <w:r w:rsidR="000A15A6">
              <w:t xml:space="preserve">/ </w:t>
            </w:r>
            <w:r>
              <w:t>Drinking</w:t>
            </w:r>
            <w:r w:rsidR="00E13BF1">
              <w:t xml:space="preserve"> </w:t>
            </w:r>
            <w:r>
              <w:t>/ Grocery</w:t>
            </w:r>
            <w:r w:rsidR="00E13BF1">
              <w:t xml:space="preserve"> </w:t>
            </w:r>
            <w:r>
              <w:t>/ WS non-DSD</w:t>
            </w:r>
          </w:p>
        </w:tc>
      </w:tr>
    </w:tbl>
    <w:p w14:paraId="02ACE50B" w14:textId="77777777" w:rsidR="009752C0" w:rsidRPr="009752C0" w:rsidRDefault="009752C0" w:rsidP="00463767">
      <w:pPr>
        <w:jc w:val="both"/>
      </w:pPr>
    </w:p>
    <w:p w14:paraId="61DC5C5F" w14:textId="01812F03" w:rsidR="000A15A6" w:rsidRPr="009752C0" w:rsidRDefault="000A15A6" w:rsidP="00463767">
      <w:pPr>
        <w:pStyle w:val="ListParagraph"/>
        <w:numPr>
          <w:ilvl w:val="3"/>
          <w:numId w:val="20"/>
        </w:numPr>
        <w:jc w:val="both"/>
        <w:rPr>
          <w:b/>
          <w:bCs/>
          <w:color w:val="FF0000"/>
          <w:sz w:val="24"/>
          <w:szCs w:val="24"/>
        </w:rPr>
      </w:pPr>
      <w:r w:rsidRPr="009752C0">
        <w:rPr>
          <w:b/>
          <w:bCs/>
          <w:color w:val="FF0000"/>
          <w:sz w:val="24"/>
          <w:szCs w:val="24"/>
        </w:rPr>
        <w:t xml:space="preserve">Report </w:t>
      </w:r>
      <w:r>
        <w:rPr>
          <w:b/>
          <w:bCs/>
          <w:color w:val="FF0000"/>
          <w:sz w:val="24"/>
          <w:szCs w:val="24"/>
        </w:rPr>
        <w:t>Formula</w:t>
      </w:r>
    </w:p>
    <w:p w14:paraId="431D9B51" w14:textId="77777777" w:rsidR="000A15A6" w:rsidRDefault="000A15A6" w:rsidP="00463767">
      <w:pPr>
        <w:jc w:val="both"/>
      </w:pPr>
    </w:p>
    <w:p w14:paraId="2513DBBB" w14:textId="6A5E6A36" w:rsidR="00D71804" w:rsidRDefault="00D71804" w:rsidP="00463767">
      <w:pPr>
        <w:jc w:val="both"/>
      </w:pPr>
      <w:r>
        <w:t>**The formula is for point forward data</w:t>
      </w:r>
    </w:p>
    <w:p w14:paraId="2E0B7B43" w14:textId="45AE4A89" w:rsidR="00D71804" w:rsidRPr="00D71804" w:rsidRDefault="00D71804" w:rsidP="00463767">
      <w:pPr>
        <w:jc w:val="both"/>
      </w:pPr>
      <w:r>
        <w:t>** Regarding historical data, will be sent via csv file</w:t>
      </w:r>
    </w:p>
    <w:p w14:paraId="306421A5" w14:textId="77777777" w:rsidR="00D71804" w:rsidRPr="00D71804" w:rsidRDefault="00D71804" w:rsidP="00463767">
      <w:pPr>
        <w:jc w:val="both"/>
        <w:rPr>
          <w:lang w:val="vi-V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9"/>
        <w:gridCol w:w="857"/>
        <w:gridCol w:w="1349"/>
        <w:gridCol w:w="2930"/>
        <w:gridCol w:w="3011"/>
      </w:tblGrid>
      <w:tr w:rsidR="009F4D4E" w:rsidRPr="009531AF" w14:paraId="48B9AFF8" w14:textId="4FFB4CA6" w:rsidTr="00B50B0F">
        <w:trPr>
          <w:trHeight w:val="278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C3FD5E" w14:textId="77777777" w:rsidR="009F4D4E" w:rsidRPr="009531AF" w:rsidRDefault="009F4D4E" w:rsidP="008A3094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 w:rsidRPr="009531A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Index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DBE499" w14:textId="77777777" w:rsidR="009F4D4E" w:rsidRPr="009531AF" w:rsidRDefault="009F4D4E" w:rsidP="008A3094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 w:rsidRPr="009531A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Group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DDBF89" w14:textId="77777777" w:rsidR="009F4D4E" w:rsidRPr="009531AF" w:rsidRDefault="009F4D4E" w:rsidP="008A3094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 w:rsidRPr="009531A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Metric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09D192" w14:textId="77777777" w:rsidR="009F4D4E" w:rsidRPr="009531AF" w:rsidRDefault="009F4D4E" w:rsidP="008A3094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 w:rsidRPr="009531A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Formula</w:t>
            </w:r>
          </w:p>
        </w:tc>
        <w:tc>
          <w:tcPr>
            <w:tcW w:w="1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B84F79" w14:textId="6F4698C4" w:rsidR="009F4D4E" w:rsidRPr="009531AF" w:rsidRDefault="009F4D4E" w:rsidP="008A3094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Note</w:t>
            </w:r>
          </w:p>
        </w:tc>
      </w:tr>
      <w:tr w:rsidR="002345A5" w:rsidRPr="009531AF" w14:paraId="4F97D633" w14:textId="420DD026" w:rsidTr="000C50FE">
        <w:trPr>
          <w:trHeight w:val="4472"/>
        </w:trPr>
        <w:tc>
          <w:tcPr>
            <w:tcW w:w="48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A672" w14:textId="77777777" w:rsidR="002345A5" w:rsidRPr="009531AF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9531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Index 0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1E25BA" w14:textId="77777777" w:rsidR="002345A5" w:rsidRPr="009531AF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9531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Service Outlet</w:t>
            </w:r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20E5" w14:textId="77777777" w:rsidR="002345A5" w:rsidRPr="009531AF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9531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Service Outlet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25D6" w14:textId="22653E28" w:rsidR="002345A5" w:rsidRDefault="002345A5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71" w:hanging="271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Snapshot of Distinct Outlet with call plan (assigned to Route) within day. Closing distinct Service Outlet by 3rd week / 4th week of the period in 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– 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– 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5 weeks accordingly. </w:t>
            </w:r>
          </w:p>
          <w:p w14:paraId="02ECC03F" w14:textId="50883A01" w:rsidR="002345A5" w:rsidRPr="009531AF" w:rsidRDefault="002345A5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71" w:hanging="271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74495C">
              <w:rPr>
                <w:rFonts w:ascii="Calibri" w:eastAsia="Times New Roman" w:hAnsi="Calibri" w:cs="Calibri"/>
                <w:sz w:val="22"/>
                <w:szCs w:val="22"/>
                <w:lang w:val="en-GB" w:eastAsia="ja-JP"/>
              </w:rPr>
              <w:t>Only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count Outlet with Classification (Gold / Silver / Bronze)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, Channel (Eating / Drinking / Grocery / WS non-DSD) 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and with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25 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Sub-trade Channel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</w:t>
            </w:r>
          </w:p>
        </w:tc>
        <w:tc>
          <w:tcPr>
            <w:tcW w:w="167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D1333D5" w14:textId="77777777" w:rsidR="002345A5" w:rsidRPr="00F71C29" w:rsidRDefault="002345A5" w:rsidP="004E6A13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361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 w:rsidRPr="00F71C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Service Outlet:</w:t>
            </w:r>
          </w:p>
          <w:p w14:paraId="238C613C" w14:textId="1B897977" w:rsidR="002345A5" w:rsidRPr="00F71C29" w:rsidRDefault="002345A5" w:rsidP="004E6A13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1C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From at the beginning of month (based on Coke Calendar) to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</w:t>
            </w:r>
            <w:r w:rsidRPr="003D1C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ut-off time</w:t>
            </w:r>
            <w:r w:rsidRPr="00F71C2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: Showing service outlet </w:t>
            </w:r>
            <w:r w:rsidRPr="00B26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day by day as MM exported</w:t>
            </w:r>
            <w:r w:rsidRPr="00F71C2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. </w:t>
            </w:r>
          </w:p>
          <w:p w14:paraId="040A8494" w14:textId="2AF225CA" w:rsidR="002345A5" w:rsidRDefault="002345A5" w:rsidP="004E6A13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143C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From Cut-off time to end of month: end of Friday of </w:t>
            </w:r>
            <w:r w:rsidRPr="009F11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W3 (for month with 4 weeks) or W4 (for month with 5 weeks)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143C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based on Coke calendar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.</w:t>
            </w:r>
          </w:p>
          <w:p w14:paraId="50CD7F88" w14:textId="77777777" w:rsidR="002345A5" w:rsidRPr="00850E61" w:rsidRDefault="002345A5" w:rsidP="004E6A13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850E6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Cut-off time of week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: S</w:t>
            </w:r>
            <w:r w:rsidRPr="008E35F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howing service outlet of Friday of W1, W2, W3/W4 (Based on </w:t>
            </w:r>
            <w:proofErr w:type="spellStart"/>
            <w:r w:rsidRPr="008E35F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Coke_Calendar</w:t>
            </w:r>
            <w:proofErr w:type="spellEnd"/>
            <w:r w:rsidRPr="008E35F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)</w:t>
            </w:r>
            <w:r w:rsidRPr="008E35F1">
              <w:rPr>
                <w:rFonts w:eastAsia="Times New Roman"/>
              </w:rPr>
              <w:t>.</w:t>
            </w:r>
          </w:p>
          <w:p w14:paraId="1B6B7366" w14:textId="17F29868" w:rsidR="002345A5" w:rsidRDefault="002345A5" w:rsidP="004E6A13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F71C29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GB" w:eastAsia="ja-JP"/>
              </w:rPr>
              <w:t>Example:</w:t>
            </w:r>
            <w:r w:rsidRPr="009813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The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</w:t>
            </w:r>
            <w:r w:rsidRPr="009813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ut-off time of Apr 2023 is 21 Apr. Data from 21 Apr to the end of the month is not change.</w:t>
            </w:r>
          </w:p>
          <w:p w14:paraId="72A0720B" w14:textId="77777777" w:rsidR="002345A5" w:rsidRDefault="002345A5" w:rsidP="00DC24F4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1833F5EF" w14:textId="77777777" w:rsidR="002345A5" w:rsidRPr="00342CC3" w:rsidRDefault="002345A5" w:rsidP="004E6A13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361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 w:rsidRPr="00342CC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Distinct Outlet:</w:t>
            </w:r>
          </w:p>
          <w:p w14:paraId="26D54DC0" w14:textId="77777777" w:rsidR="002345A5" w:rsidRDefault="002345A5" w:rsidP="004E6A13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FB212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Service Outlet GT: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C00A3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Follow list of active sale route provided by SFA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(Org Chart).</w:t>
            </w:r>
          </w:p>
          <w:p w14:paraId="3313208A" w14:textId="0C318575" w:rsidR="002345A5" w:rsidRDefault="002345A5" w:rsidP="004E6A13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361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Call Plan</w:t>
            </w:r>
            <w:r w:rsidRPr="00342CC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:</w:t>
            </w:r>
          </w:p>
          <w:p w14:paraId="231CF9A7" w14:textId="646503EC" w:rsidR="002345A5" w:rsidRPr="00342CC3" w:rsidRDefault="002345A5" w:rsidP="004E6A13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721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ja-JP"/>
              </w:rPr>
              <w:t>Call Plan of period which was from Monday to Saturday.</w:t>
            </w:r>
          </w:p>
          <w:p w14:paraId="26F70FF5" w14:textId="4E18DF84" w:rsidR="002345A5" w:rsidRPr="004E6A13" w:rsidRDefault="002345A5" w:rsidP="004E6A13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2345A5" w:rsidRPr="009531AF" w14:paraId="20164325" w14:textId="77777777" w:rsidTr="000C50FE">
        <w:trPr>
          <w:trHeight w:val="4670"/>
        </w:trPr>
        <w:tc>
          <w:tcPr>
            <w:tcW w:w="4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68955" w14:textId="77777777" w:rsidR="002345A5" w:rsidRPr="009531AF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475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EF494A" w14:textId="77777777" w:rsidR="002345A5" w:rsidRPr="009531AF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B5354" w14:textId="181CBF5D" w:rsidR="002345A5" w:rsidRPr="00E37577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GB" w:eastAsia="ja-JP"/>
              </w:rPr>
            </w:pPr>
            <w:r w:rsidRPr="00E37577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GB" w:eastAsia="ja-JP"/>
              </w:rPr>
              <w:t>Net Sales Revenue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9F660" w14:textId="79EB3805" w:rsidR="002345A5" w:rsidRPr="00E37577" w:rsidRDefault="002345A5" w:rsidP="00BB1FCA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71" w:hanging="271"/>
              <w:jc w:val="both"/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GB" w:eastAsia="ja-JP"/>
              </w:rPr>
            </w:pPr>
            <w:r w:rsidRPr="00E37577">
              <w:rPr>
                <w:rFonts w:ascii="Calibri" w:hAnsi="Calibri" w:cs="Calibri"/>
                <w:color w:val="0070C0"/>
                <w:sz w:val="22"/>
                <w:szCs w:val="22"/>
                <w:shd w:val="clear" w:color="auto" w:fill="FFFFFF"/>
              </w:rPr>
              <w:t xml:space="preserve">Total value of NSR based on transactions in secondary sales by </w:t>
            </w:r>
            <w:proofErr w:type="spellStart"/>
            <w:r w:rsidRPr="00E37577">
              <w:rPr>
                <w:rFonts w:ascii="Calibri" w:hAnsi="Calibri" w:cs="Calibri"/>
                <w:color w:val="0070C0"/>
                <w:sz w:val="22"/>
                <w:szCs w:val="22"/>
                <w:shd w:val="clear" w:color="auto" w:fill="FFFFFF"/>
              </w:rPr>
              <w:t>KO_Month</w:t>
            </w:r>
            <w:proofErr w:type="spellEnd"/>
          </w:p>
          <w:p w14:paraId="264B5739" w14:textId="77777777" w:rsidR="002345A5" w:rsidRPr="00E37577" w:rsidRDefault="002345A5" w:rsidP="00433979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71" w:hanging="271"/>
              <w:jc w:val="both"/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GB" w:eastAsia="ja-JP"/>
              </w:rPr>
            </w:pPr>
            <w:r w:rsidRPr="00E37577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GB" w:eastAsia="ja-JP"/>
              </w:rPr>
              <w:t xml:space="preserve">Only count Outlet with Classification (Gold / Silver / Bronze), Channel (Eating/ Drinking/ Grocery/ WS </w:t>
            </w:r>
            <w:proofErr w:type="gramStart"/>
            <w:r w:rsidRPr="00E37577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GB" w:eastAsia="ja-JP"/>
              </w:rPr>
              <w:t>non DSD</w:t>
            </w:r>
            <w:proofErr w:type="gramEnd"/>
            <w:r w:rsidRPr="00E37577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GB" w:eastAsia="ja-JP"/>
              </w:rPr>
              <w:t>) and with 25 Sub-trade Channels</w:t>
            </w:r>
          </w:p>
          <w:p w14:paraId="7FC5C04B" w14:textId="77777777" w:rsidR="002345A5" w:rsidRPr="00E37577" w:rsidRDefault="002345A5" w:rsidP="00433979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71" w:hanging="271"/>
              <w:jc w:val="both"/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GB" w:eastAsia="ja-JP"/>
              </w:rPr>
            </w:pPr>
            <w:r w:rsidRPr="00E37577">
              <w:rPr>
                <w:rFonts w:ascii="Calibri" w:eastAsia="Times New Roman" w:hAnsi="Calibri" w:cs="Calibri"/>
                <w:color w:val="0070C0"/>
                <w:sz w:val="22"/>
                <w:szCs w:val="22"/>
              </w:rPr>
              <w:t>Only count Outlet in Service Outlet</w:t>
            </w:r>
          </w:p>
          <w:p w14:paraId="4118A73D" w14:textId="3E930528" w:rsidR="002345A5" w:rsidRPr="00E37577" w:rsidRDefault="002345A5" w:rsidP="00433979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71" w:hanging="271"/>
              <w:jc w:val="both"/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GB" w:eastAsia="ja-JP"/>
              </w:rPr>
            </w:pPr>
            <w:r w:rsidRPr="00E37577">
              <w:rPr>
                <w:rFonts w:ascii="Calibri" w:eastAsia="Times New Roman" w:hAnsi="Calibri" w:cs="Calibri"/>
                <w:color w:val="0070C0"/>
                <w:sz w:val="22"/>
                <w:szCs w:val="22"/>
              </w:rPr>
              <w:t xml:space="preserve">Only count Route ID in </w:t>
            </w:r>
            <w:proofErr w:type="spellStart"/>
            <w:r w:rsidRPr="00E37577">
              <w:rPr>
                <w:rFonts w:ascii="Calibri" w:eastAsia="Times New Roman" w:hAnsi="Calibri" w:cs="Calibri"/>
                <w:color w:val="0070C0"/>
                <w:sz w:val="22"/>
                <w:szCs w:val="22"/>
              </w:rPr>
              <w:t>Orgchart</w:t>
            </w:r>
            <w:proofErr w:type="spellEnd"/>
          </w:p>
        </w:tc>
        <w:tc>
          <w:tcPr>
            <w:tcW w:w="167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9D4B450" w14:textId="77777777" w:rsidR="002345A5" w:rsidRPr="00F71C29" w:rsidRDefault="002345A5" w:rsidP="004E6A13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361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</w:p>
        </w:tc>
      </w:tr>
    </w:tbl>
    <w:p w14:paraId="71642BE7" w14:textId="53A54D15" w:rsidR="006F0013" w:rsidRDefault="006F0013" w:rsidP="0077087A">
      <w:pPr>
        <w:jc w:val="both"/>
        <w:rPr>
          <w:color w:val="FF0000"/>
          <w:lang w:val="vi-VN"/>
        </w:rPr>
      </w:pPr>
    </w:p>
    <w:p w14:paraId="1D36A003" w14:textId="0F8A7B1D" w:rsidR="0077087A" w:rsidRDefault="0077087A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after="200" w:line="288" w:lineRule="auto"/>
        <w:rPr>
          <w:rFonts w:ascii="Arial" w:eastAsiaTheme="majorEastAsia" w:hAnsi="Arial" w:cstheme="majorBidi"/>
          <w:b/>
          <w:color w:val="FF0000"/>
          <w:sz w:val="28"/>
          <w:szCs w:val="32"/>
          <w:lang w:val="vi-VN"/>
        </w:rPr>
      </w:pPr>
      <w:r>
        <w:rPr>
          <w:color w:val="FF0000"/>
          <w:lang w:val="vi-VN"/>
        </w:rPr>
        <w:br w:type="page"/>
      </w:r>
    </w:p>
    <w:p w14:paraId="3437313F" w14:textId="2036CD06" w:rsidR="009531AF" w:rsidRDefault="009531AF" w:rsidP="00463767">
      <w:pPr>
        <w:pStyle w:val="Heading2"/>
        <w:jc w:val="both"/>
        <w:rPr>
          <w:color w:val="FF0000"/>
          <w:lang w:val="vi-VN"/>
        </w:rPr>
      </w:pPr>
      <w:bookmarkStart w:id="25" w:name="_Toc135675877"/>
      <w:r w:rsidRPr="00431770">
        <w:rPr>
          <w:color w:val="FF0000"/>
          <w:lang w:val="vi-VN"/>
        </w:rPr>
        <w:lastRenderedPageBreak/>
        <w:t>5 Factor execution focuses</w:t>
      </w:r>
      <w:bookmarkEnd w:id="25"/>
    </w:p>
    <w:p w14:paraId="7437A5E8" w14:textId="4D4DAAEF" w:rsidR="00483447" w:rsidRDefault="00483447" w:rsidP="00463767">
      <w:pPr>
        <w:pStyle w:val="ListParagraph"/>
        <w:numPr>
          <w:ilvl w:val="3"/>
          <w:numId w:val="20"/>
        </w:numPr>
        <w:jc w:val="both"/>
        <w:rPr>
          <w:b/>
          <w:bCs/>
          <w:color w:val="FF0000"/>
          <w:sz w:val="24"/>
          <w:szCs w:val="24"/>
        </w:rPr>
      </w:pPr>
      <w:r w:rsidRPr="009752C0">
        <w:rPr>
          <w:b/>
          <w:bCs/>
          <w:color w:val="FF0000"/>
          <w:sz w:val="24"/>
          <w:szCs w:val="24"/>
        </w:rPr>
        <w:t xml:space="preserve">Report </w:t>
      </w:r>
      <w:r>
        <w:rPr>
          <w:b/>
          <w:bCs/>
          <w:color w:val="FF0000"/>
          <w:sz w:val="24"/>
          <w:szCs w:val="24"/>
        </w:rPr>
        <w:t>Filter</w:t>
      </w:r>
    </w:p>
    <w:p w14:paraId="37A37D4C" w14:textId="77777777" w:rsidR="00483447" w:rsidRDefault="00483447" w:rsidP="00463767">
      <w:pPr>
        <w:pStyle w:val="ListParagraph"/>
        <w:ind w:left="864"/>
        <w:jc w:val="both"/>
        <w:rPr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3685"/>
      </w:tblGrid>
      <w:tr w:rsidR="00483447" w14:paraId="4D99FF5C" w14:textId="77777777" w:rsidTr="002E2E36">
        <w:trPr>
          <w:trHeight w:val="283"/>
        </w:trPr>
        <w:tc>
          <w:tcPr>
            <w:tcW w:w="1838" w:type="dxa"/>
          </w:tcPr>
          <w:p w14:paraId="0394838B" w14:textId="77777777" w:rsidR="00483447" w:rsidRPr="004A2A6A" w:rsidRDefault="00483447" w:rsidP="00463767">
            <w:pPr>
              <w:jc w:val="both"/>
              <w:rPr>
                <w:b/>
                <w:bCs/>
              </w:rPr>
            </w:pPr>
            <w:r w:rsidRPr="004A2A6A">
              <w:rPr>
                <w:b/>
                <w:bCs/>
              </w:rPr>
              <w:t>Filter name</w:t>
            </w:r>
          </w:p>
        </w:tc>
        <w:tc>
          <w:tcPr>
            <w:tcW w:w="1985" w:type="dxa"/>
          </w:tcPr>
          <w:p w14:paraId="73870EB6" w14:textId="77777777" w:rsidR="00483447" w:rsidRPr="004A2A6A" w:rsidRDefault="00483447" w:rsidP="00463767">
            <w:pPr>
              <w:jc w:val="both"/>
              <w:rPr>
                <w:b/>
                <w:bCs/>
              </w:rPr>
            </w:pPr>
            <w:r w:rsidRPr="004A2A6A">
              <w:rPr>
                <w:b/>
                <w:bCs/>
              </w:rPr>
              <w:t>Type</w:t>
            </w:r>
          </w:p>
        </w:tc>
        <w:tc>
          <w:tcPr>
            <w:tcW w:w="3685" w:type="dxa"/>
          </w:tcPr>
          <w:p w14:paraId="1F4C4FB1" w14:textId="77777777" w:rsidR="00483447" w:rsidRPr="004A2A6A" w:rsidRDefault="00483447" w:rsidP="00463767">
            <w:pPr>
              <w:jc w:val="both"/>
              <w:rPr>
                <w:b/>
                <w:bCs/>
              </w:rPr>
            </w:pPr>
            <w:r w:rsidRPr="004A2A6A">
              <w:rPr>
                <w:b/>
                <w:bCs/>
              </w:rPr>
              <w:t>Description</w:t>
            </w:r>
          </w:p>
        </w:tc>
      </w:tr>
      <w:tr w:rsidR="00483447" w14:paraId="797351AC" w14:textId="77777777" w:rsidTr="002E2E36">
        <w:trPr>
          <w:trHeight w:val="283"/>
        </w:trPr>
        <w:tc>
          <w:tcPr>
            <w:tcW w:w="1838" w:type="dxa"/>
          </w:tcPr>
          <w:p w14:paraId="27E63FE5" w14:textId="77777777" w:rsidR="00483447" w:rsidRDefault="00483447" w:rsidP="00463767">
            <w:pPr>
              <w:jc w:val="both"/>
            </w:pPr>
            <w:r>
              <w:t>Year</w:t>
            </w:r>
          </w:p>
        </w:tc>
        <w:tc>
          <w:tcPr>
            <w:tcW w:w="1985" w:type="dxa"/>
          </w:tcPr>
          <w:p w14:paraId="472DF501" w14:textId="77777777" w:rsidR="00483447" w:rsidRDefault="00483447" w:rsidP="00463767">
            <w:pPr>
              <w:jc w:val="both"/>
            </w:pPr>
            <w:r w:rsidRPr="00D71D0C">
              <w:t>Single selection</w:t>
            </w:r>
          </w:p>
        </w:tc>
        <w:tc>
          <w:tcPr>
            <w:tcW w:w="3685" w:type="dxa"/>
          </w:tcPr>
          <w:p w14:paraId="491D05C6" w14:textId="77777777" w:rsidR="00483447" w:rsidRDefault="00483447" w:rsidP="00463767">
            <w:pPr>
              <w:jc w:val="both"/>
            </w:pPr>
            <w:r>
              <w:t>Must follow Coke calendar</w:t>
            </w:r>
          </w:p>
        </w:tc>
      </w:tr>
      <w:tr w:rsidR="00483447" w14:paraId="7C5B0737" w14:textId="77777777" w:rsidTr="002E2E36">
        <w:trPr>
          <w:trHeight w:val="283"/>
        </w:trPr>
        <w:tc>
          <w:tcPr>
            <w:tcW w:w="1838" w:type="dxa"/>
          </w:tcPr>
          <w:p w14:paraId="58111E08" w14:textId="77777777" w:rsidR="00483447" w:rsidRDefault="00483447" w:rsidP="00463767">
            <w:pPr>
              <w:jc w:val="both"/>
            </w:pPr>
            <w:r>
              <w:t>Month</w:t>
            </w:r>
          </w:p>
        </w:tc>
        <w:tc>
          <w:tcPr>
            <w:tcW w:w="1985" w:type="dxa"/>
          </w:tcPr>
          <w:p w14:paraId="23B9FE23" w14:textId="77777777" w:rsidR="00483447" w:rsidRDefault="00483447" w:rsidP="00463767">
            <w:pPr>
              <w:jc w:val="both"/>
            </w:pPr>
            <w:r w:rsidRPr="00D71D0C">
              <w:t>Single selection</w:t>
            </w:r>
          </w:p>
        </w:tc>
        <w:tc>
          <w:tcPr>
            <w:tcW w:w="3685" w:type="dxa"/>
          </w:tcPr>
          <w:p w14:paraId="31574767" w14:textId="77777777" w:rsidR="00483447" w:rsidRDefault="00483447" w:rsidP="00463767">
            <w:pPr>
              <w:jc w:val="both"/>
            </w:pPr>
            <w:r w:rsidRPr="006730AB">
              <w:t>Must follow Coke calendar</w:t>
            </w:r>
          </w:p>
        </w:tc>
      </w:tr>
      <w:tr w:rsidR="00483447" w14:paraId="23C40461" w14:textId="77777777" w:rsidTr="002E2E36">
        <w:trPr>
          <w:trHeight w:val="283"/>
        </w:trPr>
        <w:tc>
          <w:tcPr>
            <w:tcW w:w="1838" w:type="dxa"/>
          </w:tcPr>
          <w:p w14:paraId="4B30D027" w14:textId="77777777" w:rsidR="00483447" w:rsidRDefault="00483447" w:rsidP="00463767">
            <w:pPr>
              <w:jc w:val="both"/>
            </w:pPr>
            <w:r>
              <w:t>Week</w:t>
            </w:r>
          </w:p>
        </w:tc>
        <w:tc>
          <w:tcPr>
            <w:tcW w:w="1985" w:type="dxa"/>
          </w:tcPr>
          <w:p w14:paraId="2AAE35B8" w14:textId="77777777" w:rsidR="00483447" w:rsidRDefault="00483447" w:rsidP="00463767">
            <w:pPr>
              <w:jc w:val="both"/>
            </w:pPr>
            <w:r w:rsidRPr="00D71D0C">
              <w:t>Single selection</w:t>
            </w:r>
          </w:p>
        </w:tc>
        <w:tc>
          <w:tcPr>
            <w:tcW w:w="3685" w:type="dxa"/>
          </w:tcPr>
          <w:p w14:paraId="784FAD9B" w14:textId="77777777" w:rsidR="00483447" w:rsidRDefault="00483447" w:rsidP="00463767">
            <w:pPr>
              <w:jc w:val="both"/>
            </w:pPr>
            <w:r w:rsidRPr="006730AB">
              <w:t>Must follow Coke calendar</w:t>
            </w:r>
          </w:p>
        </w:tc>
      </w:tr>
      <w:tr w:rsidR="00483447" w14:paraId="7984514F" w14:textId="77777777" w:rsidTr="002E2E36">
        <w:trPr>
          <w:trHeight w:val="283"/>
        </w:trPr>
        <w:tc>
          <w:tcPr>
            <w:tcW w:w="1838" w:type="dxa"/>
          </w:tcPr>
          <w:p w14:paraId="31E8B476" w14:textId="59518368" w:rsidR="00483447" w:rsidRDefault="00483447" w:rsidP="00463767">
            <w:pPr>
              <w:jc w:val="both"/>
            </w:pPr>
            <w:r w:rsidRPr="0000369F">
              <w:t>Channel</w:t>
            </w:r>
          </w:p>
        </w:tc>
        <w:tc>
          <w:tcPr>
            <w:tcW w:w="1985" w:type="dxa"/>
          </w:tcPr>
          <w:p w14:paraId="475FE7B0" w14:textId="77777777" w:rsidR="00483447" w:rsidRDefault="00483447" w:rsidP="00463767">
            <w:pPr>
              <w:jc w:val="both"/>
            </w:pPr>
            <w:r>
              <w:t>Multiple selection</w:t>
            </w:r>
          </w:p>
        </w:tc>
        <w:tc>
          <w:tcPr>
            <w:tcW w:w="3685" w:type="dxa"/>
          </w:tcPr>
          <w:p w14:paraId="45481617" w14:textId="328A53BF" w:rsidR="00483447" w:rsidRDefault="00483447" w:rsidP="00463767">
            <w:pPr>
              <w:jc w:val="both"/>
            </w:pPr>
            <w:r>
              <w:t>Eating</w:t>
            </w:r>
            <w:r w:rsidR="00F418E2">
              <w:t xml:space="preserve"> </w:t>
            </w:r>
            <w:r w:rsidR="00225198">
              <w:t xml:space="preserve">/ </w:t>
            </w:r>
            <w:r>
              <w:t>Drinking</w:t>
            </w:r>
            <w:r w:rsidR="00F418E2">
              <w:t xml:space="preserve"> </w:t>
            </w:r>
            <w:r>
              <w:t>/ Grocery</w:t>
            </w:r>
            <w:r w:rsidR="00F418E2">
              <w:t xml:space="preserve"> </w:t>
            </w:r>
            <w:r>
              <w:t>/ WS non-DSD</w:t>
            </w:r>
          </w:p>
        </w:tc>
      </w:tr>
      <w:tr w:rsidR="00483447" w14:paraId="02655578" w14:textId="77777777" w:rsidTr="002E2E36">
        <w:trPr>
          <w:trHeight w:val="283"/>
        </w:trPr>
        <w:tc>
          <w:tcPr>
            <w:tcW w:w="1838" w:type="dxa"/>
          </w:tcPr>
          <w:p w14:paraId="6430458C" w14:textId="77777777" w:rsidR="00483447" w:rsidRPr="0000369F" w:rsidRDefault="00483447" w:rsidP="00463767">
            <w:pPr>
              <w:jc w:val="both"/>
            </w:pPr>
            <w:r>
              <w:t>Region</w:t>
            </w:r>
          </w:p>
        </w:tc>
        <w:tc>
          <w:tcPr>
            <w:tcW w:w="1985" w:type="dxa"/>
          </w:tcPr>
          <w:p w14:paraId="2AE903D2" w14:textId="77777777" w:rsidR="00483447" w:rsidRDefault="00483447" w:rsidP="00463767">
            <w:pPr>
              <w:jc w:val="both"/>
            </w:pPr>
            <w:r>
              <w:t>Multiple selection</w:t>
            </w:r>
          </w:p>
        </w:tc>
        <w:tc>
          <w:tcPr>
            <w:tcW w:w="3685" w:type="dxa"/>
          </w:tcPr>
          <w:p w14:paraId="484461B6" w14:textId="77777777" w:rsidR="00483447" w:rsidRDefault="00483447" w:rsidP="00463767">
            <w:pPr>
              <w:jc w:val="both"/>
            </w:pPr>
            <w:r>
              <w:t>Region name</w:t>
            </w:r>
          </w:p>
        </w:tc>
      </w:tr>
      <w:tr w:rsidR="00483447" w14:paraId="5B39C124" w14:textId="77777777" w:rsidTr="002E2E36">
        <w:trPr>
          <w:trHeight w:val="283"/>
        </w:trPr>
        <w:tc>
          <w:tcPr>
            <w:tcW w:w="1838" w:type="dxa"/>
          </w:tcPr>
          <w:p w14:paraId="048C819D" w14:textId="77777777" w:rsidR="00483447" w:rsidRDefault="00483447" w:rsidP="00463767">
            <w:pPr>
              <w:jc w:val="both"/>
            </w:pPr>
            <w:r>
              <w:t>ASM</w:t>
            </w:r>
          </w:p>
        </w:tc>
        <w:tc>
          <w:tcPr>
            <w:tcW w:w="1985" w:type="dxa"/>
          </w:tcPr>
          <w:p w14:paraId="1D550D2D" w14:textId="77777777" w:rsidR="00483447" w:rsidRDefault="00483447" w:rsidP="00463767">
            <w:pPr>
              <w:jc w:val="both"/>
            </w:pPr>
            <w:r>
              <w:t>Multiple selection</w:t>
            </w:r>
          </w:p>
        </w:tc>
        <w:tc>
          <w:tcPr>
            <w:tcW w:w="3685" w:type="dxa"/>
          </w:tcPr>
          <w:p w14:paraId="62E7371A" w14:textId="77777777" w:rsidR="00483447" w:rsidRDefault="00483447" w:rsidP="00463767">
            <w:pPr>
              <w:jc w:val="both"/>
            </w:pPr>
            <w:r>
              <w:t>ASM name</w:t>
            </w:r>
          </w:p>
        </w:tc>
      </w:tr>
      <w:tr w:rsidR="00483447" w14:paraId="3A2BE5A9" w14:textId="77777777" w:rsidTr="002E2E36">
        <w:trPr>
          <w:trHeight w:val="283"/>
        </w:trPr>
        <w:tc>
          <w:tcPr>
            <w:tcW w:w="1838" w:type="dxa"/>
          </w:tcPr>
          <w:p w14:paraId="51B35865" w14:textId="77777777" w:rsidR="00483447" w:rsidRDefault="00483447" w:rsidP="00463767">
            <w:pPr>
              <w:jc w:val="both"/>
            </w:pPr>
            <w:r>
              <w:t>TSM</w:t>
            </w:r>
          </w:p>
        </w:tc>
        <w:tc>
          <w:tcPr>
            <w:tcW w:w="1985" w:type="dxa"/>
          </w:tcPr>
          <w:p w14:paraId="6852FE1E" w14:textId="77777777" w:rsidR="00483447" w:rsidRDefault="00483447" w:rsidP="00463767">
            <w:pPr>
              <w:jc w:val="both"/>
            </w:pPr>
            <w:r>
              <w:t>Multiple selection</w:t>
            </w:r>
          </w:p>
        </w:tc>
        <w:tc>
          <w:tcPr>
            <w:tcW w:w="3685" w:type="dxa"/>
          </w:tcPr>
          <w:p w14:paraId="52EBC686" w14:textId="77777777" w:rsidR="00483447" w:rsidRDefault="00483447" w:rsidP="00463767">
            <w:pPr>
              <w:jc w:val="both"/>
            </w:pPr>
            <w:r>
              <w:t>TSM name</w:t>
            </w:r>
          </w:p>
        </w:tc>
      </w:tr>
    </w:tbl>
    <w:p w14:paraId="38C241BD" w14:textId="0F60CDB3" w:rsidR="00483447" w:rsidRPr="00483447" w:rsidRDefault="00483447" w:rsidP="00463767">
      <w:pPr>
        <w:jc w:val="both"/>
        <w:rPr>
          <w:b/>
          <w:bCs/>
          <w:color w:val="FF0000"/>
          <w:sz w:val="24"/>
          <w:szCs w:val="24"/>
        </w:rPr>
      </w:pPr>
    </w:p>
    <w:p w14:paraId="0FBFFDEF" w14:textId="3509B8B1" w:rsidR="00483447" w:rsidRDefault="00483447" w:rsidP="00463767">
      <w:pPr>
        <w:pStyle w:val="ListParagraph"/>
        <w:numPr>
          <w:ilvl w:val="3"/>
          <w:numId w:val="20"/>
        </w:numPr>
        <w:jc w:val="both"/>
        <w:rPr>
          <w:b/>
          <w:bCs/>
          <w:color w:val="FF0000"/>
          <w:sz w:val="24"/>
          <w:szCs w:val="24"/>
        </w:rPr>
      </w:pPr>
      <w:r w:rsidRPr="009752C0">
        <w:rPr>
          <w:b/>
          <w:bCs/>
          <w:color w:val="FF0000"/>
          <w:sz w:val="24"/>
          <w:szCs w:val="24"/>
        </w:rPr>
        <w:t xml:space="preserve">Report </w:t>
      </w:r>
      <w:r>
        <w:rPr>
          <w:b/>
          <w:bCs/>
          <w:color w:val="FF0000"/>
          <w:sz w:val="24"/>
          <w:szCs w:val="24"/>
        </w:rPr>
        <w:t>Formula</w:t>
      </w:r>
    </w:p>
    <w:p w14:paraId="66BCA2A3" w14:textId="77777777" w:rsidR="00483447" w:rsidRPr="00483447" w:rsidRDefault="00483447" w:rsidP="00463767">
      <w:pPr>
        <w:jc w:val="both"/>
        <w:rPr>
          <w:lang w:val="vi-VN"/>
        </w:rPr>
      </w:pPr>
    </w:p>
    <w:tbl>
      <w:tblPr>
        <w:tblW w:w="5490" w:type="pct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1232"/>
        <w:gridCol w:w="1325"/>
        <w:gridCol w:w="3146"/>
        <w:gridCol w:w="3328"/>
      </w:tblGrid>
      <w:tr w:rsidR="00093832" w:rsidRPr="00A3629C" w14:paraId="32B01956" w14:textId="235F2B3B" w:rsidTr="00502B2D">
        <w:trPr>
          <w:trHeight w:val="278"/>
        </w:trPr>
        <w:tc>
          <w:tcPr>
            <w:tcW w:w="439" w:type="pct"/>
            <w:shd w:val="clear" w:color="auto" w:fill="FFFFFF" w:themeFill="background1"/>
            <w:noWrap/>
            <w:vAlign w:val="center"/>
            <w:hideMark/>
          </w:tcPr>
          <w:p w14:paraId="4AFA9DF6" w14:textId="77777777" w:rsidR="009D76E6" w:rsidRPr="00A3629C" w:rsidRDefault="009D76E6" w:rsidP="0074495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Index</w:t>
            </w:r>
          </w:p>
        </w:tc>
        <w:tc>
          <w:tcPr>
            <w:tcW w:w="622" w:type="pct"/>
            <w:shd w:val="clear" w:color="auto" w:fill="FFFFFF" w:themeFill="background1"/>
            <w:vAlign w:val="center"/>
            <w:hideMark/>
          </w:tcPr>
          <w:p w14:paraId="0B8ACDC6" w14:textId="77777777" w:rsidR="009D76E6" w:rsidRPr="00A3629C" w:rsidRDefault="009D76E6" w:rsidP="0074495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Group</w:t>
            </w:r>
          </w:p>
        </w:tc>
        <w:tc>
          <w:tcPr>
            <w:tcW w:w="669" w:type="pct"/>
            <w:shd w:val="clear" w:color="auto" w:fill="FFFFFF" w:themeFill="background1"/>
            <w:vAlign w:val="center"/>
            <w:hideMark/>
          </w:tcPr>
          <w:p w14:paraId="6704CB84" w14:textId="77777777" w:rsidR="009D76E6" w:rsidRPr="00A3629C" w:rsidRDefault="009D76E6" w:rsidP="0074495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Metric</w:t>
            </w:r>
          </w:p>
        </w:tc>
        <w:tc>
          <w:tcPr>
            <w:tcW w:w="1589" w:type="pct"/>
            <w:shd w:val="clear" w:color="auto" w:fill="FFFFFF" w:themeFill="background1"/>
            <w:vAlign w:val="center"/>
            <w:hideMark/>
          </w:tcPr>
          <w:p w14:paraId="3E0075B3" w14:textId="77777777" w:rsidR="009D76E6" w:rsidRPr="00A3629C" w:rsidRDefault="009D76E6" w:rsidP="0074495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Formula</w:t>
            </w:r>
          </w:p>
        </w:tc>
        <w:tc>
          <w:tcPr>
            <w:tcW w:w="1681" w:type="pct"/>
            <w:shd w:val="clear" w:color="auto" w:fill="FFFFFF" w:themeFill="background1"/>
          </w:tcPr>
          <w:p w14:paraId="150A2FE8" w14:textId="0E1308E2" w:rsidR="009D76E6" w:rsidRPr="00A3629C" w:rsidRDefault="009D76E6" w:rsidP="007F6C64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-103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Note</w:t>
            </w:r>
          </w:p>
        </w:tc>
      </w:tr>
      <w:tr w:rsidR="00093832" w:rsidRPr="00A3629C" w14:paraId="3995D72A" w14:textId="2F022560" w:rsidTr="00502B2D">
        <w:trPr>
          <w:trHeight w:val="720"/>
        </w:trPr>
        <w:tc>
          <w:tcPr>
            <w:tcW w:w="439" w:type="pct"/>
            <w:vMerge w:val="restart"/>
            <w:shd w:val="clear" w:color="auto" w:fill="auto"/>
            <w:vAlign w:val="center"/>
            <w:hideMark/>
          </w:tcPr>
          <w:p w14:paraId="28C8D2C2" w14:textId="77777777" w:rsidR="009D76E6" w:rsidRPr="00A3629C" w:rsidRDefault="009D76E6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Index 1</w:t>
            </w:r>
          </w:p>
        </w:tc>
        <w:tc>
          <w:tcPr>
            <w:tcW w:w="622" w:type="pct"/>
            <w:vMerge w:val="restart"/>
            <w:shd w:val="clear" w:color="auto" w:fill="auto"/>
            <w:vAlign w:val="center"/>
            <w:hideMark/>
          </w:tcPr>
          <w:p w14:paraId="3B4A2023" w14:textId="2C3DAC24" w:rsidR="009D76E6" w:rsidRPr="00A3629C" w:rsidRDefault="009D76E6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Going for Gold/ Silver/ Bronze</w:t>
            </w:r>
          </w:p>
        </w:tc>
        <w:tc>
          <w:tcPr>
            <w:tcW w:w="669" w:type="pct"/>
            <w:shd w:val="clear" w:color="auto" w:fill="auto"/>
            <w:vAlign w:val="center"/>
            <w:hideMark/>
          </w:tcPr>
          <w:p w14:paraId="25BFB961" w14:textId="06B9BCD7" w:rsidR="009D76E6" w:rsidRPr="00A3629C" w:rsidRDefault="009D76E6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Eating/ Drinking/ Grocery</w:t>
            </w:r>
            <w:r w:rsidR="005F1B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/</w:t>
            </w:r>
            <w:r w:rsidR="005F1B85"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Wholesale </w:t>
            </w:r>
            <w:r w:rsidR="005F1B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non-DSD 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Outlet achieving MHS</w:t>
            </w:r>
          </w:p>
        </w:tc>
        <w:tc>
          <w:tcPr>
            <w:tcW w:w="1589" w:type="pct"/>
            <w:shd w:val="clear" w:color="auto" w:fill="auto"/>
            <w:vAlign w:val="center"/>
            <w:hideMark/>
          </w:tcPr>
          <w:p w14:paraId="360C92D4" w14:textId="4EA3AEE6" w:rsidR="00F028AA" w:rsidRDefault="009D76E6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71" w:hanging="271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Mix purchase: Distinct Count Outlet purchasing </w:t>
            </w:r>
            <w:r w:rsidRPr="003A7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at least </w:t>
            </w:r>
            <w:r w:rsidR="003A7B45" w:rsidRPr="003A7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minimum quantity EA</w:t>
            </w:r>
            <w:r w:rsidRPr="003A7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of any Consumer SKU within MHS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 and purchasing minimum quantity assigned to the MHS, and purchasing full list of MHS assigned to the Outlet Classification</w:t>
            </w:r>
          </w:p>
          <w:p w14:paraId="666BB97D" w14:textId="77777777" w:rsidR="00742EE3" w:rsidRPr="00742EE3" w:rsidRDefault="00742EE3" w:rsidP="00742EE3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47378FD6" w14:textId="3119638B" w:rsidR="009D76E6" w:rsidRPr="007F4035" w:rsidRDefault="009D76E6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71" w:hanging="271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Specific purchase: Distinct Count Outlet purchasing </w:t>
            </w:r>
            <w:r w:rsidRPr="00447BF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 specific Consumer SKU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at least minimum quantity assigned to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MHS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 and purchasing full list of MHS assigned to the Outlet Classification</w:t>
            </w:r>
          </w:p>
        </w:tc>
        <w:tc>
          <w:tcPr>
            <w:tcW w:w="1681" w:type="pct"/>
          </w:tcPr>
          <w:p w14:paraId="6176B134" w14:textId="695F0527" w:rsidR="0052708B" w:rsidRPr="0052708B" w:rsidRDefault="0052708B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08B">
              <w:rPr>
                <w:rFonts w:ascii="Calibri" w:hAnsi="Calibri" w:cs="Calibri"/>
                <w:color w:val="000000"/>
                <w:sz w:val="22"/>
                <w:szCs w:val="22"/>
              </w:rPr>
              <w:t>MHS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</w:t>
            </w:r>
            <w:r w:rsidRPr="0052708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</w:t>
            </w:r>
            <w:r w:rsidR="00CD06B0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Pr="0052708B">
              <w:rPr>
                <w:rFonts w:ascii="Calibri" w:hAnsi="Calibri" w:cs="Calibri"/>
                <w:color w:val="000000"/>
                <w:sz w:val="22"/>
                <w:szCs w:val="22"/>
              </w:rPr>
              <w:t>ave SKU</w:t>
            </w:r>
          </w:p>
          <w:p w14:paraId="38963B54" w14:textId="468E704A" w:rsidR="003C6A19" w:rsidRPr="00341F2A" w:rsidRDefault="003C6A19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341F2A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 xml:space="preserve">Example: </w:t>
            </w:r>
          </w:p>
          <w:p w14:paraId="766ED144" w14:textId="1C111250" w:rsidR="003C6A19" w:rsidRPr="00402418" w:rsidRDefault="003C6A19" w:rsidP="00CD06B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/>
              <w:jc w:val="both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40241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Condition: MHS </w:t>
            </w:r>
            <w:proofErr w:type="spellStart"/>
            <w:r w:rsidRPr="0040241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Nutriboost</w:t>
            </w:r>
            <w:proofErr w:type="spellEnd"/>
            <w:r w:rsidRPr="0040241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includes 2 </w:t>
            </w:r>
            <w:r w:rsidR="00715FE0" w:rsidRPr="0040241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consumers</w:t>
            </w:r>
            <w:r w:rsidRPr="0040241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:</w:t>
            </w:r>
          </w:p>
          <w:p w14:paraId="145F100C" w14:textId="7915DC37" w:rsidR="003C6A19" w:rsidRPr="00402418" w:rsidRDefault="003C6A19" w:rsidP="00402418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707"/>
              <w:jc w:val="both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40241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1. </w:t>
            </w:r>
            <w:proofErr w:type="spellStart"/>
            <w:r w:rsidRPr="0040241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Nutriboost</w:t>
            </w:r>
            <w:proofErr w:type="spellEnd"/>
            <w:r w:rsidRPr="0040241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Orange SS PET 297ml</w:t>
            </w:r>
          </w:p>
          <w:p w14:paraId="1DF75708" w14:textId="6E1507B1" w:rsidR="003C6A19" w:rsidRPr="003C6A19" w:rsidRDefault="003C6A19" w:rsidP="00402418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707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241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2.</w:t>
            </w:r>
            <w:r w:rsidR="007F6C64" w:rsidRPr="0040241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241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Nutriboost</w:t>
            </w:r>
            <w:proofErr w:type="spellEnd"/>
            <w:r w:rsidRPr="0040241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Strawberry SS PET 297ml</w:t>
            </w:r>
          </w:p>
          <w:p w14:paraId="34D28A00" w14:textId="77777777" w:rsidR="003C6A19" w:rsidRPr="00402418" w:rsidRDefault="003C6A19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402418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Case 1: Mix Purchase:</w:t>
            </w:r>
          </w:p>
          <w:p w14:paraId="0C04EF68" w14:textId="643236FD" w:rsidR="003C6A19" w:rsidRPr="003C6A19" w:rsidRDefault="003C6A19" w:rsidP="000D5D53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347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6A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outlet </w:t>
            </w:r>
            <w:r w:rsidR="00402BA3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 w:rsidRPr="003C6A19">
              <w:rPr>
                <w:rFonts w:ascii="Calibri" w:hAnsi="Calibri" w:cs="Calibri"/>
                <w:color w:val="000000"/>
                <w:sz w:val="22"/>
                <w:szCs w:val="22"/>
              </w:rPr>
              <w:t>Gold</w:t>
            </w:r>
            <w:r w:rsidR="00402BA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D</w:t>
            </w:r>
            <w:r w:rsidRPr="003C6A19">
              <w:rPr>
                <w:rFonts w:ascii="Calibri" w:hAnsi="Calibri" w:cs="Calibri"/>
                <w:color w:val="000000"/>
                <w:sz w:val="22"/>
                <w:szCs w:val="22"/>
              </w:rPr>
              <w:t>rinking</w:t>
            </w:r>
            <w:r w:rsidR="00402BA3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3C6A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has purchased 2 consumer SKU:</w:t>
            </w:r>
          </w:p>
          <w:p w14:paraId="34610E3F" w14:textId="2D6B0041" w:rsidR="003C6A19" w:rsidRPr="003C6A19" w:rsidRDefault="003C6A19" w:rsidP="00942C35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7" w:hanging="27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C6A19">
              <w:rPr>
                <w:rFonts w:ascii="Calibri" w:hAnsi="Calibri" w:cs="Calibri"/>
                <w:color w:val="000000"/>
                <w:sz w:val="22"/>
                <w:szCs w:val="22"/>
              </w:rPr>
              <w:t>Nutriboost</w:t>
            </w:r>
            <w:proofErr w:type="spellEnd"/>
            <w:r w:rsidRPr="003C6A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Orange 2EA</w:t>
            </w:r>
          </w:p>
          <w:p w14:paraId="0A6C59D6" w14:textId="7CF59AF8" w:rsidR="003C6A19" w:rsidRPr="003C6A19" w:rsidRDefault="003C6A19" w:rsidP="00942C35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7" w:hanging="27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C6A19">
              <w:rPr>
                <w:rFonts w:ascii="Calibri" w:hAnsi="Calibri" w:cs="Calibri"/>
                <w:color w:val="000000"/>
                <w:sz w:val="22"/>
                <w:szCs w:val="22"/>
              </w:rPr>
              <w:t>Nutriboost</w:t>
            </w:r>
            <w:proofErr w:type="spellEnd"/>
            <w:r w:rsidRPr="003C6A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Strawberry 10EA</w:t>
            </w:r>
          </w:p>
          <w:p w14:paraId="79BF1D23" w14:textId="575F6237" w:rsidR="003C6A19" w:rsidRPr="00503658" w:rsidRDefault="003C6A19" w:rsidP="00942C35">
            <w:pPr>
              <w:pStyle w:val="ListParagraph"/>
              <w:numPr>
                <w:ilvl w:val="0"/>
                <w:numId w:val="32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5" w:hanging="27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484C"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Count achieved this MHS for </w:t>
            </w:r>
            <w:r w:rsidR="00A2484C">
              <w:rPr>
                <w:rFonts w:ascii="Calibri" w:hAnsi="Calibri" w:cs="Calibri"/>
                <w:color w:val="0070C0"/>
                <w:sz w:val="22"/>
                <w:szCs w:val="22"/>
              </w:rPr>
              <w:t>G</w:t>
            </w:r>
            <w:r w:rsidRPr="00A2484C"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old </w:t>
            </w:r>
            <w:proofErr w:type="gramStart"/>
            <w:r w:rsidRPr="00A2484C">
              <w:rPr>
                <w:rFonts w:ascii="Calibri" w:hAnsi="Calibri" w:cs="Calibri"/>
                <w:color w:val="0070C0"/>
                <w:sz w:val="22"/>
                <w:szCs w:val="22"/>
              </w:rPr>
              <w:t>outlet</w:t>
            </w:r>
            <w:proofErr w:type="gramEnd"/>
          </w:p>
          <w:p w14:paraId="33CDC2F9" w14:textId="77777777" w:rsidR="003C6A19" w:rsidRPr="003C6A19" w:rsidRDefault="003C6A19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6329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Case 2: Specific Purchase:</w:t>
            </w:r>
          </w:p>
          <w:p w14:paraId="77BD9CA6" w14:textId="2017E6CC" w:rsidR="003C6A19" w:rsidRPr="003C6A19" w:rsidRDefault="00006329" w:rsidP="00006329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345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6A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outlet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 w:rsidRPr="003C6A19">
              <w:rPr>
                <w:rFonts w:ascii="Calibri" w:hAnsi="Calibri" w:cs="Calibri"/>
                <w:color w:val="000000"/>
                <w:sz w:val="22"/>
                <w:szCs w:val="22"/>
              </w:rPr>
              <w:t>Gold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D</w:t>
            </w:r>
            <w:r w:rsidRPr="003C6A19">
              <w:rPr>
                <w:rFonts w:ascii="Calibri" w:hAnsi="Calibri" w:cs="Calibri"/>
                <w:color w:val="000000"/>
                <w:sz w:val="22"/>
                <w:szCs w:val="22"/>
              </w:rPr>
              <w:t>rinking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="003C6A19" w:rsidRPr="003C6A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has purchased 1 consumer SKU:</w:t>
            </w:r>
          </w:p>
          <w:p w14:paraId="402F9679" w14:textId="31B92095" w:rsidR="003C6A19" w:rsidRPr="003C6A19" w:rsidRDefault="003C6A19" w:rsidP="00942C35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7" w:hanging="27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C6A19">
              <w:rPr>
                <w:rFonts w:ascii="Calibri" w:hAnsi="Calibri" w:cs="Calibri"/>
                <w:color w:val="000000"/>
                <w:sz w:val="22"/>
                <w:szCs w:val="22"/>
              </w:rPr>
              <w:t>Nutriboost</w:t>
            </w:r>
            <w:proofErr w:type="spellEnd"/>
            <w:r w:rsidRPr="003C6A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Orange 12EA</w:t>
            </w:r>
          </w:p>
          <w:p w14:paraId="0A65446A" w14:textId="3946825A" w:rsidR="009D76E6" w:rsidRDefault="003C6A19" w:rsidP="00942C35">
            <w:pPr>
              <w:pStyle w:val="ListParagraph"/>
              <w:numPr>
                <w:ilvl w:val="0"/>
                <w:numId w:val="32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5" w:hanging="27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484C"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Count achieved this MHS for </w:t>
            </w:r>
            <w:r w:rsidR="00A2484C">
              <w:rPr>
                <w:rFonts w:ascii="Calibri" w:hAnsi="Calibri" w:cs="Calibri"/>
                <w:color w:val="0070C0"/>
                <w:sz w:val="22"/>
                <w:szCs w:val="22"/>
              </w:rPr>
              <w:t>G</w:t>
            </w:r>
            <w:r w:rsidRPr="00A2484C"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old </w:t>
            </w:r>
            <w:proofErr w:type="gramStart"/>
            <w:r w:rsidRPr="00A2484C">
              <w:rPr>
                <w:rFonts w:ascii="Calibri" w:hAnsi="Calibri" w:cs="Calibri"/>
                <w:color w:val="0070C0"/>
                <w:sz w:val="22"/>
                <w:szCs w:val="22"/>
              </w:rPr>
              <w:t>outlet</w:t>
            </w:r>
            <w:proofErr w:type="gramEnd"/>
          </w:p>
          <w:p w14:paraId="105A73D4" w14:textId="77777777" w:rsidR="007C470F" w:rsidRDefault="007C470F" w:rsidP="003C6A19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1E8893A" w14:textId="4595529C" w:rsidR="007C470F" w:rsidRDefault="00F16F68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Pr="00F16F68">
              <w:rPr>
                <w:rFonts w:ascii="Calibri" w:hAnsi="Calibri" w:cs="Calibri"/>
                <w:color w:val="000000"/>
                <w:sz w:val="22"/>
                <w:szCs w:val="22"/>
              </w:rPr>
              <w:t>t least minimum quantity EA of any Consumer SKU</w:t>
            </w:r>
            <w:r w:rsidR="007C470F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  <w:p w14:paraId="09AB34D4" w14:textId="77777777" w:rsidR="006504D0" w:rsidRDefault="006504D0" w:rsidP="009F0F1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28DD">
              <w:rPr>
                <w:rFonts w:ascii="Calibri" w:hAnsi="Calibri" w:cs="Calibri"/>
                <w:color w:val="000000"/>
                <w:sz w:val="22"/>
                <w:szCs w:val="22"/>
              </w:rPr>
              <w:t>The condition of purchasing full MHS: bought at least minimum q</w:t>
            </w:r>
            <w:r w:rsidR="00E528DD">
              <w:rPr>
                <w:rFonts w:ascii="Calibri" w:hAnsi="Calibri" w:cs="Calibri"/>
                <w:color w:val="000000"/>
                <w:sz w:val="22"/>
                <w:szCs w:val="22"/>
              </w:rPr>
              <w:t>uanti</w:t>
            </w:r>
            <w:r w:rsidRPr="00E528DD">
              <w:rPr>
                <w:rFonts w:ascii="Calibri" w:hAnsi="Calibri" w:cs="Calibri"/>
                <w:color w:val="000000"/>
                <w:sz w:val="22"/>
                <w:szCs w:val="22"/>
              </w:rPr>
              <w:t>ty of any Consumer</w:t>
            </w:r>
            <w:r w:rsidR="00A2484C" w:rsidRPr="00E528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E528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SKU belong to every MHS allocated for each outlet in </w:t>
            </w:r>
            <w:r w:rsidR="00873AE3" w:rsidRPr="00E528DD">
              <w:rPr>
                <w:rFonts w:ascii="Calibri" w:hAnsi="Calibri" w:cs="Calibri"/>
                <w:color w:val="000000"/>
                <w:sz w:val="22"/>
                <w:szCs w:val="22"/>
              </w:rPr>
              <w:t>classification</w:t>
            </w:r>
            <w:r w:rsidRPr="00E528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channel group</w:t>
            </w:r>
            <w:r w:rsidRPr="007C470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0EA80A73" w14:textId="02DED0C1" w:rsidR="006762E3" w:rsidRPr="006762E3" w:rsidRDefault="006762E3" w:rsidP="006762E3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6762E3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Note:</w:t>
            </w:r>
          </w:p>
          <w:p w14:paraId="1B9AD08B" w14:textId="77777777" w:rsidR="00B651E8" w:rsidRDefault="00491698" w:rsidP="00B651E8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Before May2023: the</w:t>
            </w:r>
            <w:r w:rsidRPr="00E528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minimum q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uanti</w:t>
            </w:r>
            <w:r w:rsidRPr="00E528DD">
              <w:rPr>
                <w:rFonts w:ascii="Calibri" w:hAnsi="Calibri" w:cs="Calibri"/>
                <w:color w:val="000000"/>
                <w:sz w:val="22"/>
                <w:szCs w:val="22"/>
              </w:rPr>
              <w:t>ty of any Consumer SKU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3EA</w:t>
            </w:r>
            <w:proofErr w:type="gramEnd"/>
          </w:p>
          <w:p w14:paraId="00609272" w14:textId="24B7A815" w:rsidR="00491698" w:rsidRPr="00B651E8" w:rsidRDefault="006762E3" w:rsidP="00B651E8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From May2023: the</w:t>
            </w:r>
            <w:r w:rsidRPr="00E528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minimum q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uanti</w:t>
            </w:r>
            <w:r w:rsidRPr="00E528DD">
              <w:rPr>
                <w:rFonts w:ascii="Calibri" w:hAnsi="Calibri" w:cs="Calibri"/>
                <w:color w:val="000000"/>
                <w:sz w:val="22"/>
                <w:szCs w:val="22"/>
              </w:rPr>
              <w:t>ty of any Consumer SKU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1EA</w:t>
            </w:r>
          </w:p>
        </w:tc>
      </w:tr>
      <w:tr w:rsidR="00093832" w:rsidRPr="00A3629C" w14:paraId="46A35095" w14:textId="7F7C6B76" w:rsidTr="00502B2D">
        <w:trPr>
          <w:trHeight w:val="720"/>
        </w:trPr>
        <w:tc>
          <w:tcPr>
            <w:tcW w:w="439" w:type="pct"/>
            <w:vMerge/>
            <w:vAlign w:val="center"/>
            <w:hideMark/>
          </w:tcPr>
          <w:p w14:paraId="56B18594" w14:textId="77777777" w:rsidR="009D76E6" w:rsidRPr="00A3629C" w:rsidRDefault="009D76E6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22" w:type="pct"/>
            <w:vMerge/>
            <w:vAlign w:val="center"/>
            <w:hideMark/>
          </w:tcPr>
          <w:p w14:paraId="735E6B1C" w14:textId="77777777" w:rsidR="009D76E6" w:rsidRPr="00A3629C" w:rsidRDefault="009D76E6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69" w:type="pct"/>
            <w:shd w:val="clear" w:color="auto" w:fill="auto"/>
            <w:vAlign w:val="center"/>
            <w:hideMark/>
          </w:tcPr>
          <w:p w14:paraId="0840040A" w14:textId="77777777" w:rsidR="009D76E6" w:rsidRPr="00A3629C" w:rsidRDefault="009D76E6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 Going for Gold</w:t>
            </w:r>
          </w:p>
        </w:tc>
        <w:tc>
          <w:tcPr>
            <w:tcW w:w="1589" w:type="pct"/>
            <w:shd w:val="clear" w:color="auto" w:fill="auto"/>
            <w:vAlign w:val="center"/>
            <w:hideMark/>
          </w:tcPr>
          <w:p w14:paraId="1AE7B8A5" w14:textId="2C53193A" w:rsidR="009D76E6" w:rsidRPr="00A3629C" w:rsidRDefault="009D76E6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Distinct Count Gold Outlet achieving </w:t>
            </w:r>
            <w:r w:rsidRPr="00A362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MHS (Must Have</w:t>
            </w:r>
            <w:r w:rsidR="00737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A362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SKU)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/ Distinct Count Gold </w:t>
            </w:r>
            <w:r w:rsidR="002B4BE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Service 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Outlet</w:t>
            </w:r>
          </w:p>
        </w:tc>
        <w:tc>
          <w:tcPr>
            <w:tcW w:w="1681" w:type="pct"/>
          </w:tcPr>
          <w:p w14:paraId="61A682C4" w14:textId="0401F96F" w:rsidR="006504D0" w:rsidRDefault="006504D0" w:rsidP="006504D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984CF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%Going for Gold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= #Outlet reached G4G / </w:t>
            </w:r>
            <w:r w:rsidR="008C76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Service ou</w:t>
            </w:r>
            <w:r w:rsidR="00F1232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tlet Gold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.</w:t>
            </w:r>
          </w:p>
          <w:p w14:paraId="026B67AF" w14:textId="77777777" w:rsidR="000E547A" w:rsidRDefault="000E547A" w:rsidP="006504D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6BE114BB" w14:textId="77777777" w:rsidR="00602DE6" w:rsidRPr="00D33057" w:rsidRDefault="004D16C4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 w:rsidRPr="00D33057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val="en-GB" w:eastAsia="ja-JP"/>
              </w:rPr>
              <w:t xml:space="preserve">Outlet </w:t>
            </w:r>
            <w:r w:rsidR="00602DE6" w:rsidRPr="00D33057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val="en-GB" w:eastAsia="ja-JP"/>
              </w:rPr>
              <w:t xml:space="preserve">reached </w:t>
            </w:r>
            <w:r w:rsidR="00E10B79" w:rsidRPr="00D33057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val="en-GB" w:eastAsia="ja-JP"/>
              </w:rPr>
              <w:t>G4G</w:t>
            </w:r>
            <w:r w:rsidRPr="00D33057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val="en-GB" w:eastAsia="ja-JP"/>
              </w:rPr>
              <w:t>:</w:t>
            </w:r>
          </w:p>
          <w:p w14:paraId="4CCAA05B" w14:textId="40DAB502" w:rsidR="003D0AAB" w:rsidRPr="00221E59" w:rsidRDefault="00602DE6" w:rsidP="00221E59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58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T</w:t>
            </w:r>
            <w:r w:rsidR="004D16C4" w:rsidRPr="0055085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otal quantity</w:t>
            </w:r>
            <w:r w:rsidR="00E10B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="004D16C4" w:rsidRPr="0055085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EA of </w:t>
            </w:r>
            <w:r w:rsidR="004D16C4" w:rsidRPr="007F34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consumer SKU</w:t>
            </w:r>
            <w:r w:rsidR="004D16C4" w:rsidRPr="0055085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(</w:t>
            </w:r>
            <w:r w:rsidR="008650E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</w:t>
            </w:r>
            <w:r w:rsidR="008650E3" w:rsidRPr="00FA5F4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alculate </w:t>
            </w:r>
            <w:r w:rsidR="00675D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Sales Register</w:t>
            </w:r>
            <w:r w:rsidR="008650E3" w:rsidRPr="00FA5F4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="004D16C4" w:rsidRPr="0055085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month-to-date) pass MHS condition</w:t>
            </w:r>
            <w:r w:rsidR="00E10B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(G</w:t>
            </w:r>
            <w:r w:rsidR="00E10B79"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old</w:t>
            </w:r>
            <w:r w:rsidR="00E10B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)</w:t>
            </w:r>
            <w:r w:rsidR="004D16C4" w:rsidRPr="0055085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.</w:t>
            </w:r>
          </w:p>
          <w:p w14:paraId="5B739715" w14:textId="58581DAB" w:rsidR="003D0AAB" w:rsidRPr="003D0AAB" w:rsidRDefault="003D0AAB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57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Base on Service outlet: Outlet must be existing in service </w:t>
            </w:r>
            <w:proofErr w:type="gramStart"/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outlet</w:t>
            </w:r>
            <w:proofErr w:type="gramEnd"/>
          </w:p>
          <w:p w14:paraId="7C77E0AF" w14:textId="3E2C0CD9" w:rsidR="003D0AAB" w:rsidRPr="003D0AAB" w:rsidRDefault="003D0AAB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57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Channel &amp; Classification: base on Outlet in Service outlet</w:t>
            </w:r>
          </w:p>
          <w:p w14:paraId="1DF39489" w14:textId="7D8EC69B" w:rsidR="003D0AAB" w:rsidRPr="003D0AAB" w:rsidRDefault="003D0AAB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57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Region: Mapping to Org Chart by Route Code to get Region</w:t>
            </w:r>
          </w:p>
          <w:p w14:paraId="24960218" w14:textId="18F85630" w:rsidR="003D0AAB" w:rsidRPr="003D0AAB" w:rsidRDefault="003D0AAB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57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Route logic: Mapping the latest route ID base on </w:t>
            </w:r>
            <w:r w:rsidR="00257AA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Service Outlet</w:t>
            </w:r>
          </w:p>
          <w:p w14:paraId="7BBA164F" w14:textId="77777777" w:rsidR="003E0A89" w:rsidRDefault="003E0A89" w:rsidP="006504D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019A82E6" w14:textId="13F4E751" w:rsidR="003E0A89" w:rsidRDefault="006504D0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Need to show result of 2 metrics like:</w:t>
            </w:r>
            <w:r w:rsidR="00984C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#G4G </w:t>
            </w:r>
            <w:r w:rsidR="005B5A5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and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%</w:t>
            </w:r>
            <w:r w:rsidR="005B5A5B"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G4G.</w:t>
            </w:r>
          </w:p>
          <w:p w14:paraId="644001B1" w14:textId="77777777" w:rsidR="004373EC" w:rsidRPr="004373EC" w:rsidRDefault="004373EC" w:rsidP="004373E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5EE997DA" w14:textId="3485870B" w:rsidR="006504D0" w:rsidRPr="003E0A89" w:rsidRDefault="006504D0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E0A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Need to separate:</w:t>
            </w:r>
          </w:p>
          <w:p w14:paraId="42737012" w14:textId="39733046" w:rsidR="006504D0" w:rsidRPr="00EE166D" w:rsidRDefault="006504D0" w:rsidP="00D718A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46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</w:pPr>
            <w:r w:rsidRPr="00EE16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  <w:t>A</w:t>
            </w:r>
            <w:r w:rsidR="00D718A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  <w:t xml:space="preserve">. </w:t>
            </w:r>
            <w:r w:rsidRPr="00EE16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  <w:t>REAL DISTRIBUTION MAGIC (RDM)</w:t>
            </w:r>
          </w:p>
          <w:p w14:paraId="619F2F44" w14:textId="7C1888B3" w:rsidR="006504D0" w:rsidRPr="006504D0" w:rsidRDefault="006504D0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%Going for Gold - Total</w:t>
            </w:r>
          </w:p>
          <w:p w14:paraId="32E51D8B" w14:textId="6350F1C9" w:rsidR="006504D0" w:rsidRPr="006504D0" w:rsidRDefault="006504D0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%Going for Gold - Eating</w:t>
            </w:r>
          </w:p>
          <w:p w14:paraId="1AAB2F2C" w14:textId="689ADD7E" w:rsidR="006504D0" w:rsidRPr="006504D0" w:rsidRDefault="006504D0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%Going for Gold - Drinking</w:t>
            </w:r>
          </w:p>
          <w:p w14:paraId="343D5E03" w14:textId="09E23686" w:rsidR="006504D0" w:rsidRPr="006504D0" w:rsidRDefault="006504D0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%Going for Gold - Gro</w:t>
            </w:r>
          </w:p>
          <w:p w14:paraId="1CA462B1" w14:textId="2067308C" w:rsidR="006504D0" w:rsidRPr="004373EC" w:rsidRDefault="006504D0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%Going for Gold - WS non</w:t>
            </w:r>
            <w:r w:rsidR="001B31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-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DSD</w:t>
            </w:r>
          </w:p>
          <w:p w14:paraId="696ADAD1" w14:textId="6A2482B8" w:rsidR="006504D0" w:rsidRPr="00EE166D" w:rsidRDefault="006504D0" w:rsidP="00B365A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46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</w:pPr>
            <w:r w:rsidRPr="00EE16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  <w:t>B</w:t>
            </w:r>
            <w:r w:rsidR="00B365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  <w:t xml:space="preserve">. </w:t>
            </w:r>
            <w:r w:rsidRPr="00EE16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  <w:t>CORE DISTRIBUTION MAGIC (CDM)</w:t>
            </w:r>
          </w:p>
          <w:p w14:paraId="43597ECF" w14:textId="7C5E31FD" w:rsidR="006504D0" w:rsidRPr="006504D0" w:rsidRDefault="006504D0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%Going for Gold - Total</w:t>
            </w:r>
          </w:p>
          <w:p w14:paraId="5B62A0D7" w14:textId="4BD2153F" w:rsidR="006504D0" w:rsidRPr="006504D0" w:rsidRDefault="006504D0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%Going for Gold - Eating</w:t>
            </w:r>
          </w:p>
          <w:p w14:paraId="71C1498B" w14:textId="0CD3BA34" w:rsidR="006504D0" w:rsidRPr="006504D0" w:rsidRDefault="006504D0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%Going for Gold - Dinking</w:t>
            </w:r>
          </w:p>
          <w:p w14:paraId="1F2F59DA" w14:textId="264E069F" w:rsidR="006504D0" w:rsidRPr="006504D0" w:rsidRDefault="006504D0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%Going for Gold - Gro</w:t>
            </w:r>
          </w:p>
          <w:p w14:paraId="63338141" w14:textId="0F1DA868" w:rsidR="009D76E6" w:rsidRPr="00A3629C" w:rsidRDefault="006504D0" w:rsidP="00942C3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426" w:hanging="27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%Going for Gold - WS non</w:t>
            </w:r>
            <w:r w:rsidR="001B31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-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DSD</w:t>
            </w:r>
          </w:p>
        </w:tc>
      </w:tr>
      <w:tr w:rsidR="00502B2D" w:rsidRPr="00A3629C" w14:paraId="2A2F367F" w14:textId="4A097F47" w:rsidTr="00502B2D">
        <w:trPr>
          <w:trHeight w:val="720"/>
        </w:trPr>
        <w:tc>
          <w:tcPr>
            <w:tcW w:w="439" w:type="pct"/>
            <w:vMerge/>
            <w:vAlign w:val="center"/>
            <w:hideMark/>
          </w:tcPr>
          <w:p w14:paraId="02573847" w14:textId="77777777" w:rsidR="00502B2D" w:rsidRPr="00A3629C" w:rsidRDefault="00502B2D" w:rsidP="00502B2D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22" w:type="pct"/>
            <w:vMerge/>
            <w:vAlign w:val="center"/>
            <w:hideMark/>
          </w:tcPr>
          <w:p w14:paraId="6716AE98" w14:textId="77777777" w:rsidR="00502B2D" w:rsidRPr="00A3629C" w:rsidRDefault="00502B2D" w:rsidP="00502B2D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69" w:type="pct"/>
            <w:shd w:val="clear" w:color="auto" w:fill="auto"/>
            <w:vAlign w:val="center"/>
            <w:hideMark/>
          </w:tcPr>
          <w:p w14:paraId="6C34DCE7" w14:textId="77777777" w:rsidR="00502B2D" w:rsidRPr="00A3629C" w:rsidRDefault="00502B2D" w:rsidP="00502B2D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 Going for Silver</w:t>
            </w:r>
          </w:p>
        </w:tc>
        <w:tc>
          <w:tcPr>
            <w:tcW w:w="1589" w:type="pct"/>
            <w:shd w:val="clear" w:color="auto" w:fill="auto"/>
            <w:vAlign w:val="center"/>
            <w:hideMark/>
          </w:tcPr>
          <w:p w14:paraId="430B7909" w14:textId="77B769CA" w:rsidR="00502B2D" w:rsidRPr="00A3629C" w:rsidRDefault="00502B2D" w:rsidP="00502B2D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Distinct Count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Outlet achieving </w:t>
            </w:r>
            <w:r w:rsidRPr="00A362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 xml:space="preserve">MHS (Must Have SKU) 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/ Distinct Count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Service 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Outlet</w:t>
            </w:r>
          </w:p>
        </w:tc>
        <w:tc>
          <w:tcPr>
            <w:tcW w:w="1681" w:type="pct"/>
          </w:tcPr>
          <w:p w14:paraId="369517E6" w14:textId="6748F0D3" w:rsidR="00502B2D" w:rsidRDefault="00502B2D" w:rsidP="00502B2D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984CF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 xml:space="preserve">%Going for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= #Outlet reached G4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/ </w:t>
            </w:r>
            <w:r w:rsidR="00F1232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Service outlet Silver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.</w:t>
            </w:r>
          </w:p>
          <w:p w14:paraId="4999CBD9" w14:textId="77777777" w:rsidR="000E547A" w:rsidRDefault="000E547A" w:rsidP="00502B2D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10C2A4FB" w14:textId="64BADBBE" w:rsidR="00502B2D" w:rsidRPr="003D0AAB" w:rsidRDefault="00502B2D" w:rsidP="003D0AA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val="en-GB" w:eastAsia="ja-JP"/>
              </w:rPr>
              <w:t>Outlet reached G4S:</w:t>
            </w:r>
          </w:p>
          <w:p w14:paraId="4F04CD58" w14:textId="7B9F673C" w:rsidR="00FA2A0C" w:rsidRPr="00221E59" w:rsidRDefault="00502B2D" w:rsidP="00FA2A0C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Total quantity EA of consumer SKU (calculate </w:t>
            </w:r>
            <w:r w:rsidR="00675DD0"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Sales Register</w:t>
            </w: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month-to-</w:t>
            </w: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lastRenderedPageBreak/>
              <w:t>date) pass MHS condition (Silver).</w:t>
            </w:r>
          </w:p>
          <w:p w14:paraId="4A4DABF8" w14:textId="76E2EAEA" w:rsidR="003D0AAB" w:rsidRPr="003D0AAB" w:rsidRDefault="003D0AAB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Base on Service outlet: Outlet must be existing in service outlet</w:t>
            </w:r>
            <w:r w:rsidR="002345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.</w:t>
            </w:r>
          </w:p>
          <w:p w14:paraId="20CB1440" w14:textId="77777777" w:rsidR="003D0AAB" w:rsidRPr="003D0AAB" w:rsidRDefault="003D0AAB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Channel &amp; Classification: base on Outlet in Service outlet</w:t>
            </w:r>
          </w:p>
          <w:p w14:paraId="29D495D8" w14:textId="77777777" w:rsidR="003D0AAB" w:rsidRPr="003D0AAB" w:rsidRDefault="003D0AAB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Region: Mapping to Org Chart by Route Code to get Region</w:t>
            </w:r>
          </w:p>
          <w:p w14:paraId="6ED81734" w14:textId="77777777" w:rsidR="00257AA4" w:rsidRPr="003D0AAB" w:rsidRDefault="00257AA4" w:rsidP="00257AA4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57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Route logic: Mapping the latest route ID base on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Service Outlet</w:t>
            </w:r>
          </w:p>
          <w:p w14:paraId="2A49DAC6" w14:textId="77777777" w:rsidR="00502B2D" w:rsidRDefault="00502B2D" w:rsidP="00502B2D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6E5A9ED1" w14:textId="367723C2" w:rsidR="00502B2D" w:rsidRDefault="00502B2D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Need to show result of 2 metrics like: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#G4</w:t>
            </w:r>
            <w:r w:rsidR="00C178C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and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%G4</w:t>
            </w:r>
            <w:r w:rsidR="00C178C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.</w:t>
            </w:r>
          </w:p>
          <w:p w14:paraId="258B9D4E" w14:textId="77777777" w:rsidR="00502B2D" w:rsidRPr="004373EC" w:rsidRDefault="00502B2D" w:rsidP="00502B2D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781E8A08" w14:textId="77777777" w:rsidR="00502B2D" w:rsidRPr="003E0A89" w:rsidRDefault="00502B2D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E0A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Need to separate:</w:t>
            </w:r>
          </w:p>
          <w:p w14:paraId="46A246CC" w14:textId="77777777" w:rsidR="00502B2D" w:rsidRPr="00EE166D" w:rsidRDefault="00502B2D" w:rsidP="00502B2D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46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</w:pPr>
            <w:r w:rsidRPr="00EE16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  <w:t xml:space="preserve">. </w:t>
            </w:r>
            <w:r w:rsidRPr="00EE16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  <w:t>REAL DISTRIBUTION MAGIC (RDM)</w:t>
            </w:r>
          </w:p>
          <w:p w14:paraId="5A82DD8B" w14:textId="1AC14B7A" w:rsidR="00502B2D" w:rsidRPr="006504D0" w:rsidRDefault="00502B2D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%Going for </w:t>
            </w:r>
            <w:r w:rsidR="009C2E9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- Total</w:t>
            </w:r>
          </w:p>
          <w:p w14:paraId="697A0ABD" w14:textId="5DAFA734" w:rsidR="00502B2D" w:rsidRPr="006504D0" w:rsidRDefault="00502B2D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%Going for </w:t>
            </w:r>
            <w:r w:rsidR="009C2E9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- Eating</w:t>
            </w:r>
          </w:p>
          <w:p w14:paraId="09FAEE6C" w14:textId="5C33D8DC" w:rsidR="00502B2D" w:rsidRPr="006504D0" w:rsidRDefault="00502B2D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%Going for </w:t>
            </w:r>
            <w:r w:rsidR="009C2E9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- Drinking</w:t>
            </w:r>
          </w:p>
          <w:p w14:paraId="7A995F13" w14:textId="4C42361C" w:rsidR="00502B2D" w:rsidRPr="006504D0" w:rsidRDefault="00502B2D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%Going for </w:t>
            </w:r>
            <w:r w:rsidR="009C2E9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- Gro</w:t>
            </w:r>
          </w:p>
          <w:p w14:paraId="68E164CB" w14:textId="59722FD7" w:rsidR="00502B2D" w:rsidRPr="004373EC" w:rsidRDefault="00502B2D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%Going for </w:t>
            </w:r>
            <w:r w:rsidR="009C2E9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- WS non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-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DSD</w:t>
            </w:r>
          </w:p>
          <w:p w14:paraId="29E4BA8E" w14:textId="77777777" w:rsidR="00502B2D" w:rsidRPr="00EE166D" w:rsidRDefault="00502B2D" w:rsidP="00502B2D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46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</w:pPr>
            <w:r w:rsidRPr="00EE16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  <w:t>B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  <w:t xml:space="preserve">. </w:t>
            </w:r>
            <w:r w:rsidRPr="00EE16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ja-JP"/>
              </w:rPr>
              <w:t>CORE DISTRIBUTION MAGIC (CDM)</w:t>
            </w:r>
          </w:p>
          <w:p w14:paraId="46D5A843" w14:textId="222CCFB4" w:rsidR="00502B2D" w:rsidRPr="006504D0" w:rsidRDefault="00502B2D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%Going for </w:t>
            </w:r>
            <w:r w:rsidR="009C2E9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- Total</w:t>
            </w:r>
          </w:p>
          <w:p w14:paraId="0DA4E18B" w14:textId="50415C44" w:rsidR="00502B2D" w:rsidRPr="006504D0" w:rsidRDefault="00502B2D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%Going for </w:t>
            </w:r>
            <w:r w:rsidR="009C2E9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- Eating</w:t>
            </w:r>
          </w:p>
          <w:p w14:paraId="096D44C0" w14:textId="11D25A9B" w:rsidR="00502B2D" w:rsidRPr="006504D0" w:rsidRDefault="00502B2D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%Going for </w:t>
            </w:r>
            <w:r w:rsidR="009C2E9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- Dinking</w:t>
            </w:r>
          </w:p>
          <w:p w14:paraId="3FF33684" w14:textId="46C5113E" w:rsidR="00502B2D" w:rsidRPr="006504D0" w:rsidRDefault="00502B2D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%Going for </w:t>
            </w:r>
            <w:r w:rsidR="00ED6B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- Gro</w:t>
            </w:r>
          </w:p>
          <w:p w14:paraId="6964AD5E" w14:textId="3E1AB979" w:rsidR="00502B2D" w:rsidRPr="00A3629C" w:rsidRDefault="00502B2D" w:rsidP="00FA2A0C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%Going for </w:t>
            </w:r>
            <w:r w:rsidR="00ED6B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- WS non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-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DSD</w:t>
            </w:r>
          </w:p>
        </w:tc>
      </w:tr>
      <w:tr w:rsidR="00093832" w:rsidRPr="00A3629C" w14:paraId="267C1EBA" w14:textId="30D6313C" w:rsidTr="00502B2D">
        <w:trPr>
          <w:trHeight w:val="720"/>
        </w:trPr>
        <w:tc>
          <w:tcPr>
            <w:tcW w:w="439" w:type="pct"/>
            <w:vMerge/>
            <w:vAlign w:val="center"/>
            <w:hideMark/>
          </w:tcPr>
          <w:p w14:paraId="704A7303" w14:textId="77777777" w:rsidR="009D76E6" w:rsidRPr="00A3629C" w:rsidRDefault="009D76E6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22" w:type="pct"/>
            <w:vMerge/>
            <w:vAlign w:val="center"/>
            <w:hideMark/>
          </w:tcPr>
          <w:p w14:paraId="732B21DD" w14:textId="77777777" w:rsidR="009D76E6" w:rsidRPr="00A3629C" w:rsidRDefault="009D76E6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69" w:type="pct"/>
            <w:shd w:val="clear" w:color="auto" w:fill="auto"/>
            <w:vAlign w:val="center"/>
            <w:hideMark/>
          </w:tcPr>
          <w:p w14:paraId="58BF0B27" w14:textId="77777777" w:rsidR="009D76E6" w:rsidRPr="00A3629C" w:rsidRDefault="009D76E6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 Going for Bronze</w:t>
            </w:r>
          </w:p>
        </w:tc>
        <w:tc>
          <w:tcPr>
            <w:tcW w:w="1589" w:type="pct"/>
            <w:shd w:val="clear" w:color="auto" w:fill="auto"/>
            <w:vAlign w:val="center"/>
            <w:hideMark/>
          </w:tcPr>
          <w:p w14:paraId="341BB85A" w14:textId="7A4ECE24" w:rsidR="009D76E6" w:rsidRPr="00A3629C" w:rsidRDefault="009D76E6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Distinct Count </w:t>
            </w:r>
            <w:r w:rsidR="00E20A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Bronze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Outlet achieving </w:t>
            </w:r>
            <w:r w:rsidRPr="00A362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 xml:space="preserve">MHS (Must Have </w:t>
            </w:r>
            <w:r w:rsidR="00ED6BC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 xml:space="preserve">Consumer </w:t>
            </w:r>
            <w:r w:rsidRPr="00A362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SKU)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/ Distinct Count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Bronze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="004D000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Service 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Outlet</w:t>
            </w:r>
          </w:p>
        </w:tc>
        <w:tc>
          <w:tcPr>
            <w:tcW w:w="1681" w:type="pct"/>
          </w:tcPr>
          <w:p w14:paraId="242BA5B0" w14:textId="5CDF4415" w:rsidR="009D76E6" w:rsidRPr="00A3629C" w:rsidRDefault="006504D0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As </w:t>
            </w:r>
            <w:r w:rsidR="004D000B"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above but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count for </w:t>
            </w:r>
            <w:proofErr w:type="gramStart"/>
            <w:r w:rsidR="00ED6B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B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ronze</w:t>
            </w:r>
            <w:proofErr w:type="gramEnd"/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="008B57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</w:t>
            </w:r>
            <w:r w:rsidR="008B579D" w:rsidRPr="00FA5F4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lassification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.</w:t>
            </w:r>
          </w:p>
        </w:tc>
      </w:tr>
      <w:tr w:rsidR="002345A5" w:rsidRPr="00A3629C" w14:paraId="71C6F8DF" w14:textId="282C2DA0" w:rsidTr="00502B2D">
        <w:trPr>
          <w:trHeight w:val="720"/>
        </w:trPr>
        <w:tc>
          <w:tcPr>
            <w:tcW w:w="439" w:type="pct"/>
            <w:vMerge w:val="restart"/>
            <w:shd w:val="clear" w:color="auto" w:fill="auto"/>
            <w:vAlign w:val="center"/>
            <w:hideMark/>
          </w:tcPr>
          <w:p w14:paraId="02B38ABC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Index 2</w:t>
            </w:r>
          </w:p>
        </w:tc>
        <w:tc>
          <w:tcPr>
            <w:tcW w:w="622" w:type="pct"/>
            <w:vMerge w:val="restart"/>
            <w:shd w:val="clear" w:color="auto" w:fill="auto"/>
            <w:vAlign w:val="center"/>
            <w:hideMark/>
          </w:tcPr>
          <w:p w14:paraId="3CDDF483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Active Outlet by Product Group</w:t>
            </w:r>
          </w:p>
        </w:tc>
        <w:tc>
          <w:tcPr>
            <w:tcW w:w="669" w:type="pct"/>
            <w:shd w:val="clear" w:color="auto" w:fill="auto"/>
            <w:vAlign w:val="center"/>
            <w:hideMark/>
          </w:tcPr>
          <w:p w14:paraId="29FA117F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Active Outlet</w:t>
            </w:r>
          </w:p>
        </w:tc>
        <w:tc>
          <w:tcPr>
            <w:tcW w:w="1589" w:type="pct"/>
            <w:shd w:val="clear" w:color="auto" w:fill="auto"/>
            <w:vAlign w:val="center"/>
            <w:hideMark/>
          </w:tcPr>
          <w:p w14:paraId="797DFFB0" w14:textId="02F28248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Distinct Count Outlet purchasing at least 3EA of any </w:t>
            </w:r>
            <w:r w:rsidRPr="00A362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Consumer SKU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of the group</w:t>
            </w:r>
          </w:p>
        </w:tc>
        <w:tc>
          <w:tcPr>
            <w:tcW w:w="1681" w:type="pct"/>
          </w:tcPr>
          <w:p w14:paraId="6806B5FD" w14:textId="411CA0AA" w:rsidR="002345A5" w:rsidRDefault="002345A5" w:rsidP="005E69AD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C456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%Active Outlet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= #Active Outlet /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#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Service Outlet</w:t>
            </w:r>
          </w:p>
          <w:p w14:paraId="48BFE7E8" w14:textId="77777777" w:rsidR="002345A5" w:rsidRDefault="002345A5" w:rsidP="005E69AD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0D07319B" w14:textId="5C13D1D7" w:rsidR="002345A5" w:rsidRPr="003D0AAB" w:rsidRDefault="002345A5" w:rsidP="003D0AA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val="en-GB" w:eastAsia="ja-JP"/>
              </w:rPr>
              <w:t>Active Outlet:</w:t>
            </w:r>
          </w:p>
          <w:p w14:paraId="32A3AFD1" w14:textId="37698A98" w:rsidR="002345A5" w:rsidRPr="003D0AAB" w:rsidRDefault="002345A5" w:rsidP="00257AA4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Total quantity EA of consumer SKU (calculate Sales Register month-to-date) at least 3EA.</w:t>
            </w:r>
          </w:p>
          <w:p w14:paraId="30F0806A" w14:textId="77777777" w:rsidR="002345A5" w:rsidRDefault="002345A5" w:rsidP="00257AA4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Base on Service outlet: Outlet must be existing in service </w:t>
            </w:r>
            <w:proofErr w:type="gramStart"/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outlet</w:t>
            </w:r>
            <w:proofErr w:type="gramEnd"/>
          </w:p>
          <w:p w14:paraId="4661F836" w14:textId="77777777" w:rsidR="002345A5" w:rsidRDefault="002345A5" w:rsidP="00257AA4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lastRenderedPageBreak/>
              <w:t>Channel &amp; Classification: base on Outlet in Service outlet</w:t>
            </w:r>
          </w:p>
          <w:p w14:paraId="22A633D1" w14:textId="77777777" w:rsidR="002345A5" w:rsidRDefault="002345A5" w:rsidP="00257AA4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Region: Mapping to Org Chart by Route Code to get Region</w:t>
            </w:r>
          </w:p>
          <w:p w14:paraId="2389081C" w14:textId="6808A83A" w:rsidR="002345A5" w:rsidRPr="00DF2725" w:rsidRDefault="002345A5" w:rsidP="00DF2725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Route logic: Mapping the latest route ID base on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Service Outlet</w:t>
            </w:r>
          </w:p>
          <w:p w14:paraId="41DF13F0" w14:textId="356E7257" w:rsidR="002345A5" w:rsidRPr="00A23AA1" w:rsidRDefault="002345A5" w:rsidP="00257AA4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Need to show result of 2 metrics like: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#Active Outlet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and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%Active Outlet</w:t>
            </w:r>
          </w:p>
        </w:tc>
      </w:tr>
      <w:tr w:rsidR="002345A5" w:rsidRPr="00A3629C" w14:paraId="5F7AE7FB" w14:textId="6FE57EFB" w:rsidTr="00502B2D">
        <w:trPr>
          <w:trHeight w:val="720"/>
        </w:trPr>
        <w:tc>
          <w:tcPr>
            <w:tcW w:w="439" w:type="pct"/>
            <w:vMerge/>
            <w:vAlign w:val="center"/>
            <w:hideMark/>
          </w:tcPr>
          <w:p w14:paraId="79467F9D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22" w:type="pct"/>
            <w:vMerge/>
            <w:vAlign w:val="center"/>
            <w:hideMark/>
          </w:tcPr>
          <w:p w14:paraId="209AACF0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69" w:type="pct"/>
            <w:shd w:val="clear" w:color="auto" w:fill="auto"/>
            <w:vAlign w:val="center"/>
            <w:hideMark/>
          </w:tcPr>
          <w:p w14:paraId="68E93340" w14:textId="71925D1A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 Active Outlet by Coca-Cola</w:t>
            </w:r>
          </w:p>
        </w:tc>
        <w:tc>
          <w:tcPr>
            <w:tcW w:w="1589" w:type="pct"/>
            <w:shd w:val="clear" w:color="auto" w:fill="auto"/>
            <w:vAlign w:val="center"/>
            <w:hideMark/>
          </w:tcPr>
          <w:p w14:paraId="556003B4" w14:textId="1C563AAF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Distinct Count Active Outlet by Coca-Cola / Total Service Outlet</w:t>
            </w:r>
          </w:p>
        </w:tc>
        <w:tc>
          <w:tcPr>
            <w:tcW w:w="1681" w:type="pct"/>
          </w:tcPr>
          <w:p w14:paraId="5DF96091" w14:textId="643488E7" w:rsidR="002345A5" w:rsidRDefault="002345A5" w:rsidP="006504D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C456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%Active Outlet by Coke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= #Active Outlet by Coke /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#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Service Outlet</w:t>
            </w:r>
          </w:p>
          <w:p w14:paraId="32E3B21B" w14:textId="77777777" w:rsidR="002345A5" w:rsidRPr="006504D0" w:rsidRDefault="002345A5" w:rsidP="006504D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58977D66" w14:textId="77777777" w:rsidR="002345A5" w:rsidRDefault="002345A5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Need to show result of 2 metrics like: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#Active Outlet by Coke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and </w:t>
            </w: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%Active Outlet by Coke</w:t>
            </w:r>
          </w:p>
          <w:p w14:paraId="42FA7D22" w14:textId="77777777" w:rsidR="002345A5" w:rsidRPr="006504D0" w:rsidRDefault="002345A5" w:rsidP="006504D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52454A49" w14:textId="1E9F4EC1" w:rsidR="002345A5" w:rsidRPr="00A3629C" w:rsidRDefault="002345A5" w:rsidP="00942C3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650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Apply the same for all metrics of Index 2.</w:t>
            </w:r>
          </w:p>
        </w:tc>
      </w:tr>
      <w:tr w:rsidR="002345A5" w:rsidRPr="00A3629C" w14:paraId="39484A6F" w14:textId="64E9909B" w:rsidTr="002345A5">
        <w:trPr>
          <w:trHeight w:val="989"/>
        </w:trPr>
        <w:tc>
          <w:tcPr>
            <w:tcW w:w="439" w:type="pct"/>
            <w:vMerge/>
            <w:vAlign w:val="center"/>
            <w:hideMark/>
          </w:tcPr>
          <w:p w14:paraId="09226EFD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22" w:type="pct"/>
            <w:vMerge/>
            <w:vAlign w:val="center"/>
            <w:hideMark/>
          </w:tcPr>
          <w:p w14:paraId="09089B7B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69" w:type="pct"/>
            <w:shd w:val="clear" w:color="auto" w:fill="auto"/>
            <w:vAlign w:val="center"/>
            <w:hideMark/>
          </w:tcPr>
          <w:p w14:paraId="2A4180AC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 Active Outlet by Sprite</w:t>
            </w:r>
          </w:p>
        </w:tc>
        <w:tc>
          <w:tcPr>
            <w:tcW w:w="1589" w:type="pct"/>
            <w:shd w:val="clear" w:color="auto" w:fill="auto"/>
            <w:vAlign w:val="center"/>
            <w:hideMark/>
          </w:tcPr>
          <w:p w14:paraId="2DF208CC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Distinct Count Active Outlet by Sprite / Total Service Outlet</w:t>
            </w:r>
          </w:p>
        </w:tc>
        <w:tc>
          <w:tcPr>
            <w:tcW w:w="1681" w:type="pct"/>
          </w:tcPr>
          <w:p w14:paraId="6F5D72FB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2345A5" w:rsidRPr="00A3629C" w14:paraId="5A66EFDA" w14:textId="5995E890" w:rsidTr="002345A5">
        <w:trPr>
          <w:trHeight w:val="1070"/>
        </w:trPr>
        <w:tc>
          <w:tcPr>
            <w:tcW w:w="439" w:type="pct"/>
            <w:vMerge/>
            <w:vAlign w:val="center"/>
            <w:hideMark/>
          </w:tcPr>
          <w:p w14:paraId="255C5360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22" w:type="pct"/>
            <w:vMerge/>
            <w:vAlign w:val="center"/>
            <w:hideMark/>
          </w:tcPr>
          <w:p w14:paraId="61F7558D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69" w:type="pct"/>
            <w:shd w:val="clear" w:color="auto" w:fill="auto"/>
            <w:vAlign w:val="center"/>
            <w:hideMark/>
          </w:tcPr>
          <w:p w14:paraId="6899ED98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% Active Outlet by </w:t>
            </w:r>
            <w:proofErr w:type="spellStart"/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Nutriboost</w:t>
            </w:r>
            <w:proofErr w:type="spellEnd"/>
          </w:p>
        </w:tc>
        <w:tc>
          <w:tcPr>
            <w:tcW w:w="1589" w:type="pct"/>
            <w:shd w:val="clear" w:color="auto" w:fill="auto"/>
            <w:vAlign w:val="center"/>
            <w:hideMark/>
          </w:tcPr>
          <w:p w14:paraId="743CC538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Distinct Count Active Outlet by </w:t>
            </w:r>
            <w:proofErr w:type="spellStart"/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Nutriboost</w:t>
            </w:r>
            <w:proofErr w:type="spellEnd"/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/ Total Service Outlet</w:t>
            </w:r>
          </w:p>
        </w:tc>
        <w:tc>
          <w:tcPr>
            <w:tcW w:w="1681" w:type="pct"/>
          </w:tcPr>
          <w:p w14:paraId="6707CEBA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2345A5" w:rsidRPr="00A3629C" w14:paraId="246D1218" w14:textId="0F8E04DF" w:rsidTr="002345A5">
        <w:trPr>
          <w:trHeight w:val="980"/>
        </w:trPr>
        <w:tc>
          <w:tcPr>
            <w:tcW w:w="439" w:type="pct"/>
            <w:vMerge/>
            <w:vAlign w:val="center"/>
            <w:hideMark/>
          </w:tcPr>
          <w:p w14:paraId="3A0C5770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22" w:type="pct"/>
            <w:vMerge/>
            <w:vAlign w:val="center"/>
            <w:hideMark/>
          </w:tcPr>
          <w:p w14:paraId="068323FB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69" w:type="pct"/>
            <w:shd w:val="clear" w:color="auto" w:fill="auto"/>
            <w:vAlign w:val="center"/>
            <w:hideMark/>
          </w:tcPr>
          <w:p w14:paraId="700801D0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 Active Outlet by Tea</w:t>
            </w:r>
          </w:p>
        </w:tc>
        <w:tc>
          <w:tcPr>
            <w:tcW w:w="1589" w:type="pct"/>
            <w:shd w:val="clear" w:color="auto" w:fill="auto"/>
            <w:vAlign w:val="center"/>
            <w:hideMark/>
          </w:tcPr>
          <w:p w14:paraId="7E3A7A26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Distinct Count Active Outlet by Tea / Total Service Outlet</w:t>
            </w:r>
          </w:p>
        </w:tc>
        <w:tc>
          <w:tcPr>
            <w:tcW w:w="1681" w:type="pct"/>
          </w:tcPr>
          <w:p w14:paraId="565DA691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2345A5" w:rsidRPr="00A3629C" w14:paraId="1252FC96" w14:textId="2D5DB662" w:rsidTr="002345A5">
        <w:trPr>
          <w:trHeight w:val="1079"/>
        </w:trPr>
        <w:tc>
          <w:tcPr>
            <w:tcW w:w="439" w:type="pct"/>
            <w:vMerge/>
            <w:vAlign w:val="center"/>
            <w:hideMark/>
          </w:tcPr>
          <w:p w14:paraId="075BFA2A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22" w:type="pct"/>
            <w:vMerge/>
            <w:vAlign w:val="center"/>
            <w:hideMark/>
          </w:tcPr>
          <w:p w14:paraId="6E98CFC2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69" w:type="pct"/>
            <w:shd w:val="clear" w:color="auto" w:fill="auto"/>
            <w:vAlign w:val="center"/>
            <w:hideMark/>
          </w:tcPr>
          <w:p w14:paraId="77672FA6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% Active Outlet by Energy</w:t>
            </w:r>
          </w:p>
        </w:tc>
        <w:tc>
          <w:tcPr>
            <w:tcW w:w="1589" w:type="pct"/>
            <w:shd w:val="clear" w:color="auto" w:fill="auto"/>
            <w:vAlign w:val="center"/>
            <w:hideMark/>
          </w:tcPr>
          <w:p w14:paraId="4C9BDBFB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Distinct Count Active Outlet by Energy / Total Service Outlet</w:t>
            </w:r>
          </w:p>
        </w:tc>
        <w:tc>
          <w:tcPr>
            <w:tcW w:w="1681" w:type="pct"/>
          </w:tcPr>
          <w:p w14:paraId="7F2AA8A3" w14:textId="77777777" w:rsidR="002345A5" w:rsidRPr="00A3629C" w:rsidRDefault="002345A5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2345A5" w:rsidRPr="00A3629C" w14:paraId="40C30BCE" w14:textId="77777777" w:rsidTr="002345A5">
        <w:trPr>
          <w:trHeight w:val="971"/>
        </w:trPr>
        <w:tc>
          <w:tcPr>
            <w:tcW w:w="439" w:type="pct"/>
            <w:vMerge/>
            <w:vAlign w:val="center"/>
          </w:tcPr>
          <w:p w14:paraId="56452813" w14:textId="77777777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22" w:type="pct"/>
            <w:vMerge/>
            <w:vAlign w:val="center"/>
          </w:tcPr>
          <w:p w14:paraId="361F4755" w14:textId="77777777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14:paraId="690046F7" w14:textId="0311357D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% Active Outlet by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Thums up</w:t>
            </w:r>
          </w:p>
        </w:tc>
        <w:tc>
          <w:tcPr>
            <w:tcW w:w="1589" w:type="pct"/>
            <w:shd w:val="clear" w:color="auto" w:fill="auto"/>
            <w:vAlign w:val="center"/>
          </w:tcPr>
          <w:p w14:paraId="4AAF6FAF" w14:textId="47DAF3C2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Distinct Count Active Outlet by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Thums up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/ Total Service Outlet</w:t>
            </w:r>
          </w:p>
        </w:tc>
        <w:tc>
          <w:tcPr>
            <w:tcW w:w="1681" w:type="pct"/>
          </w:tcPr>
          <w:p w14:paraId="475C7360" w14:textId="77777777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2345A5" w:rsidRPr="00A3629C" w14:paraId="48640259" w14:textId="27C08BCB" w:rsidTr="00502B2D">
        <w:trPr>
          <w:trHeight w:val="720"/>
        </w:trPr>
        <w:tc>
          <w:tcPr>
            <w:tcW w:w="439" w:type="pct"/>
            <w:vMerge w:val="restart"/>
            <w:shd w:val="clear" w:color="auto" w:fill="auto"/>
            <w:vAlign w:val="center"/>
            <w:hideMark/>
          </w:tcPr>
          <w:p w14:paraId="14B0B626" w14:textId="77777777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Index 3</w:t>
            </w:r>
          </w:p>
        </w:tc>
        <w:tc>
          <w:tcPr>
            <w:tcW w:w="622" w:type="pct"/>
            <w:vMerge w:val="restart"/>
            <w:shd w:val="clear" w:color="auto" w:fill="auto"/>
            <w:vAlign w:val="center"/>
            <w:hideMark/>
          </w:tcPr>
          <w:p w14:paraId="5A48975C" w14:textId="77777777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SKU/Outlet &amp; SKU/Order</w:t>
            </w:r>
          </w:p>
        </w:tc>
        <w:tc>
          <w:tcPr>
            <w:tcW w:w="669" w:type="pct"/>
            <w:shd w:val="clear" w:color="auto" w:fill="auto"/>
            <w:vAlign w:val="center"/>
            <w:hideMark/>
          </w:tcPr>
          <w:p w14:paraId="2DE3902C" w14:textId="77777777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SKU/Outlet</w:t>
            </w:r>
          </w:p>
        </w:tc>
        <w:tc>
          <w:tcPr>
            <w:tcW w:w="1589" w:type="pct"/>
            <w:shd w:val="clear" w:color="auto" w:fill="auto"/>
            <w:vAlign w:val="center"/>
            <w:hideMark/>
          </w:tcPr>
          <w:p w14:paraId="0E1EA31B" w14:textId="60574A76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(</w:t>
            </w:r>
            <w:r w:rsidRPr="00BD50D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On Route </w:t>
            </w:r>
            <w:r w:rsidRPr="00CF2CE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Consumer SKU</w:t>
            </w:r>
            <w:r w:rsidRPr="00BD50D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Count + Off Route </w:t>
            </w:r>
            <w:r w:rsidRPr="00CF2CE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Consumer SKU</w:t>
            </w:r>
            <w:r w:rsidRPr="00BD50D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Count +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eB2B</w:t>
            </w:r>
            <w:r w:rsidRPr="00BD50D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3F21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 xml:space="preserve">Consumer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 xml:space="preserve">SKU </w:t>
            </w:r>
            <w:r w:rsidRPr="003F21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Count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) / Distinct Count Outlet</w:t>
            </w:r>
          </w:p>
        </w:tc>
        <w:tc>
          <w:tcPr>
            <w:tcW w:w="1681" w:type="pct"/>
          </w:tcPr>
          <w:p w14:paraId="4C508269" w14:textId="129A4F65" w:rsidR="002345A5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9421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 xml:space="preserve">SKU/ Outlet </w:t>
            </w:r>
            <w:r w:rsidRPr="009421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= Total of distinct count Consumer SKU of each outlet / Count active Outlet (base on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Sales Register by month-to-date</w:t>
            </w:r>
            <w:r w:rsidRPr="009421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)</w:t>
            </w:r>
          </w:p>
          <w:p w14:paraId="4455EDBF" w14:textId="77777777" w:rsidR="002345A5" w:rsidRPr="003D0AAB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val="en-GB" w:eastAsia="ja-JP"/>
              </w:rPr>
              <w:t>Numerator:</w:t>
            </w:r>
          </w:p>
          <w:p w14:paraId="214E7320" w14:textId="6EAD8F3A" w:rsidR="002345A5" w:rsidRPr="003D0AAB" w:rsidRDefault="002345A5" w:rsidP="002345A5">
            <w:pPr>
              <w:pStyle w:val="ListParagraph"/>
              <w:numPr>
                <w:ilvl w:val="0"/>
                <w:numId w:val="34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Condition: Consumer SKU has total quantity EA (calculate Sales Register month-to-date) at least 3EA.</w:t>
            </w:r>
          </w:p>
          <w:p w14:paraId="18E7F239" w14:textId="77777777" w:rsidR="002345A5" w:rsidRPr="003D0AAB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val="en-GB" w:eastAsia="ja-JP"/>
              </w:rPr>
              <w:lastRenderedPageBreak/>
              <w:t>Denominator:</w:t>
            </w:r>
          </w:p>
          <w:p w14:paraId="61A5468E" w14:textId="77777777" w:rsidR="002345A5" w:rsidRDefault="002345A5" w:rsidP="002345A5">
            <w:pPr>
              <w:pStyle w:val="ListParagraph"/>
              <w:numPr>
                <w:ilvl w:val="0"/>
                <w:numId w:val="34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Condition: Outlet base on Sales Register, has any consumer SKU has total quantity EA (calculate Sales Register month-to-date) at least 3EA.</w:t>
            </w:r>
          </w:p>
          <w:p w14:paraId="72D03A33" w14:textId="77777777" w:rsidR="002345A5" w:rsidRDefault="002345A5" w:rsidP="002345A5">
            <w:pPr>
              <w:pStyle w:val="ListParagraph"/>
              <w:numPr>
                <w:ilvl w:val="0"/>
                <w:numId w:val="34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FA2A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Region: Mapping to Org Chart by Route Code to get Region</w:t>
            </w:r>
          </w:p>
          <w:p w14:paraId="20BFC2A4" w14:textId="16240C5F" w:rsidR="002345A5" w:rsidRPr="00FA2A0C" w:rsidRDefault="002345A5" w:rsidP="002345A5">
            <w:pPr>
              <w:pStyle w:val="ListParagraph"/>
              <w:numPr>
                <w:ilvl w:val="0"/>
                <w:numId w:val="34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FA2A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Route logic: Latest route has transaction on the same customer.</w:t>
            </w:r>
          </w:p>
        </w:tc>
      </w:tr>
      <w:tr w:rsidR="002345A5" w:rsidRPr="00A3629C" w14:paraId="41B2B1FD" w14:textId="05631D56" w:rsidTr="00502B2D">
        <w:trPr>
          <w:trHeight w:val="720"/>
        </w:trPr>
        <w:tc>
          <w:tcPr>
            <w:tcW w:w="439" w:type="pct"/>
            <w:vMerge/>
            <w:vAlign w:val="center"/>
            <w:hideMark/>
          </w:tcPr>
          <w:p w14:paraId="3FBAEB5F" w14:textId="77777777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22" w:type="pct"/>
            <w:vMerge/>
            <w:vAlign w:val="center"/>
            <w:hideMark/>
          </w:tcPr>
          <w:p w14:paraId="00E46997" w14:textId="77777777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69" w:type="pct"/>
            <w:shd w:val="clear" w:color="auto" w:fill="auto"/>
            <w:vAlign w:val="center"/>
            <w:hideMark/>
          </w:tcPr>
          <w:p w14:paraId="55B383AC" w14:textId="77777777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SKU/Order</w:t>
            </w:r>
          </w:p>
        </w:tc>
        <w:tc>
          <w:tcPr>
            <w:tcW w:w="1589" w:type="pct"/>
            <w:shd w:val="clear" w:color="auto" w:fill="auto"/>
            <w:vAlign w:val="center"/>
            <w:hideMark/>
          </w:tcPr>
          <w:p w14:paraId="62CF31B4" w14:textId="6F176FEF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B01C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(On Route </w:t>
            </w:r>
            <w:r w:rsidRPr="00B01C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SKU</w:t>
            </w:r>
            <w:r w:rsidRPr="00B01C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Count +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eB2B</w:t>
            </w:r>
            <w:r w:rsidRPr="00BD50D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B01C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SKU Count)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/ Sum of</w:t>
            </w:r>
            <w:r w:rsidRPr="00B01C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B01C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Route Order</w:t>
            </w:r>
          </w:p>
        </w:tc>
        <w:tc>
          <w:tcPr>
            <w:tcW w:w="1681" w:type="pct"/>
          </w:tcPr>
          <w:p w14:paraId="452587AA" w14:textId="2F78F80F" w:rsidR="002345A5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B409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SKU / Order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= </w:t>
            </w:r>
            <w:r>
              <w:rPr>
                <w:rFonts w:eastAsia="Times New Roman"/>
              </w:rPr>
              <w:t>Sum of SKU of each on route Order/ Sum of on route Order</w:t>
            </w:r>
          </w:p>
          <w:p w14:paraId="27EC848C" w14:textId="77777777" w:rsidR="002345A5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3483A725" w14:textId="77777777" w:rsidR="002345A5" w:rsidRPr="003D0AAB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val="en-GB" w:eastAsia="ja-JP"/>
              </w:rPr>
              <w:t>Numerator:</w:t>
            </w:r>
          </w:p>
          <w:p w14:paraId="7B38CF8D" w14:textId="3CB3FF5C" w:rsidR="002345A5" w:rsidRDefault="002345A5" w:rsidP="002345A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Condition: </w:t>
            </w:r>
            <w:r w:rsidRPr="008A69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SKU has total quantity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8A69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EA at least 3EA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.</w:t>
            </w:r>
          </w:p>
          <w:p w14:paraId="7E94327C" w14:textId="77777777" w:rsidR="002345A5" w:rsidRPr="00EF7F16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505F61BC" w14:textId="77777777" w:rsidR="002345A5" w:rsidRPr="003D0AAB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</w:pPr>
            <w:r w:rsidRPr="003D0AAB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val="en-GB" w:eastAsia="ja-JP"/>
              </w:rPr>
              <w:t>Denominator:</w:t>
            </w:r>
          </w:p>
          <w:p w14:paraId="3982204D" w14:textId="7CE2DA8D" w:rsidR="002345A5" w:rsidRDefault="002345A5" w:rsidP="002345A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On route outlet condition: outlet has visit plan.</w:t>
            </w:r>
          </w:p>
          <w:p w14:paraId="4A809D08" w14:textId="4A3A62FB" w:rsidR="002345A5" w:rsidRDefault="002345A5" w:rsidP="002345A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1416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On route order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condition: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1416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bought at least 3EA of any SKU for 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1416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route outlet of the day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if an outlet bought many orders in the same day,</w:t>
            </w:r>
            <w:r>
              <w:rPr>
                <w:rFonts w:ascii="Calibri" w:eastAsia="Times New Roman" w:hAnsi="Calibri" w:cs="Calibri"/>
                <w:color w:val="000000"/>
                <w:szCs w:val="22"/>
                <w:lang w:val="en-GB" w:eastAsia="ja-JP"/>
              </w:rPr>
              <w:t xml:space="preserve"> </w:t>
            </w:r>
            <w:r w:rsidRPr="00A10C5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consider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them be one</w:t>
            </w:r>
            <w:r w:rsidRPr="00A10C5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order</w:t>
            </w:r>
            <w:r w:rsidRPr="001416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)</w:t>
            </w:r>
          </w:p>
          <w:p w14:paraId="06FCA990" w14:textId="77777777" w:rsidR="002345A5" w:rsidRDefault="002345A5" w:rsidP="002345A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E</w:t>
            </w:r>
            <w:r w:rsidRPr="00F82CC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xcluded Sunday &amp; National holidays.</w:t>
            </w:r>
          </w:p>
          <w:p w14:paraId="5B4B15BC" w14:textId="77777777" w:rsidR="002345A5" w:rsidRDefault="002345A5" w:rsidP="002345A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</w:t>
            </w:r>
            <w:r w:rsidRPr="00F82CC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ot count for the day when SR was on leave: his Call Plan or (#Completion Call and Total Order = zero (no value)).</w:t>
            </w:r>
          </w:p>
          <w:p w14:paraId="686CE34C" w14:textId="77777777" w:rsidR="002345A5" w:rsidRDefault="002345A5" w:rsidP="002345A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FA2A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Region: Mapping to Org Chart by Route Code to get Region</w:t>
            </w:r>
          </w:p>
          <w:p w14:paraId="4669276F" w14:textId="10BF4E1B" w:rsidR="002345A5" w:rsidRPr="00FA2A0C" w:rsidRDefault="002345A5" w:rsidP="002345A5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612" w:hanging="27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FA2A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Route logic:</w:t>
            </w:r>
            <w:r w:rsidRPr="007F79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</w:t>
            </w:r>
            <w:r w:rsidRPr="007F79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ecord for the Route ID based on transaction and not change to latest Route in case it </w:t>
            </w:r>
            <w:proofErr w:type="gramStart"/>
            <w:r w:rsidRPr="007F79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re-route</w:t>
            </w:r>
            <w:proofErr w:type="gramEnd"/>
            <w:r w:rsidRPr="007F79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throughout the month.</w:t>
            </w:r>
          </w:p>
        </w:tc>
      </w:tr>
      <w:tr w:rsidR="002345A5" w:rsidRPr="00A3629C" w14:paraId="4F5552BD" w14:textId="77777777" w:rsidTr="00502B2D">
        <w:trPr>
          <w:trHeight w:val="585"/>
        </w:trPr>
        <w:tc>
          <w:tcPr>
            <w:tcW w:w="439" w:type="pct"/>
            <w:vMerge w:val="restart"/>
            <w:shd w:val="clear" w:color="auto" w:fill="auto"/>
            <w:noWrap/>
            <w:vAlign w:val="center"/>
          </w:tcPr>
          <w:p w14:paraId="2CF4B31C" w14:textId="28372AE2" w:rsidR="002345A5" w:rsidRPr="00A3629C" w:rsidRDefault="002345A5" w:rsidP="002345A5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Index 4</w:t>
            </w:r>
          </w:p>
        </w:tc>
        <w:tc>
          <w:tcPr>
            <w:tcW w:w="622" w:type="pct"/>
            <w:vMerge w:val="restart"/>
            <w:shd w:val="clear" w:color="auto" w:fill="auto"/>
            <w:vAlign w:val="center"/>
          </w:tcPr>
          <w:p w14:paraId="42880D17" w14:textId="2A088A77" w:rsidR="002345A5" w:rsidRPr="00A3629C" w:rsidRDefault="002345A5" w:rsidP="002345A5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Net New Outlet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786B15FA" w14:textId="47A0E3A5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Target New Outlet</w:t>
            </w:r>
          </w:p>
        </w:tc>
        <w:tc>
          <w:tcPr>
            <w:tcW w:w="1589" w:type="pct"/>
            <w:shd w:val="clear" w:color="auto" w:fill="auto"/>
            <w:vAlign w:val="center"/>
          </w:tcPr>
          <w:p w14:paraId="3F3703DE" w14:textId="76C30218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Base on Org Chart</w:t>
            </w:r>
          </w:p>
        </w:tc>
        <w:tc>
          <w:tcPr>
            <w:tcW w:w="1681" w:type="pct"/>
          </w:tcPr>
          <w:p w14:paraId="3C9C32CA" w14:textId="74D96C8A" w:rsidR="002345A5" w:rsidRPr="00FA2A0C" w:rsidRDefault="002345A5" w:rsidP="002345A5">
            <w:pPr>
              <w:pStyle w:val="ListParagraph"/>
              <w:numPr>
                <w:ilvl w:val="0"/>
                <w:numId w:val="35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52" w:hanging="252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FA2A0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Currently, Target Values are maintained in the Org Chart files</w:t>
            </w:r>
          </w:p>
        </w:tc>
      </w:tr>
      <w:tr w:rsidR="002345A5" w:rsidRPr="00A3629C" w14:paraId="14537B95" w14:textId="7534F65C" w:rsidTr="00502B2D">
        <w:trPr>
          <w:trHeight w:val="585"/>
        </w:trPr>
        <w:tc>
          <w:tcPr>
            <w:tcW w:w="439" w:type="pct"/>
            <w:vMerge/>
            <w:vAlign w:val="center"/>
            <w:hideMark/>
          </w:tcPr>
          <w:p w14:paraId="73EA2317" w14:textId="77777777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22" w:type="pct"/>
            <w:vMerge/>
            <w:vAlign w:val="center"/>
            <w:hideMark/>
          </w:tcPr>
          <w:p w14:paraId="78512CA0" w14:textId="77777777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69" w:type="pct"/>
            <w:shd w:val="clear" w:color="auto" w:fill="auto"/>
            <w:vAlign w:val="center"/>
            <w:hideMark/>
          </w:tcPr>
          <w:p w14:paraId="5D29FF51" w14:textId="2109D8B1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Net 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New Outlet</w:t>
            </w:r>
          </w:p>
        </w:tc>
        <w:tc>
          <w:tcPr>
            <w:tcW w:w="1589" w:type="pct"/>
            <w:shd w:val="clear" w:color="auto" w:fill="auto"/>
            <w:vAlign w:val="center"/>
            <w:hideMark/>
          </w:tcPr>
          <w:p w14:paraId="2F34B6BF" w14:textId="2667996C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New Outlet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– </w:t>
            </w: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Closed Outlet</w:t>
            </w:r>
          </w:p>
        </w:tc>
        <w:tc>
          <w:tcPr>
            <w:tcW w:w="1681" w:type="pct"/>
          </w:tcPr>
          <w:p w14:paraId="0BDC0CBA" w14:textId="63EE045B" w:rsidR="002345A5" w:rsidRPr="00A3629C" w:rsidRDefault="002345A5" w:rsidP="002345A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Data Closed Outlet only have for the last week of month (</w:t>
            </w:r>
            <w:r w:rsidRPr="003D1C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based on Coke Calendar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)</w:t>
            </w:r>
          </w:p>
        </w:tc>
      </w:tr>
      <w:tr w:rsidR="002345A5" w:rsidRPr="00A3629C" w14:paraId="39D31D39" w14:textId="194A88EF" w:rsidTr="00502B2D">
        <w:trPr>
          <w:trHeight w:val="690"/>
        </w:trPr>
        <w:tc>
          <w:tcPr>
            <w:tcW w:w="439" w:type="pct"/>
            <w:shd w:val="clear" w:color="auto" w:fill="auto"/>
            <w:vAlign w:val="center"/>
            <w:hideMark/>
          </w:tcPr>
          <w:p w14:paraId="61B8AD76" w14:textId="77777777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bookmarkStart w:id="26" w:name="_Hlk118238308"/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Index 5</w:t>
            </w:r>
          </w:p>
        </w:tc>
        <w:tc>
          <w:tcPr>
            <w:tcW w:w="622" w:type="pct"/>
            <w:shd w:val="clear" w:color="auto" w:fill="auto"/>
            <w:vAlign w:val="center"/>
            <w:hideMark/>
          </w:tcPr>
          <w:p w14:paraId="04E379C3" w14:textId="77777777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Cooler Purity</w:t>
            </w:r>
          </w:p>
        </w:tc>
        <w:tc>
          <w:tcPr>
            <w:tcW w:w="669" w:type="pct"/>
            <w:shd w:val="clear" w:color="auto" w:fill="auto"/>
            <w:vAlign w:val="center"/>
            <w:hideMark/>
          </w:tcPr>
          <w:p w14:paraId="25C2E4EA" w14:textId="77777777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bookmarkStart w:id="27" w:name="_Hlk118238050"/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Cooler Purity</w:t>
            </w:r>
            <w:bookmarkEnd w:id="27"/>
          </w:p>
        </w:tc>
        <w:tc>
          <w:tcPr>
            <w:tcW w:w="1589" w:type="pct"/>
            <w:shd w:val="clear" w:color="auto" w:fill="auto"/>
            <w:vAlign w:val="center"/>
            <w:hideMark/>
          </w:tcPr>
          <w:p w14:paraId="40D4ABE4" w14:textId="47835BC5" w:rsidR="002345A5" w:rsidRPr="00A3629C" w:rsidRDefault="002345A5" w:rsidP="002345A5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bookmarkStart w:id="28" w:name="_Hlk118238057"/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Volume of Product / Value of Cooler</w:t>
            </w:r>
            <w:bookmarkEnd w:id="28"/>
          </w:p>
        </w:tc>
        <w:tc>
          <w:tcPr>
            <w:tcW w:w="1681" w:type="pct"/>
          </w:tcPr>
          <w:p w14:paraId="5B7402DA" w14:textId="10115A62" w:rsidR="002345A5" w:rsidRPr="00A3629C" w:rsidRDefault="002345A5" w:rsidP="002345A5">
            <w:pPr>
              <w:pStyle w:val="ListParagraph"/>
              <w:numPr>
                <w:ilvl w:val="0"/>
                <w:numId w:val="27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220" w:hanging="22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E8381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Result of purity upload by weekly and monthly from external source </w:t>
            </w:r>
          </w:p>
        </w:tc>
      </w:tr>
    </w:tbl>
    <w:p w14:paraId="0A3F74F9" w14:textId="0A67770C" w:rsidR="00431770" w:rsidRPr="004F0891" w:rsidRDefault="009B771C" w:rsidP="00463767">
      <w:pPr>
        <w:pStyle w:val="Heading2"/>
        <w:jc w:val="both"/>
        <w:rPr>
          <w:color w:val="FF0000"/>
        </w:rPr>
      </w:pPr>
      <w:bookmarkStart w:id="29" w:name="_Toc135675878"/>
      <w:bookmarkEnd w:id="26"/>
      <w:r w:rsidRPr="004F0891">
        <w:rPr>
          <w:color w:val="FF0000"/>
        </w:rPr>
        <w:t>Core</w:t>
      </w:r>
      <w:bookmarkEnd w:id="29"/>
    </w:p>
    <w:p w14:paraId="589D128D" w14:textId="71905F13" w:rsidR="004F0891" w:rsidRDefault="004F0891" w:rsidP="00463767">
      <w:pPr>
        <w:pStyle w:val="ListParagraph"/>
        <w:numPr>
          <w:ilvl w:val="3"/>
          <w:numId w:val="20"/>
        </w:numPr>
        <w:jc w:val="both"/>
        <w:rPr>
          <w:b/>
          <w:bCs/>
          <w:color w:val="FF0000"/>
          <w:sz w:val="24"/>
          <w:szCs w:val="24"/>
        </w:rPr>
      </w:pPr>
      <w:r w:rsidRPr="004F0891">
        <w:rPr>
          <w:b/>
          <w:bCs/>
          <w:color w:val="FF0000"/>
          <w:sz w:val="24"/>
          <w:szCs w:val="24"/>
        </w:rPr>
        <w:t>Report F</w:t>
      </w:r>
      <w:r w:rsidR="00AF492E">
        <w:rPr>
          <w:b/>
          <w:bCs/>
          <w:color w:val="FF0000"/>
          <w:sz w:val="24"/>
          <w:szCs w:val="24"/>
        </w:rPr>
        <w:t>ilter</w:t>
      </w:r>
    </w:p>
    <w:p w14:paraId="4D0F5B03" w14:textId="77777777" w:rsidR="00AF492E" w:rsidRDefault="00AF492E" w:rsidP="00463767">
      <w:pPr>
        <w:pStyle w:val="ListParagraph"/>
        <w:ind w:left="864"/>
        <w:jc w:val="both"/>
        <w:rPr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3685"/>
      </w:tblGrid>
      <w:tr w:rsidR="00AF492E" w14:paraId="1F0D6F97" w14:textId="77777777" w:rsidTr="006F1AC2">
        <w:trPr>
          <w:trHeight w:val="283"/>
        </w:trPr>
        <w:tc>
          <w:tcPr>
            <w:tcW w:w="1838" w:type="dxa"/>
          </w:tcPr>
          <w:p w14:paraId="25B7FFA4" w14:textId="77777777" w:rsidR="00AF492E" w:rsidRPr="004A2A6A" w:rsidRDefault="00AF492E" w:rsidP="00463767">
            <w:pPr>
              <w:jc w:val="both"/>
              <w:rPr>
                <w:b/>
                <w:bCs/>
              </w:rPr>
            </w:pPr>
            <w:r w:rsidRPr="004A2A6A">
              <w:rPr>
                <w:b/>
                <w:bCs/>
              </w:rPr>
              <w:t>Filter name</w:t>
            </w:r>
          </w:p>
        </w:tc>
        <w:tc>
          <w:tcPr>
            <w:tcW w:w="1985" w:type="dxa"/>
          </w:tcPr>
          <w:p w14:paraId="1ED6FD8A" w14:textId="77777777" w:rsidR="00AF492E" w:rsidRPr="004A2A6A" w:rsidRDefault="00AF492E" w:rsidP="00463767">
            <w:pPr>
              <w:jc w:val="both"/>
              <w:rPr>
                <w:b/>
                <w:bCs/>
              </w:rPr>
            </w:pPr>
            <w:r w:rsidRPr="004A2A6A">
              <w:rPr>
                <w:b/>
                <w:bCs/>
              </w:rPr>
              <w:t>Type</w:t>
            </w:r>
          </w:p>
        </w:tc>
        <w:tc>
          <w:tcPr>
            <w:tcW w:w="3685" w:type="dxa"/>
          </w:tcPr>
          <w:p w14:paraId="38C956A3" w14:textId="77777777" w:rsidR="00AF492E" w:rsidRPr="004A2A6A" w:rsidRDefault="00AF492E" w:rsidP="00463767">
            <w:pPr>
              <w:jc w:val="both"/>
              <w:rPr>
                <w:b/>
                <w:bCs/>
              </w:rPr>
            </w:pPr>
            <w:r w:rsidRPr="004A2A6A">
              <w:rPr>
                <w:b/>
                <w:bCs/>
              </w:rPr>
              <w:t>Description</w:t>
            </w:r>
          </w:p>
        </w:tc>
      </w:tr>
      <w:tr w:rsidR="00AF492E" w14:paraId="3A4BB203" w14:textId="77777777" w:rsidTr="006F1AC2">
        <w:trPr>
          <w:trHeight w:val="283"/>
        </w:trPr>
        <w:tc>
          <w:tcPr>
            <w:tcW w:w="1838" w:type="dxa"/>
          </w:tcPr>
          <w:p w14:paraId="617EB0D8" w14:textId="77777777" w:rsidR="00AF492E" w:rsidRDefault="00AF492E" w:rsidP="00463767">
            <w:pPr>
              <w:jc w:val="both"/>
            </w:pPr>
            <w:r>
              <w:t>Year</w:t>
            </w:r>
          </w:p>
        </w:tc>
        <w:tc>
          <w:tcPr>
            <w:tcW w:w="1985" w:type="dxa"/>
          </w:tcPr>
          <w:p w14:paraId="54534920" w14:textId="77777777" w:rsidR="00AF492E" w:rsidRDefault="00AF492E" w:rsidP="00463767">
            <w:pPr>
              <w:jc w:val="both"/>
            </w:pPr>
            <w:r w:rsidRPr="00AC7AB3">
              <w:t>Single selection</w:t>
            </w:r>
          </w:p>
        </w:tc>
        <w:tc>
          <w:tcPr>
            <w:tcW w:w="3685" w:type="dxa"/>
          </w:tcPr>
          <w:p w14:paraId="1A2937BB" w14:textId="77777777" w:rsidR="00AF492E" w:rsidRDefault="00AF492E" w:rsidP="00463767">
            <w:pPr>
              <w:jc w:val="both"/>
            </w:pPr>
            <w:r>
              <w:t>Must follow Coke calendar</w:t>
            </w:r>
          </w:p>
        </w:tc>
      </w:tr>
      <w:tr w:rsidR="00AF492E" w14:paraId="733DEB9C" w14:textId="77777777" w:rsidTr="006F1AC2">
        <w:trPr>
          <w:trHeight w:val="283"/>
        </w:trPr>
        <w:tc>
          <w:tcPr>
            <w:tcW w:w="1838" w:type="dxa"/>
          </w:tcPr>
          <w:p w14:paraId="04F8F5F5" w14:textId="77777777" w:rsidR="00AF492E" w:rsidRDefault="00AF492E" w:rsidP="00463767">
            <w:pPr>
              <w:jc w:val="both"/>
            </w:pPr>
            <w:r>
              <w:t>Month</w:t>
            </w:r>
          </w:p>
        </w:tc>
        <w:tc>
          <w:tcPr>
            <w:tcW w:w="1985" w:type="dxa"/>
          </w:tcPr>
          <w:p w14:paraId="5E007BD0" w14:textId="77777777" w:rsidR="00AF492E" w:rsidRDefault="00AF492E" w:rsidP="00463767">
            <w:pPr>
              <w:jc w:val="both"/>
            </w:pPr>
            <w:r w:rsidRPr="00AC7AB3">
              <w:t>Single selection</w:t>
            </w:r>
          </w:p>
        </w:tc>
        <w:tc>
          <w:tcPr>
            <w:tcW w:w="3685" w:type="dxa"/>
          </w:tcPr>
          <w:p w14:paraId="539AC329" w14:textId="77777777" w:rsidR="00AF492E" w:rsidRDefault="00AF492E" w:rsidP="00463767">
            <w:pPr>
              <w:jc w:val="both"/>
            </w:pPr>
            <w:r w:rsidRPr="006730AB">
              <w:t>Must follow Coke calendar</w:t>
            </w:r>
          </w:p>
        </w:tc>
      </w:tr>
      <w:tr w:rsidR="00AF492E" w14:paraId="3850ECB6" w14:textId="77777777" w:rsidTr="006F1AC2">
        <w:trPr>
          <w:trHeight w:val="283"/>
        </w:trPr>
        <w:tc>
          <w:tcPr>
            <w:tcW w:w="1838" w:type="dxa"/>
          </w:tcPr>
          <w:p w14:paraId="2984B935" w14:textId="77777777" w:rsidR="00AF492E" w:rsidRDefault="00AF492E" w:rsidP="00463767">
            <w:pPr>
              <w:jc w:val="both"/>
            </w:pPr>
            <w:r>
              <w:t>Week</w:t>
            </w:r>
          </w:p>
        </w:tc>
        <w:tc>
          <w:tcPr>
            <w:tcW w:w="1985" w:type="dxa"/>
          </w:tcPr>
          <w:p w14:paraId="63C1F1B4" w14:textId="77777777" w:rsidR="00AF492E" w:rsidRDefault="00AF492E" w:rsidP="00463767">
            <w:pPr>
              <w:jc w:val="both"/>
            </w:pPr>
            <w:r w:rsidRPr="00AC7AB3">
              <w:t>Single selection</w:t>
            </w:r>
          </w:p>
        </w:tc>
        <w:tc>
          <w:tcPr>
            <w:tcW w:w="3685" w:type="dxa"/>
          </w:tcPr>
          <w:p w14:paraId="22628339" w14:textId="77777777" w:rsidR="00AF492E" w:rsidRDefault="00AF492E" w:rsidP="00463767">
            <w:pPr>
              <w:jc w:val="both"/>
            </w:pPr>
            <w:r w:rsidRPr="006730AB">
              <w:t>Must follow Coke calendar</w:t>
            </w:r>
          </w:p>
        </w:tc>
      </w:tr>
      <w:tr w:rsidR="00AF492E" w14:paraId="66C06D15" w14:textId="77777777" w:rsidTr="006F1AC2">
        <w:trPr>
          <w:trHeight w:val="283"/>
        </w:trPr>
        <w:tc>
          <w:tcPr>
            <w:tcW w:w="1838" w:type="dxa"/>
          </w:tcPr>
          <w:p w14:paraId="1395D524" w14:textId="77777777" w:rsidR="00AF492E" w:rsidRDefault="00AF492E" w:rsidP="00463767">
            <w:pPr>
              <w:jc w:val="both"/>
            </w:pPr>
            <w:r w:rsidRPr="0000369F">
              <w:t>Channel Group</w:t>
            </w:r>
          </w:p>
        </w:tc>
        <w:tc>
          <w:tcPr>
            <w:tcW w:w="1985" w:type="dxa"/>
          </w:tcPr>
          <w:p w14:paraId="761E8371" w14:textId="77777777" w:rsidR="00AF492E" w:rsidRDefault="00AF492E" w:rsidP="00463767">
            <w:pPr>
              <w:jc w:val="both"/>
            </w:pPr>
            <w:r>
              <w:t>Multiple selection</w:t>
            </w:r>
          </w:p>
        </w:tc>
        <w:tc>
          <w:tcPr>
            <w:tcW w:w="3685" w:type="dxa"/>
          </w:tcPr>
          <w:p w14:paraId="0BA57D31" w14:textId="72394561" w:rsidR="00AF492E" w:rsidRPr="000A09EA" w:rsidRDefault="00AF492E" w:rsidP="00463767">
            <w:pPr>
              <w:jc w:val="both"/>
            </w:pPr>
            <w:r w:rsidRPr="000A09EA">
              <w:t>Eating</w:t>
            </w:r>
            <w:r w:rsidR="000A09EA" w:rsidRPr="000A09EA">
              <w:t xml:space="preserve"> / </w:t>
            </w:r>
            <w:r w:rsidRPr="000A09EA">
              <w:t>Drinking</w:t>
            </w:r>
            <w:r w:rsidR="000A09EA">
              <w:t xml:space="preserve"> </w:t>
            </w:r>
            <w:r w:rsidRPr="000A09EA">
              <w:t>/ Grocery</w:t>
            </w:r>
            <w:r w:rsidR="000A09EA">
              <w:t xml:space="preserve"> </w:t>
            </w:r>
            <w:r w:rsidRPr="000A09EA">
              <w:t>/ WS non-DSD</w:t>
            </w:r>
          </w:p>
        </w:tc>
      </w:tr>
      <w:tr w:rsidR="00AF492E" w14:paraId="4A4DEA1C" w14:textId="77777777" w:rsidTr="006F1AC2">
        <w:trPr>
          <w:trHeight w:val="283"/>
        </w:trPr>
        <w:tc>
          <w:tcPr>
            <w:tcW w:w="1838" w:type="dxa"/>
          </w:tcPr>
          <w:p w14:paraId="7F25A5E0" w14:textId="77777777" w:rsidR="00AF492E" w:rsidRPr="0000369F" w:rsidRDefault="00AF492E" w:rsidP="00463767">
            <w:pPr>
              <w:jc w:val="both"/>
            </w:pPr>
            <w:r>
              <w:t>Region</w:t>
            </w:r>
          </w:p>
        </w:tc>
        <w:tc>
          <w:tcPr>
            <w:tcW w:w="1985" w:type="dxa"/>
          </w:tcPr>
          <w:p w14:paraId="62598E1D" w14:textId="77777777" w:rsidR="00AF492E" w:rsidRDefault="00AF492E" w:rsidP="00463767">
            <w:pPr>
              <w:jc w:val="both"/>
            </w:pPr>
            <w:r>
              <w:t>Multiple selection</w:t>
            </w:r>
          </w:p>
        </w:tc>
        <w:tc>
          <w:tcPr>
            <w:tcW w:w="3685" w:type="dxa"/>
          </w:tcPr>
          <w:p w14:paraId="20ADE599" w14:textId="77777777" w:rsidR="00AF492E" w:rsidRDefault="00AF492E" w:rsidP="00463767">
            <w:pPr>
              <w:jc w:val="both"/>
            </w:pPr>
            <w:r>
              <w:t>Region name</w:t>
            </w:r>
          </w:p>
        </w:tc>
      </w:tr>
      <w:tr w:rsidR="00AF492E" w14:paraId="1A6EE378" w14:textId="77777777" w:rsidTr="006F1AC2">
        <w:trPr>
          <w:trHeight w:val="283"/>
        </w:trPr>
        <w:tc>
          <w:tcPr>
            <w:tcW w:w="1838" w:type="dxa"/>
          </w:tcPr>
          <w:p w14:paraId="2A1B119C" w14:textId="77777777" w:rsidR="00AF492E" w:rsidRDefault="00AF492E" w:rsidP="00463767">
            <w:pPr>
              <w:jc w:val="both"/>
            </w:pPr>
            <w:r>
              <w:t>ASM</w:t>
            </w:r>
          </w:p>
        </w:tc>
        <w:tc>
          <w:tcPr>
            <w:tcW w:w="1985" w:type="dxa"/>
          </w:tcPr>
          <w:p w14:paraId="6B7F548D" w14:textId="77777777" w:rsidR="00AF492E" w:rsidRDefault="00AF492E" w:rsidP="00463767">
            <w:pPr>
              <w:jc w:val="both"/>
            </w:pPr>
            <w:r>
              <w:t>Multiple selection</w:t>
            </w:r>
          </w:p>
        </w:tc>
        <w:tc>
          <w:tcPr>
            <w:tcW w:w="3685" w:type="dxa"/>
          </w:tcPr>
          <w:p w14:paraId="0EDB9EFC" w14:textId="77777777" w:rsidR="00AF492E" w:rsidRDefault="00AF492E" w:rsidP="00463767">
            <w:pPr>
              <w:jc w:val="both"/>
            </w:pPr>
            <w:r>
              <w:t>ASM name</w:t>
            </w:r>
          </w:p>
        </w:tc>
      </w:tr>
      <w:tr w:rsidR="00AF492E" w14:paraId="3D8C8455" w14:textId="77777777" w:rsidTr="006F1AC2">
        <w:trPr>
          <w:trHeight w:val="283"/>
        </w:trPr>
        <w:tc>
          <w:tcPr>
            <w:tcW w:w="1838" w:type="dxa"/>
          </w:tcPr>
          <w:p w14:paraId="2B1935BB" w14:textId="77777777" w:rsidR="00AF492E" w:rsidRDefault="00AF492E" w:rsidP="00463767">
            <w:pPr>
              <w:jc w:val="both"/>
            </w:pPr>
            <w:r>
              <w:t>TSM</w:t>
            </w:r>
          </w:p>
        </w:tc>
        <w:tc>
          <w:tcPr>
            <w:tcW w:w="1985" w:type="dxa"/>
          </w:tcPr>
          <w:p w14:paraId="012F1730" w14:textId="77777777" w:rsidR="00AF492E" w:rsidRDefault="00AF492E" w:rsidP="00463767">
            <w:pPr>
              <w:jc w:val="both"/>
            </w:pPr>
            <w:r>
              <w:t>Multiple selection</w:t>
            </w:r>
          </w:p>
        </w:tc>
        <w:tc>
          <w:tcPr>
            <w:tcW w:w="3685" w:type="dxa"/>
          </w:tcPr>
          <w:p w14:paraId="06992E29" w14:textId="77777777" w:rsidR="00AF492E" w:rsidRDefault="00AF492E" w:rsidP="00463767">
            <w:pPr>
              <w:jc w:val="both"/>
            </w:pPr>
            <w:r>
              <w:t>TSM name</w:t>
            </w:r>
          </w:p>
        </w:tc>
      </w:tr>
    </w:tbl>
    <w:p w14:paraId="46CCCDD2" w14:textId="4365DA8E" w:rsidR="00756AE8" w:rsidRPr="00AF492E" w:rsidRDefault="00AF492E" w:rsidP="00463767">
      <w:pPr>
        <w:pStyle w:val="ListParagraph"/>
        <w:numPr>
          <w:ilvl w:val="3"/>
          <w:numId w:val="20"/>
        </w:numPr>
        <w:jc w:val="both"/>
        <w:rPr>
          <w:b/>
          <w:bCs/>
          <w:color w:val="FF0000"/>
          <w:sz w:val="24"/>
          <w:szCs w:val="24"/>
        </w:rPr>
      </w:pPr>
      <w:r w:rsidRPr="004F0891">
        <w:rPr>
          <w:b/>
          <w:bCs/>
          <w:color w:val="FF0000"/>
          <w:sz w:val="24"/>
          <w:szCs w:val="24"/>
        </w:rPr>
        <w:t>Report Formula</w:t>
      </w:r>
    </w:p>
    <w:p w14:paraId="488E7116" w14:textId="5C8ED8F9" w:rsidR="00FE041C" w:rsidRPr="009B771C" w:rsidRDefault="00FE041C" w:rsidP="00463767">
      <w:pPr>
        <w:jc w:val="both"/>
        <w:rPr>
          <w:i/>
          <w:iCs/>
          <w:color w:val="FF0000"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1214"/>
        <w:gridCol w:w="1657"/>
        <w:gridCol w:w="2781"/>
        <w:gridCol w:w="2640"/>
      </w:tblGrid>
      <w:tr w:rsidR="00E8381F" w:rsidRPr="00A3629C" w14:paraId="68F14643" w14:textId="064F0A93" w:rsidTr="00D9165A">
        <w:trPr>
          <w:trHeight w:val="585"/>
        </w:trPr>
        <w:tc>
          <w:tcPr>
            <w:tcW w:w="401" w:type="pct"/>
            <w:shd w:val="clear" w:color="auto" w:fill="FFFFFF" w:themeFill="background1"/>
            <w:noWrap/>
            <w:vAlign w:val="center"/>
            <w:hideMark/>
          </w:tcPr>
          <w:p w14:paraId="0D8779FD" w14:textId="77777777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Index</w:t>
            </w:r>
          </w:p>
        </w:tc>
        <w:tc>
          <w:tcPr>
            <w:tcW w:w="673" w:type="pct"/>
            <w:shd w:val="clear" w:color="auto" w:fill="FFFFFF" w:themeFill="background1"/>
            <w:vAlign w:val="center"/>
            <w:hideMark/>
          </w:tcPr>
          <w:p w14:paraId="215FA0B3" w14:textId="77777777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Group</w:t>
            </w:r>
          </w:p>
        </w:tc>
        <w:tc>
          <w:tcPr>
            <w:tcW w:w="919" w:type="pct"/>
            <w:shd w:val="clear" w:color="auto" w:fill="FFFFFF" w:themeFill="background1"/>
            <w:vAlign w:val="center"/>
            <w:hideMark/>
          </w:tcPr>
          <w:p w14:paraId="6CA4B8EF" w14:textId="77777777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Metric</w:t>
            </w:r>
          </w:p>
        </w:tc>
        <w:tc>
          <w:tcPr>
            <w:tcW w:w="1542" w:type="pct"/>
            <w:shd w:val="clear" w:color="auto" w:fill="FFFFFF" w:themeFill="background1"/>
            <w:vAlign w:val="center"/>
            <w:hideMark/>
          </w:tcPr>
          <w:p w14:paraId="065794BA" w14:textId="77777777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Formula</w:t>
            </w:r>
          </w:p>
        </w:tc>
        <w:tc>
          <w:tcPr>
            <w:tcW w:w="1464" w:type="pct"/>
            <w:shd w:val="clear" w:color="auto" w:fill="FFFFFF" w:themeFill="background1"/>
            <w:vAlign w:val="center"/>
          </w:tcPr>
          <w:p w14:paraId="21555FA7" w14:textId="5CC187F0" w:rsidR="00E8381F" w:rsidRPr="00A3629C" w:rsidRDefault="00E8381F" w:rsidP="00D9165A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Note</w:t>
            </w:r>
          </w:p>
        </w:tc>
      </w:tr>
      <w:tr w:rsidR="00E8381F" w:rsidRPr="00A3629C" w14:paraId="6203A24C" w14:textId="40E26B7F" w:rsidTr="003208C4">
        <w:trPr>
          <w:trHeight w:val="720"/>
        </w:trPr>
        <w:tc>
          <w:tcPr>
            <w:tcW w:w="401" w:type="pct"/>
            <w:vMerge w:val="restart"/>
            <w:vAlign w:val="center"/>
            <w:hideMark/>
          </w:tcPr>
          <w:p w14:paraId="4269FF71" w14:textId="48B115A8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Index 1</w:t>
            </w:r>
          </w:p>
        </w:tc>
        <w:tc>
          <w:tcPr>
            <w:tcW w:w="673" w:type="pct"/>
            <w:vMerge w:val="restart"/>
            <w:vAlign w:val="center"/>
            <w:hideMark/>
          </w:tcPr>
          <w:p w14:paraId="77797601" w14:textId="676A6F0F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Going for Gold/ Silver/ Bronze</w:t>
            </w:r>
          </w:p>
        </w:tc>
        <w:tc>
          <w:tcPr>
            <w:tcW w:w="919" w:type="pct"/>
            <w:shd w:val="clear" w:color="auto" w:fill="auto"/>
            <w:vAlign w:val="center"/>
          </w:tcPr>
          <w:p w14:paraId="09B0EA0B" w14:textId="7FFB5294" w:rsidR="00E8381F" w:rsidRPr="00756AE8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  <w:t>% Going for CORE Total</w:t>
            </w:r>
          </w:p>
        </w:tc>
        <w:tc>
          <w:tcPr>
            <w:tcW w:w="1542" w:type="pct"/>
            <w:shd w:val="clear" w:color="auto" w:fill="auto"/>
            <w:vAlign w:val="center"/>
            <w:hideMark/>
          </w:tcPr>
          <w:p w14:paraId="630F6E34" w14:textId="18284D4E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Distinct Count Outlet achieving </w:t>
            </w:r>
            <w:r w:rsidRPr="005F702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 xml:space="preserve">CORE MHS </w:t>
            </w:r>
            <w:r w:rsidRPr="00B75D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(Must Have SKU)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/ Distinct Count </w:t>
            </w:r>
            <w:r w:rsidR="003208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Service 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Outlet</w:t>
            </w:r>
          </w:p>
        </w:tc>
        <w:tc>
          <w:tcPr>
            <w:tcW w:w="1464" w:type="pct"/>
          </w:tcPr>
          <w:p w14:paraId="4942CA0B" w14:textId="62065748" w:rsidR="00E8381F" w:rsidRPr="00756AE8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E8381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Look at </w:t>
            </w:r>
            <w:r w:rsidR="004F5E4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Note</w:t>
            </w:r>
            <w:r w:rsidRPr="00E8381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for Part 2.3 – Index 1.</w:t>
            </w:r>
          </w:p>
        </w:tc>
      </w:tr>
      <w:tr w:rsidR="00E8381F" w:rsidRPr="00A3629C" w14:paraId="4BBA95BA" w14:textId="405E3905" w:rsidTr="003208C4">
        <w:trPr>
          <w:trHeight w:val="720"/>
        </w:trPr>
        <w:tc>
          <w:tcPr>
            <w:tcW w:w="401" w:type="pct"/>
            <w:vMerge/>
            <w:vAlign w:val="center"/>
          </w:tcPr>
          <w:p w14:paraId="787BF690" w14:textId="77777777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73" w:type="pct"/>
            <w:vMerge/>
            <w:vAlign w:val="center"/>
          </w:tcPr>
          <w:p w14:paraId="46AEEBB2" w14:textId="77777777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19" w:type="pct"/>
            <w:shd w:val="clear" w:color="auto" w:fill="auto"/>
            <w:vAlign w:val="center"/>
          </w:tcPr>
          <w:p w14:paraId="3F94EF65" w14:textId="371EFC35" w:rsidR="00E8381F" w:rsidRPr="00FE041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ja-JP"/>
              </w:rPr>
            </w:pP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ja-JP"/>
              </w:rPr>
              <w:t>% Going for Gold CORE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4FB0C677" w14:textId="643BCA1D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Distinct Count Gold Outlet achieving </w:t>
            </w:r>
            <w:r w:rsidRPr="005F702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 xml:space="preserve">CORE MHS </w:t>
            </w:r>
            <w:r w:rsidRPr="00B75D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(Must Have SKU)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/ Distinct Count Gold </w:t>
            </w:r>
            <w:r w:rsidR="003208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Service 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Outlet</w:t>
            </w:r>
          </w:p>
        </w:tc>
        <w:tc>
          <w:tcPr>
            <w:tcW w:w="1464" w:type="pct"/>
          </w:tcPr>
          <w:p w14:paraId="79BE3C72" w14:textId="60F06264" w:rsidR="00E8381F" w:rsidRPr="00756AE8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E8381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Look at </w:t>
            </w:r>
            <w:r w:rsidR="004F5E4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Note</w:t>
            </w:r>
            <w:r w:rsidR="004F5E4E" w:rsidRPr="00E8381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E8381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for Part 2.3 – Index 1.</w:t>
            </w:r>
          </w:p>
        </w:tc>
      </w:tr>
      <w:tr w:rsidR="00E8381F" w:rsidRPr="00A3629C" w14:paraId="4AA16FE0" w14:textId="7762C37A" w:rsidTr="003208C4">
        <w:trPr>
          <w:trHeight w:val="720"/>
        </w:trPr>
        <w:tc>
          <w:tcPr>
            <w:tcW w:w="401" w:type="pct"/>
            <w:vMerge/>
            <w:vAlign w:val="center"/>
          </w:tcPr>
          <w:p w14:paraId="218EF9D7" w14:textId="77777777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73" w:type="pct"/>
            <w:vMerge/>
            <w:vAlign w:val="center"/>
          </w:tcPr>
          <w:p w14:paraId="05136FDF" w14:textId="77777777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19" w:type="pct"/>
            <w:shd w:val="clear" w:color="auto" w:fill="auto"/>
            <w:vAlign w:val="center"/>
          </w:tcPr>
          <w:p w14:paraId="55B76B6B" w14:textId="3ABE4CFA" w:rsidR="00E8381F" w:rsidRPr="00FE041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ja-JP"/>
              </w:rPr>
            </w:pP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ja-JP"/>
              </w:rPr>
              <w:t>% Going for Silver CORE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78A0C48E" w14:textId="4DBE094D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Distinct Count </w:t>
            </w:r>
            <w:r w:rsidR="004F5E4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Outlet achieving </w:t>
            </w:r>
            <w:r w:rsidRPr="005F702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 xml:space="preserve">CORE MHS </w:t>
            </w:r>
            <w:r w:rsidRPr="00B75D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(Must Have SKU)</w:t>
            </w:r>
            <w:r w:rsidRPr="005F702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/ Distinct Count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Silver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="003208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Service 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Outlet</w:t>
            </w:r>
          </w:p>
        </w:tc>
        <w:tc>
          <w:tcPr>
            <w:tcW w:w="1464" w:type="pct"/>
          </w:tcPr>
          <w:p w14:paraId="22F21915" w14:textId="70794AE6" w:rsidR="00E8381F" w:rsidRPr="00756AE8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E8381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Look at </w:t>
            </w:r>
            <w:r w:rsidR="004F5E4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Note</w:t>
            </w:r>
            <w:r w:rsidR="004F5E4E" w:rsidRPr="00E8381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E8381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for Part 2.3 – Index 1.</w:t>
            </w:r>
          </w:p>
        </w:tc>
      </w:tr>
      <w:tr w:rsidR="00E8381F" w:rsidRPr="00A3629C" w14:paraId="2842A5C9" w14:textId="439E01AC" w:rsidTr="003208C4">
        <w:trPr>
          <w:trHeight w:val="720"/>
        </w:trPr>
        <w:tc>
          <w:tcPr>
            <w:tcW w:w="401" w:type="pct"/>
            <w:vMerge/>
            <w:vAlign w:val="center"/>
          </w:tcPr>
          <w:p w14:paraId="018F38C3" w14:textId="77777777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73" w:type="pct"/>
            <w:vMerge/>
            <w:vAlign w:val="center"/>
          </w:tcPr>
          <w:p w14:paraId="6E81504D" w14:textId="77777777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19" w:type="pct"/>
            <w:shd w:val="clear" w:color="auto" w:fill="auto"/>
            <w:vAlign w:val="center"/>
          </w:tcPr>
          <w:p w14:paraId="71F29467" w14:textId="319BF6DA" w:rsidR="00E8381F" w:rsidRPr="00FE041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ja-JP"/>
              </w:rPr>
            </w:pP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ja-JP"/>
              </w:rPr>
              <w:t>% Going for Bronze CORE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02343785" w14:textId="5729200D" w:rsidR="00E8381F" w:rsidRPr="00A3629C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Distinct Count </w:t>
            </w:r>
            <w:r w:rsidR="004F5E4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Bronze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Outlet achieving </w:t>
            </w:r>
            <w:r w:rsidRPr="005F702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 xml:space="preserve">CORE MHS </w:t>
            </w:r>
            <w:r w:rsidRPr="00B75D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ja-JP"/>
              </w:rPr>
              <w:t>(Must Have SKU)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/ Distinct Count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Bronze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="003208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Service </w:t>
            </w:r>
            <w:r w:rsidRPr="00756A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Outlet</w:t>
            </w:r>
          </w:p>
        </w:tc>
        <w:tc>
          <w:tcPr>
            <w:tcW w:w="1464" w:type="pct"/>
          </w:tcPr>
          <w:p w14:paraId="1FB2EB91" w14:textId="5B1A8564" w:rsidR="00E8381F" w:rsidRPr="00756AE8" w:rsidRDefault="00E8381F" w:rsidP="00463767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E8381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Look at </w:t>
            </w:r>
            <w:r w:rsidR="004F5E4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Note</w:t>
            </w:r>
            <w:r w:rsidR="004F5E4E" w:rsidRPr="00E8381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</w:t>
            </w:r>
            <w:r w:rsidRPr="00E8381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for Part 2.3 – Index 1.</w:t>
            </w:r>
          </w:p>
        </w:tc>
      </w:tr>
    </w:tbl>
    <w:p w14:paraId="0F80FB1B" w14:textId="77777777" w:rsidR="00431770" w:rsidRDefault="00431770" w:rsidP="00463767">
      <w:pPr>
        <w:jc w:val="both"/>
        <w:rPr>
          <w:lang w:val="vi-VN"/>
        </w:rPr>
      </w:pPr>
    </w:p>
    <w:p w14:paraId="15CC5EF7" w14:textId="77777777" w:rsidR="005B2F39" w:rsidRDefault="005B2F39" w:rsidP="00463767">
      <w:pPr>
        <w:jc w:val="both"/>
        <w:rPr>
          <w:lang w:val="vi-VN"/>
        </w:rPr>
      </w:pPr>
    </w:p>
    <w:p w14:paraId="7F7BCCBA" w14:textId="77777777" w:rsidR="005B2F39" w:rsidRDefault="005B2F39" w:rsidP="00463767">
      <w:pPr>
        <w:jc w:val="both"/>
        <w:rPr>
          <w:lang w:val="vi-VN"/>
        </w:rPr>
      </w:pPr>
    </w:p>
    <w:p w14:paraId="1FD039D0" w14:textId="62074048" w:rsidR="005B2F39" w:rsidRPr="004F0891" w:rsidRDefault="005B2F39" w:rsidP="005B2F39">
      <w:pPr>
        <w:pStyle w:val="Heading2"/>
        <w:jc w:val="both"/>
        <w:rPr>
          <w:color w:val="FF0000"/>
        </w:rPr>
      </w:pPr>
      <w:r>
        <w:rPr>
          <w:color w:val="FF0000"/>
        </w:rPr>
        <w:t>To-do List</w:t>
      </w:r>
      <w:r w:rsidR="00DF2725">
        <w:rPr>
          <w:color w:val="FF0000"/>
        </w:rPr>
        <w:t xml:space="preserve"> (New)</w:t>
      </w:r>
    </w:p>
    <w:p w14:paraId="4002F897" w14:textId="77777777" w:rsidR="00D9165A" w:rsidRDefault="00D9165A" w:rsidP="00D9165A">
      <w:pPr>
        <w:pStyle w:val="ListParagraph"/>
        <w:numPr>
          <w:ilvl w:val="3"/>
          <w:numId w:val="20"/>
        </w:numPr>
        <w:jc w:val="both"/>
        <w:rPr>
          <w:b/>
          <w:bCs/>
          <w:color w:val="FF0000"/>
          <w:sz w:val="24"/>
          <w:szCs w:val="24"/>
        </w:rPr>
      </w:pPr>
      <w:r w:rsidRPr="004F0891">
        <w:rPr>
          <w:b/>
          <w:bCs/>
          <w:color w:val="FF0000"/>
          <w:sz w:val="24"/>
          <w:szCs w:val="24"/>
        </w:rPr>
        <w:t>Report F</w:t>
      </w:r>
      <w:r>
        <w:rPr>
          <w:b/>
          <w:bCs/>
          <w:color w:val="FF0000"/>
          <w:sz w:val="24"/>
          <w:szCs w:val="24"/>
        </w:rPr>
        <w:t>ilter</w:t>
      </w:r>
    </w:p>
    <w:p w14:paraId="58D9C6A1" w14:textId="77777777" w:rsidR="00D9165A" w:rsidRPr="00D9165A" w:rsidRDefault="00D9165A" w:rsidP="00D9165A">
      <w:pPr>
        <w:jc w:val="both"/>
        <w:rPr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3685"/>
      </w:tblGrid>
      <w:tr w:rsidR="00D9165A" w14:paraId="00F80570" w14:textId="77777777" w:rsidTr="00721A02">
        <w:trPr>
          <w:trHeight w:val="283"/>
        </w:trPr>
        <w:tc>
          <w:tcPr>
            <w:tcW w:w="1838" w:type="dxa"/>
          </w:tcPr>
          <w:p w14:paraId="71312E77" w14:textId="77777777" w:rsidR="00D9165A" w:rsidRPr="004A2A6A" w:rsidRDefault="00D9165A" w:rsidP="00721A02">
            <w:pPr>
              <w:jc w:val="both"/>
              <w:rPr>
                <w:b/>
                <w:bCs/>
              </w:rPr>
            </w:pPr>
            <w:r w:rsidRPr="004A2A6A">
              <w:rPr>
                <w:b/>
                <w:bCs/>
              </w:rPr>
              <w:t>Filter name</w:t>
            </w:r>
          </w:p>
        </w:tc>
        <w:tc>
          <w:tcPr>
            <w:tcW w:w="1985" w:type="dxa"/>
          </w:tcPr>
          <w:p w14:paraId="06D08212" w14:textId="77777777" w:rsidR="00D9165A" w:rsidRPr="004A2A6A" w:rsidRDefault="00D9165A" w:rsidP="00721A02">
            <w:pPr>
              <w:jc w:val="both"/>
              <w:rPr>
                <w:b/>
                <w:bCs/>
              </w:rPr>
            </w:pPr>
            <w:r w:rsidRPr="004A2A6A">
              <w:rPr>
                <w:b/>
                <w:bCs/>
              </w:rPr>
              <w:t>Type</w:t>
            </w:r>
          </w:p>
        </w:tc>
        <w:tc>
          <w:tcPr>
            <w:tcW w:w="3685" w:type="dxa"/>
          </w:tcPr>
          <w:p w14:paraId="081AA351" w14:textId="77777777" w:rsidR="00D9165A" w:rsidRPr="004A2A6A" w:rsidRDefault="00D9165A" w:rsidP="00721A02">
            <w:pPr>
              <w:jc w:val="both"/>
              <w:rPr>
                <w:b/>
                <w:bCs/>
              </w:rPr>
            </w:pPr>
            <w:r w:rsidRPr="004A2A6A">
              <w:rPr>
                <w:b/>
                <w:bCs/>
              </w:rPr>
              <w:t>Description</w:t>
            </w:r>
          </w:p>
        </w:tc>
      </w:tr>
      <w:tr w:rsidR="00D9165A" w14:paraId="258854CE" w14:textId="77777777" w:rsidTr="00721A02">
        <w:trPr>
          <w:trHeight w:val="283"/>
        </w:trPr>
        <w:tc>
          <w:tcPr>
            <w:tcW w:w="1838" w:type="dxa"/>
          </w:tcPr>
          <w:p w14:paraId="45F55734" w14:textId="77777777" w:rsidR="00D9165A" w:rsidRDefault="00D9165A" w:rsidP="00721A02">
            <w:pPr>
              <w:jc w:val="both"/>
            </w:pPr>
            <w:r>
              <w:t>Year</w:t>
            </w:r>
          </w:p>
        </w:tc>
        <w:tc>
          <w:tcPr>
            <w:tcW w:w="1985" w:type="dxa"/>
          </w:tcPr>
          <w:p w14:paraId="701F4499" w14:textId="77777777" w:rsidR="00D9165A" w:rsidRDefault="00D9165A" w:rsidP="00721A02">
            <w:pPr>
              <w:jc w:val="both"/>
            </w:pPr>
            <w:r w:rsidRPr="00AC7AB3">
              <w:t>Single selection</w:t>
            </w:r>
          </w:p>
        </w:tc>
        <w:tc>
          <w:tcPr>
            <w:tcW w:w="3685" w:type="dxa"/>
          </w:tcPr>
          <w:p w14:paraId="7A979DA9" w14:textId="77777777" w:rsidR="00D9165A" w:rsidRDefault="00D9165A" w:rsidP="00721A02">
            <w:pPr>
              <w:jc w:val="both"/>
            </w:pPr>
            <w:r>
              <w:t>Must follow Coke calendar</w:t>
            </w:r>
          </w:p>
        </w:tc>
      </w:tr>
      <w:tr w:rsidR="00D9165A" w14:paraId="2B84082E" w14:textId="77777777" w:rsidTr="00721A02">
        <w:trPr>
          <w:trHeight w:val="283"/>
        </w:trPr>
        <w:tc>
          <w:tcPr>
            <w:tcW w:w="1838" w:type="dxa"/>
          </w:tcPr>
          <w:p w14:paraId="7A2A38C7" w14:textId="77777777" w:rsidR="00D9165A" w:rsidRDefault="00D9165A" w:rsidP="00721A02">
            <w:pPr>
              <w:jc w:val="both"/>
            </w:pPr>
            <w:r>
              <w:t>Month</w:t>
            </w:r>
          </w:p>
        </w:tc>
        <w:tc>
          <w:tcPr>
            <w:tcW w:w="1985" w:type="dxa"/>
          </w:tcPr>
          <w:p w14:paraId="40D1113F" w14:textId="77777777" w:rsidR="00D9165A" w:rsidRDefault="00D9165A" w:rsidP="00721A02">
            <w:pPr>
              <w:jc w:val="both"/>
            </w:pPr>
            <w:r w:rsidRPr="00AC7AB3">
              <w:t>Single selection</w:t>
            </w:r>
          </w:p>
        </w:tc>
        <w:tc>
          <w:tcPr>
            <w:tcW w:w="3685" w:type="dxa"/>
          </w:tcPr>
          <w:p w14:paraId="2F8F678B" w14:textId="77777777" w:rsidR="00D9165A" w:rsidRDefault="00D9165A" w:rsidP="00721A02">
            <w:pPr>
              <w:jc w:val="both"/>
            </w:pPr>
            <w:r w:rsidRPr="006730AB">
              <w:t>Must follow Coke calendar</w:t>
            </w:r>
          </w:p>
        </w:tc>
      </w:tr>
      <w:tr w:rsidR="00D9165A" w14:paraId="453E0769" w14:textId="77777777" w:rsidTr="00721A02">
        <w:trPr>
          <w:trHeight w:val="283"/>
        </w:trPr>
        <w:tc>
          <w:tcPr>
            <w:tcW w:w="1838" w:type="dxa"/>
          </w:tcPr>
          <w:p w14:paraId="033A8789" w14:textId="77777777" w:rsidR="00D9165A" w:rsidRDefault="00D9165A" w:rsidP="00721A02">
            <w:pPr>
              <w:jc w:val="both"/>
            </w:pPr>
            <w:r>
              <w:lastRenderedPageBreak/>
              <w:t>Week</w:t>
            </w:r>
          </w:p>
        </w:tc>
        <w:tc>
          <w:tcPr>
            <w:tcW w:w="1985" w:type="dxa"/>
          </w:tcPr>
          <w:p w14:paraId="776E366F" w14:textId="77777777" w:rsidR="00D9165A" w:rsidRDefault="00D9165A" w:rsidP="00721A02">
            <w:pPr>
              <w:jc w:val="both"/>
            </w:pPr>
            <w:r w:rsidRPr="00AC7AB3">
              <w:t>Single selection</w:t>
            </w:r>
          </w:p>
        </w:tc>
        <w:tc>
          <w:tcPr>
            <w:tcW w:w="3685" w:type="dxa"/>
          </w:tcPr>
          <w:p w14:paraId="5A2B2BD9" w14:textId="77777777" w:rsidR="00D9165A" w:rsidRDefault="00D9165A" w:rsidP="00721A02">
            <w:pPr>
              <w:jc w:val="both"/>
            </w:pPr>
            <w:r w:rsidRPr="006730AB">
              <w:t>Must follow Coke calendar</w:t>
            </w:r>
          </w:p>
        </w:tc>
      </w:tr>
      <w:tr w:rsidR="00D9165A" w14:paraId="2230D9F6" w14:textId="77777777" w:rsidTr="00721A02">
        <w:trPr>
          <w:trHeight w:val="283"/>
        </w:trPr>
        <w:tc>
          <w:tcPr>
            <w:tcW w:w="1838" w:type="dxa"/>
          </w:tcPr>
          <w:p w14:paraId="77AF3057" w14:textId="77777777" w:rsidR="00D9165A" w:rsidRDefault="00D9165A" w:rsidP="00721A02">
            <w:pPr>
              <w:jc w:val="both"/>
            </w:pPr>
            <w:r w:rsidRPr="0000369F">
              <w:t>Channel Group</w:t>
            </w:r>
          </w:p>
        </w:tc>
        <w:tc>
          <w:tcPr>
            <w:tcW w:w="1985" w:type="dxa"/>
          </w:tcPr>
          <w:p w14:paraId="16DE7AB6" w14:textId="77777777" w:rsidR="00D9165A" w:rsidRDefault="00D9165A" w:rsidP="00721A02">
            <w:pPr>
              <w:jc w:val="both"/>
            </w:pPr>
            <w:r>
              <w:t>Multiple selection</w:t>
            </w:r>
          </w:p>
        </w:tc>
        <w:tc>
          <w:tcPr>
            <w:tcW w:w="3685" w:type="dxa"/>
          </w:tcPr>
          <w:p w14:paraId="70164A64" w14:textId="77777777" w:rsidR="00D9165A" w:rsidRPr="000A09EA" w:rsidRDefault="00D9165A" w:rsidP="00721A02">
            <w:pPr>
              <w:jc w:val="both"/>
            </w:pPr>
            <w:r w:rsidRPr="000A09EA">
              <w:t>Eating / Drinking</w:t>
            </w:r>
            <w:r>
              <w:t xml:space="preserve"> </w:t>
            </w:r>
            <w:r w:rsidRPr="000A09EA">
              <w:t>/ Grocery</w:t>
            </w:r>
            <w:r>
              <w:t xml:space="preserve"> </w:t>
            </w:r>
            <w:r w:rsidRPr="000A09EA">
              <w:t>/ WS non-DSD</w:t>
            </w:r>
          </w:p>
        </w:tc>
      </w:tr>
      <w:tr w:rsidR="00D9165A" w14:paraId="0C052644" w14:textId="77777777" w:rsidTr="00721A02">
        <w:trPr>
          <w:trHeight w:val="283"/>
        </w:trPr>
        <w:tc>
          <w:tcPr>
            <w:tcW w:w="1838" w:type="dxa"/>
          </w:tcPr>
          <w:p w14:paraId="29728D02" w14:textId="070CAD92" w:rsidR="00D9165A" w:rsidRPr="0000369F" w:rsidRDefault="00D9165A" w:rsidP="00D9165A">
            <w:pPr>
              <w:jc w:val="both"/>
            </w:pPr>
            <w:r>
              <w:t>Classification</w:t>
            </w:r>
          </w:p>
        </w:tc>
        <w:tc>
          <w:tcPr>
            <w:tcW w:w="1985" w:type="dxa"/>
          </w:tcPr>
          <w:p w14:paraId="2A9850CE" w14:textId="4EB858F9" w:rsidR="00D9165A" w:rsidRDefault="00D9165A" w:rsidP="00D9165A">
            <w:pPr>
              <w:jc w:val="both"/>
            </w:pPr>
            <w:r>
              <w:t>Multiple selection</w:t>
            </w:r>
          </w:p>
        </w:tc>
        <w:tc>
          <w:tcPr>
            <w:tcW w:w="3685" w:type="dxa"/>
          </w:tcPr>
          <w:p w14:paraId="3060C8D3" w14:textId="467B3950" w:rsidR="00D9165A" w:rsidRPr="000A09EA" w:rsidRDefault="00D9165A" w:rsidP="00D9165A">
            <w:pPr>
              <w:jc w:val="both"/>
            </w:pPr>
            <w:r>
              <w:t>Gold / Silver / Bronze</w:t>
            </w:r>
          </w:p>
        </w:tc>
      </w:tr>
      <w:tr w:rsidR="00D9165A" w14:paraId="7B08029F" w14:textId="77777777" w:rsidTr="00721A02">
        <w:trPr>
          <w:trHeight w:val="283"/>
        </w:trPr>
        <w:tc>
          <w:tcPr>
            <w:tcW w:w="1838" w:type="dxa"/>
          </w:tcPr>
          <w:p w14:paraId="4726811E" w14:textId="77777777" w:rsidR="00D9165A" w:rsidRPr="0000369F" w:rsidRDefault="00D9165A" w:rsidP="00D9165A">
            <w:pPr>
              <w:jc w:val="both"/>
            </w:pPr>
            <w:r>
              <w:t>Region</w:t>
            </w:r>
          </w:p>
        </w:tc>
        <w:tc>
          <w:tcPr>
            <w:tcW w:w="1985" w:type="dxa"/>
          </w:tcPr>
          <w:p w14:paraId="2B343211" w14:textId="77777777" w:rsidR="00D9165A" w:rsidRDefault="00D9165A" w:rsidP="00D9165A">
            <w:pPr>
              <w:jc w:val="both"/>
            </w:pPr>
            <w:r>
              <w:t>Multiple selection</w:t>
            </w:r>
          </w:p>
        </w:tc>
        <w:tc>
          <w:tcPr>
            <w:tcW w:w="3685" w:type="dxa"/>
          </w:tcPr>
          <w:p w14:paraId="0C718BAC" w14:textId="77777777" w:rsidR="00D9165A" w:rsidRDefault="00D9165A" w:rsidP="00D9165A">
            <w:pPr>
              <w:jc w:val="both"/>
            </w:pPr>
            <w:r>
              <w:t>Region name</w:t>
            </w:r>
          </w:p>
        </w:tc>
      </w:tr>
      <w:tr w:rsidR="00D9165A" w14:paraId="361759F9" w14:textId="77777777" w:rsidTr="00721A02">
        <w:trPr>
          <w:trHeight w:val="283"/>
        </w:trPr>
        <w:tc>
          <w:tcPr>
            <w:tcW w:w="1838" w:type="dxa"/>
          </w:tcPr>
          <w:p w14:paraId="7D59965A" w14:textId="77777777" w:rsidR="00D9165A" w:rsidRDefault="00D9165A" w:rsidP="00D9165A">
            <w:pPr>
              <w:jc w:val="both"/>
            </w:pPr>
            <w:r>
              <w:t>ASM</w:t>
            </w:r>
          </w:p>
        </w:tc>
        <w:tc>
          <w:tcPr>
            <w:tcW w:w="1985" w:type="dxa"/>
          </w:tcPr>
          <w:p w14:paraId="70E9FFFD" w14:textId="77777777" w:rsidR="00D9165A" w:rsidRDefault="00D9165A" w:rsidP="00D9165A">
            <w:pPr>
              <w:jc w:val="both"/>
            </w:pPr>
            <w:r>
              <w:t>Multiple selection</w:t>
            </w:r>
          </w:p>
        </w:tc>
        <w:tc>
          <w:tcPr>
            <w:tcW w:w="3685" w:type="dxa"/>
          </w:tcPr>
          <w:p w14:paraId="5C0E9282" w14:textId="77777777" w:rsidR="00D9165A" w:rsidRDefault="00D9165A" w:rsidP="00D9165A">
            <w:pPr>
              <w:jc w:val="both"/>
            </w:pPr>
            <w:r>
              <w:t>ASM name</w:t>
            </w:r>
          </w:p>
        </w:tc>
      </w:tr>
      <w:tr w:rsidR="00D9165A" w14:paraId="708F8D7B" w14:textId="77777777" w:rsidTr="00721A02">
        <w:trPr>
          <w:trHeight w:val="283"/>
        </w:trPr>
        <w:tc>
          <w:tcPr>
            <w:tcW w:w="1838" w:type="dxa"/>
          </w:tcPr>
          <w:p w14:paraId="38E369A4" w14:textId="77777777" w:rsidR="00D9165A" w:rsidRDefault="00D9165A" w:rsidP="00D9165A">
            <w:pPr>
              <w:jc w:val="both"/>
            </w:pPr>
            <w:r>
              <w:t>TSM</w:t>
            </w:r>
          </w:p>
        </w:tc>
        <w:tc>
          <w:tcPr>
            <w:tcW w:w="1985" w:type="dxa"/>
          </w:tcPr>
          <w:p w14:paraId="07589DA9" w14:textId="77777777" w:rsidR="00D9165A" w:rsidRDefault="00D9165A" w:rsidP="00D9165A">
            <w:pPr>
              <w:jc w:val="both"/>
            </w:pPr>
            <w:r>
              <w:t>Multiple selection</w:t>
            </w:r>
          </w:p>
        </w:tc>
        <w:tc>
          <w:tcPr>
            <w:tcW w:w="3685" w:type="dxa"/>
          </w:tcPr>
          <w:p w14:paraId="6DA51124" w14:textId="77777777" w:rsidR="00D9165A" w:rsidRDefault="00D9165A" w:rsidP="00D9165A">
            <w:pPr>
              <w:jc w:val="both"/>
            </w:pPr>
            <w:r>
              <w:t>TSM name</w:t>
            </w:r>
          </w:p>
        </w:tc>
      </w:tr>
      <w:tr w:rsidR="00D9165A" w14:paraId="6A1169A2" w14:textId="77777777" w:rsidTr="00721A02">
        <w:trPr>
          <w:trHeight w:val="283"/>
        </w:trPr>
        <w:tc>
          <w:tcPr>
            <w:tcW w:w="1838" w:type="dxa"/>
          </w:tcPr>
          <w:p w14:paraId="36FA38B0" w14:textId="7392A45B" w:rsidR="00D9165A" w:rsidRDefault="00D9165A" w:rsidP="00D9165A">
            <w:pPr>
              <w:jc w:val="both"/>
            </w:pPr>
            <w:r>
              <w:t>MHS Group</w:t>
            </w:r>
          </w:p>
        </w:tc>
        <w:tc>
          <w:tcPr>
            <w:tcW w:w="1985" w:type="dxa"/>
          </w:tcPr>
          <w:p w14:paraId="385D900E" w14:textId="5E8F7A75" w:rsidR="00D9165A" w:rsidRDefault="00D9165A" w:rsidP="00D9165A">
            <w:pPr>
              <w:jc w:val="both"/>
            </w:pPr>
            <w:r>
              <w:t>Multiple selection</w:t>
            </w:r>
          </w:p>
        </w:tc>
        <w:tc>
          <w:tcPr>
            <w:tcW w:w="3685" w:type="dxa"/>
          </w:tcPr>
          <w:p w14:paraId="786C33F0" w14:textId="6C6FC909" w:rsidR="00D9165A" w:rsidRDefault="00D9165A" w:rsidP="00D9165A">
            <w:pPr>
              <w:jc w:val="both"/>
            </w:pPr>
            <w:r>
              <w:t>COR / STR / EDR / REG</w:t>
            </w:r>
          </w:p>
        </w:tc>
      </w:tr>
    </w:tbl>
    <w:p w14:paraId="611F0C42" w14:textId="77777777" w:rsidR="005B2F39" w:rsidRDefault="005B2F39" w:rsidP="00463767">
      <w:pPr>
        <w:jc w:val="both"/>
        <w:rPr>
          <w:lang w:val="vi-VN"/>
        </w:rPr>
      </w:pPr>
    </w:p>
    <w:p w14:paraId="79350CB7" w14:textId="77777777" w:rsidR="00D9165A" w:rsidRDefault="00D9165A" w:rsidP="00463767">
      <w:pPr>
        <w:jc w:val="both"/>
        <w:rPr>
          <w:lang w:val="vi-VN"/>
        </w:rPr>
      </w:pPr>
    </w:p>
    <w:p w14:paraId="394D377A" w14:textId="77777777" w:rsidR="00D9165A" w:rsidRPr="00AF492E" w:rsidRDefault="00D9165A" w:rsidP="00D9165A">
      <w:pPr>
        <w:pStyle w:val="ListParagraph"/>
        <w:numPr>
          <w:ilvl w:val="3"/>
          <w:numId w:val="20"/>
        </w:numPr>
        <w:jc w:val="both"/>
        <w:rPr>
          <w:b/>
          <w:bCs/>
          <w:color w:val="FF0000"/>
          <w:sz w:val="24"/>
          <w:szCs w:val="24"/>
        </w:rPr>
      </w:pPr>
      <w:r w:rsidRPr="004F0891">
        <w:rPr>
          <w:b/>
          <w:bCs/>
          <w:color w:val="FF0000"/>
          <w:sz w:val="24"/>
          <w:szCs w:val="24"/>
        </w:rPr>
        <w:t>Report Formula</w:t>
      </w:r>
    </w:p>
    <w:p w14:paraId="62560E19" w14:textId="77777777" w:rsidR="00D9165A" w:rsidRPr="009B771C" w:rsidRDefault="00D9165A" w:rsidP="00D9165A">
      <w:pPr>
        <w:jc w:val="both"/>
        <w:rPr>
          <w:i/>
          <w:iCs/>
          <w:color w:val="FF0000"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1214"/>
        <w:gridCol w:w="1657"/>
        <w:gridCol w:w="2781"/>
        <w:gridCol w:w="2640"/>
      </w:tblGrid>
      <w:tr w:rsidR="00D9165A" w:rsidRPr="00A3629C" w14:paraId="6CEF5247" w14:textId="77777777" w:rsidTr="00D9165A">
        <w:trPr>
          <w:trHeight w:val="585"/>
        </w:trPr>
        <w:tc>
          <w:tcPr>
            <w:tcW w:w="401" w:type="pct"/>
            <w:shd w:val="clear" w:color="auto" w:fill="FFFFFF" w:themeFill="background1"/>
            <w:noWrap/>
            <w:vAlign w:val="center"/>
            <w:hideMark/>
          </w:tcPr>
          <w:p w14:paraId="1A67B990" w14:textId="77777777" w:rsidR="00D9165A" w:rsidRPr="00A3629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Index</w:t>
            </w:r>
          </w:p>
        </w:tc>
        <w:tc>
          <w:tcPr>
            <w:tcW w:w="673" w:type="pct"/>
            <w:shd w:val="clear" w:color="auto" w:fill="FFFFFF" w:themeFill="background1"/>
            <w:vAlign w:val="center"/>
            <w:hideMark/>
          </w:tcPr>
          <w:p w14:paraId="1846930B" w14:textId="77777777" w:rsidR="00D9165A" w:rsidRPr="00A3629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Group</w:t>
            </w:r>
          </w:p>
        </w:tc>
        <w:tc>
          <w:tcPr>
            <w:tcW w:w="919" w:type="pct"/>
            <w:shd w:val="clear" w:color="auto" w:fill="FFFFFF" w:themeFill="background1"/>
            <w:vAlign w:val="center"/>
            <w:hideMark/>
          </w:tcPr>
          <w:p w14:paraId="6683DCA5" w14:textId="77777777" w:rsidR="00D9165A" w:rsidRPr="00A3629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Metric</w:t>
            </w:r>
          </w:p>
        </w:tc>
        <w:tc>
          <w:tcPr>
            <w:tcW w:w="1542" w:type="pct"/>
            <w:shd w:val="clear" w:color="auto" w:fill="FFFFFF" w:themeFill="background1"/>
            <w:vAlign w:val="center"/>
            <w:hideMark/>
          </w:tcPr>
          <w:p w14:paraId="6BB48300" w14:textId="77777777" w:rsidR="00D9165A" w:rsidRPr="00A3629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 w:rsidRPr="00A362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Formula</w:t>
            </w:r>
          </w:p>
        </w:tc>
        <w:tc>
          <w:tcPr>
            <w:tcW w:w="1464" w:type="pct"/>
            <w:shd w:val="clear" w:color="auto" w:fill="FFFFFF" w:themeFill="background1"/>
            <w:vAlign w:val="center"/>
          </w:tcPr>
          <w:p w14:paraId="071287C5" w14:textId="77777777" w:rsidR="00D9165A" w:rsidRPr="00A3629C" w:rsidRDefault="00D9165A" w:rsidP="00D9165A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ja-JP"/>
              </w:rPr>
              <w:t>Note</w:t>
            </w:r>
          </w:p>
        </w:tc>
      </w:tr>
      <w:tr w:rsidR="00D9165A" w:rsidRPr="00A3629C" w14:paraId="2D9A1A8A" w14:textId="77777777" w:rsidTr="00D9165A">
        <w:trPr>
          <w:trHeight w:val="720"/>
        </w:trPr>
        <w:tc>
          <w:tcPr>
            <w:tcW w:w="401" w:type="pct"/>
            <w:vMerge w:val="restart"/>
            <w:vAlign w:val="center"/>
          </w:tcPr>
          <w:p w14:paraId="34345319" w14:textId="3DD41375" w:rsidR="00D9165A" w:rsidRPr="00A3629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73" w:type="pct"/>
            <w:vMerge w:val="restart"/>
            <w:vAlign w:val="center"/>
          </w:tcPr>
          <w:p w14:paraId="5664AFBC" w14:textId="71FEEA23" w:rsidR="00D9165A" w:rsidRPr="00A3629C" w:rsidRDefault="009B08D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MHS Invisible</w:t>
            </w:r>
          </w:p>
        </w:tc>
        <w:tc>
          <w:tcPr>
            <w:tcW w:w="919" w:type="pct"/>
            <w:shd w:val="clear" w:color="auto" w:fill="auto"/>
            <w:vAlign w:val="center"/>
          </w:tcPr>
          <w:p w14:paraId="6FB6AE57" w14:textId="013DB995" w:rsidR="00D9165A" w:rsidRPr="00756AE8" w:rsidRDefault="00C74E11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  <w:t>Quantity check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412D4EAE" w14:textId="34BE5F03" w:rsidR="00C74E11" w:rsidRPr="00150DC8" w:rsidRDefault="00150DC8" w:rsidP="00150DC8">
            <w:pPr>
              <w:pStyle w:val="ListParagraph"/>
              <w:numPr>
                <w:ilvl w:val="0"/>
                <w:numId w:val="36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Sum</w:t>
            </w:r>
            <w:r w:rsidR="00C74E11" w:rsidRPr="00150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of EA that has transaction:</w:t>
            </w:r>
          </w:p>
          <w:p w14:paraId="02305111" w14:textId="77777777" w:rsidR="00C74E11" w:rsidRPr="00C74E11" w:rsidRDefault="00C74E11" w:rsidP="00C74E1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+ If no of EA &gt;= Min quantity requirement =&gt; Count achieved (Completed #MHS) =&gt; Green </w:t>
            </w:r>
            <w:proofErr w:type="spellStart"/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color</w:t>
            </w:r>
            <w:proofErr w:type="spellEnd"/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and value</w:t>
            </w:r>
          </w:p>
          <w:p w14:paraId="12A2A337" w14:textId="0AFE83CB" w:rsidR="00C74E11" w:rsidRPr="00C74E11" w:rsidRDefault="00C74E11" w:rsidP="00C74E1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+ If no. of EA &gt; 0 &lt; Min quantity requirement =&gt; Count did not </w:t>
            </w:r>
            <w:r w:rsidR="00216BD5"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achieve</w:t>
            </w:r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(</w:t>
            </w:r>
            <w:proofErr w:type="spellStart"/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Incompleted</w:t>
            </w:r>
            <w:proofErr w:type="spellEnd"/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#MHS) =&gt; Red </w:t>
            </w:r>
            <w:proofErr w:type="spellStart"/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Color</w:t>
            </w:r>
            <w:proofErr w:type="spellEnd"/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and value</w:t>
            </w:r>
          </w:p>
          <w:p w14:paraId="045C24A4" w14:textId="77777777" w:rsidR="00C74E11" w:rsidRPr="00C74E11" w:rsidRDefault="00C74E11" w:rsidP="00C74E1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+ If no. of EA = 0 =&gt; Count as outlet did not have any </w:t>
            </w:r>
            <w:proofErr w:type="spellStart"/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transations</w:t>
            </w:r>
            <w:proofErr w:type="spellEnd"/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in month (Inactive) =&gt; Red </w:t>
            </w:r>
            <w:proofErr w:type="spellStart"/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Color</w:t>
            </w:r>
            <w:proofErr w:type="spellEnd"/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 xml:space="preserve"> and blank value</w:t>
            </w:r>
          </w:p>
          <w:p w14:paraId="5DF65FC6" w14:textId="77777777" w:rsidR="00C74E11" w:rsidRPr="00C74E11" w:rsidRDefault="00C74E11" w:rsidP="00C74E1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  <w:p w14:paraId="4FC5119C" w14:textId="77777777" w:rsidR="00C74E11" w:rsidRPr="00C74E11" w:rsidRDefault="00C74E11" w:rsidP="00C74E1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  <w:r w:rsidRPr="00C74E1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  <w:t>Min qty: MIX</w:t>
            </w:r>
          </w:p>
          <w:p w14:paraId="4E4B20C9" w14:textId="2CD51E33" w:rsidR="00D9165A" w:rsidRPr="00C74E11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1464" w:type="pct"/>
          </w:tcPr>
          <w:p w14:paraId="3335AF7D" w14:textId="4159CB32" w:rsidR="00D9165A" w:rsidRPr="00756AE8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D9165A" w:rsidRPr="00A3629C" w14:paraId="4DFF9A3B" w14:textId="77777777" w:rsidTr="00721A02">
        <w:trPr>
          <w:trHeight w:val="720"/>
        </w:trPr>
        <w:tc>
          <w:tcPr>
            <w:tcW w:w="401" w:type="pct"/>
            <w:vMerge/>
            <w:vAlign w:val="center"/>
          </w:tcPr>
          <w:p w14:paraId="0BF8E898" w14:textId="77777777" w:rsidR="00D9165A" w:rsidRPr="00A3629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73" w:type="pct"/>
            <w:vMerge/>
            <w:vAlign w:val="center"/>
          </w:tcPr>
          <w:p w14:paraId="66FFB521" w14:textId="77777777" w:rsidR="00D9165A" w:rsidRPr="00A3629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19" w:type="pct"/>
            <w:shd w:val="clear" w:color="auto" w:fill="auto"/>
            <w:vAlign w:val="center"/>
          </w:tcPr>
          <w:p w14:paraId="7AD4AFBE" w14:textId="541BA7F1" w:rsidR="00D9165A" w:rsidRPr="00150DC8" w:rsidRDefault="00150DC8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  <w:t>Outlet missed MHS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4C66F66C" w14:textId="658E1406" w:rsidR="00D9165A" w:rsidRPr="00A3629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1464" w:type="pct"/>
          </w:tcPr>
          <w:p w14:paraId="25086461" w14:textId="6B7E40EF" w:rsidR="00D9165A" w:rsidRPr="00756AE8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D9165A" w:rsidRPr="00A3629C" w14:paraId="052D780B" w14:textId="77777777" w:rsidTr="00721A02">
        <w:trPr>
          <w:trHeight w:val="720"/>
        </w:trPr>
        <w:tc>
          <w:tcPr>
            <w:tcW w:w="401" w:type="pct"/>
            <w:vMerge/>
            <w:vAlign w:val="center"/>
          </w:tcPr>
          <w:p w14:paraId="61CC9DBA" w14:textId="77777777" w:rsidR="00D9165A" w:rsidRPr="00A3629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73" w:type="pct"/>
            <w:vMerge/>
            <w:vAlign w:val="center"/>
          </w:tcPr>
          <w:p w14:paraId="01CBCFAD" w14:textId="77777777" w:rsidR="00D9165A" w:rsidRPr="00A3629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19" w:type="pct"/>
            <w:shd w:val="clear" w:color="auto" w:fill="auto"/>
            <w:vAlign w:val="center"/>
          </w:tcPr>
          <w:p w14:paraId="02EAD0EE" w14:textId="30A27C51" w:rsidR="00D9165A" w:rsidRPr="00150DC8" w:rsidRDefault="00150DC8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ja-JP"/>
              </w:rPr>
              <w:t>Outlet did not purchase SKU</w:t>
            </w:r>
          </w:p>
        </w:tc>
        <w:tc>
          <w:tcPr>
            <w:tcW w:w="1542" w:type="pct"/>
            <w:shd w:val="clear" w:color="auto" w:fill="auto"/>
            <w:vAlign w:val="center"/>
          </w:tcPr>
          <w:p w14:paraId="055DECF8" w14:textId="1E38FABE" w:rsidR="00D9165A" w:rsidRPr="00A3629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1464" w:type="pct"/>
          </w:tcPr>
          <w:p w14:paraId="7F589A89" w14:textId="072E81DF" w:rsidR="00D9165A" w:rsidRPr="00756AE8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D9165A" w:rsidRPr="00A3629C" w14:paraId="22D36A1E" w14:textId="77777777" w:rsidTr="00721A02">
        <w:trPr>
          <w:trHeight w:val="720"/>
        </w:trPr>
        <w:tc>
          <w:tcPr>
            <w:tcW w:w="401" w:type="pct"/>
            <w:vMerge/>
            <w:vAlign w:val="center"/>
          </w:tcPr>
          <w:p w14:paraId="3C62E496" w14:textId="77777777" w:rsidR="00D9165A" w:rsidRPr="00A3629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673" w:type="pct"/>
            <w:vMerge/>
            <w:vAlign w:val="center"/>
          </w:tcPr>
          <w:p w14:paraId="38E816E0" w14:textId="77777777" w:rsidR="00D9165A" w:rsidRPr="00A3629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19" w:type="pct"/>
            <w:shd w:val="clear" w:color="auto" w:fill="auto"/>
            <w:vAlign w:val="center"/>
          </w:tcPr>
          <w:p w14:paraId="3AC254AF" w14:textId="5DE0810F" w:rsidR="00D9165A" w:rsidRPr="00FE041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vi-VN" w:eastAsia="ja-JP"/>
              </w:rPr>
            </w:pPr>
          </w:p>
        </w:tc>
        <w:tc>
          <w:tcPr>
            <w:tcW w:w="1542" w:type="pct"/>
            <w:shd w:val="clear" w:color="auto" w:fill="auto"/>
            <w:vAlign w:val="center"/>
          </w:tcPr>
          <w:p w14:paraId="4C379816" w14:textId="74CFAB03" w:rsidR="00D9165A" w:rsidRPr="00A3629C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1464" w:type="pct"/>
          </w:tcPr>
          <w:p w14:paraId="0BD26E05" w14:textId="66C0281C" w:rsidR="00D9165A" w:rsidRPr="00756AE8" w:rsidRDefault="00D9165A" w:rsidP="00721A0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</w:tbl>
    <w:p w14:paraId="40F0984A" w14:textId="77777777" w:rsidR="00D9165A" w:rsidRPr="00431770" w:rsidRDefault="00D9165A" w:rsidP="00463767">
      <w:pPr>
        <w:jc w:val="both"/>
        <w:rPr>
          <w:lang w:val="vi-VN"/>
        </w:rPr>
      </w:pPr>
    </w:p>
    <w:p w14:paraId="44F5D94E" w14:textId="59279C2B" w:rsidR="00327BD1" w:rsidRDefault="004B27C9" w:rsidP="00463767">
      <w:pPr>
        <w:pStyle w:val="Heading1"/>
        <w:spacing w:after="240"/>
        <w:jc w:val="both"/>
        <w:rPr>
          <w:color w:val="FF0000"/>
          <w:lang w:val="vi-VN"/>
        </w:rPr>
      </w:pPr>
      <w:bookmarkStart w:id="30" w:name="_Toc135675879"/>
      <w:r>
        <w:rPr>
          <w:color w:val="FF0000"/>
          <w:lang w:val="vi-VN"/>
        </w:rPr>
        <w:lastRenderedPageBreak/>
        <w:t>Report template</w:t>
      </w:r>
      <w:bookmarkEnd w:id="30"/>
    </w:p>
    <w:p w14:paraId="05F59984" w14:textId="2B899C6A" w:rsidR="008A6918" w:rsidRPr="0052079A" w:rsidRDefault="008A6918" w:rsidP="00942C35">
      <w:pPr>
        <w:pStyle w:val="Heading2"/>
        <w:numPr>
          <w:ilvl w:val="1"/>
          <w:numId w:val="21"/>
        </w:numPr>
        <w:jc w:val="both"/>
        <w:rPr>
          <w:color w:val="FF0000"/>
          <w:lang w:val="vi-VN"/>
        </w:rPr>
      </w:pPr>
      <w:bookmarkStart w:id="31" w:name="_Toc135675880"/>
      <w:r w:rsidRPr="0052079A">
        <w:rPr>
          <w:color w:val="FF0000"/>
          <w:lang w:val="vi-VN"/>
        </w:rPr>
        <w:t>Service outlet</w:t>
      </w:r>
      <w:bookmarkEnd w:id="31"/>
    </w:p>
    <w:p w14:paraId="5942577D" w14:textId="1FB700EE" w:rsidR="00B413E6" w:rsidRPr="00B413E6" w:rsidRDefault="00E30504" w:rsidP="00463767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4AAB6D99" wp14:editId="455E8631">
            <wp:extent cx="5731510" cy="3200400"/>
            <wp:effectExtent l="0" t="0" r="2540" b="0"/>
            <wp:docPr id="155626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67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8C18" w14:textId="0532A1C7" w:rsidR="000C108A" w:rsidRPr="00C6025D" w:rsidRDefault="009531AF" w:rsidP="00463767">
      <w:pPr>
        <w:pStyle w:val="Heading2"/>
        <w:jc w:val="both"/>
        <w:rPr>
          <w:color w:val="FF0000"/>
          <w:lang w:val="vi-VN"/>
        </w:rPr>
      </w:pPr>
      <w:bookmarkStart w:id="32" w:name="_Toc135675881"/>
      <w:r>
        <w:rPr>
          <w:color w:val="FF0000"/>
          <w:lang w:val="vi-VN"/>
        </w:rPr>
        <w:t>5 Factor execution focuses</w:t>
      </w:r>
      <w:bookmarkEnd w:id="32"/>
    </w:p>
    <w:p w14:paraId="55FFEA19" w14:textId="66C1BF21" w:rsidR="008A6918" w:rsidRPr="00B55AB6" w:rsidRDefault="00743893" w:rsidP="00463767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after="200" w:line="288" w:lineRule="auto"/>
        <w:jc w:val="both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2E1F5E" wp14:editId="625EB7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0A8B" w14:textId="5D121B95" w:rsidR="009531AF" w:rsidRPr="008A6918" w:rsidRDefault="009531AF" w:rsidP="00463767">
      <w:pPr>
        <w:pStyle w:val="Heading2"/>
        <w:jc w:val="both"/>
        <w:rPr>
          <w:lang w:val="vi-VN"/>
        </w:rPr>
      </w:pPr>
      <w:bookmarkStart w:id="33" w:name="_Toc135675882"/>
      <w:r>
        <w:rPr>
          <w:color w:val="FF0000"/>
          <w:lang w:val="vi-VN"/>
        </w:rPr>
        <w:lastRenderedPageBreak/>
        <w:t>Core</w:t>
      </w:r>
      <w:bookmarkEnd w:id="33"/>
    </w:p>
    <w:p w14:paraId="6A09A51F" w14:textId="3239B9D9" w:rsidR="00E609E5" w:rsidRDefault="00743893" w:rsidP="00463767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after="200" w:line="288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6B9B752C" wp14:editId="36FF8C8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022C" w14:textId="689930A8" w:rsidR="00A03DFE" w:rsidRDefault="00BF550A" w:rsidP="00AD11F6">
      <w:pPr>
        <w:pStyle w:val="Heading1"/>
        <w:spacing w:after="240"/>
        <w:rPr>
          <w:color w:val="FF0000"/>
          <w:sz w:val="68"/>
          <w:szCs w:val="52"/>
        </w:rPr>
      </w:pPr>
      <w:bookmarkStart w:id="34" w:name="_Toc135675883"/>
      <w:r w:rsidRPr="00AD11F6">
        <w:rPr>
          <w:color w:val="FF0000"/>
          <w:sz w:val="68"/>
          <w:szCs w:val="52"/>
        </w:rPr>
        <w:lastRenderedPageBreak/>
        <w:t>Appendix:</w:t>
      </w:r>
      <w:r w:rsidR="00AD11F6" w:rsidRPr="00AD11F6">
        <w:rPr>
          <w:color w:val="FF0000"/>
          <w:sz w:val="68"/>
          <w:szCs w:val="52"/>
        </w:rPr>
        <w:t xml:space="preserve"> Changes tracking</w:t>
      </w:r>
      <w:bookmarkEnd w:id="34"/>
    </w:p>
    <w:p w14:paraId="2A3A1CA1" w14:textId="579194F4" w:rsidR="0004150F" w:rsidRDefault="0004150F" w:rsidP="0004150F">
      <w:pPr>
        <w:pStyle w:val="Heading2"/>
        <w:jc w:val="both"/>
        <w:rPr>
          <w:color w:val="FF0000"/>
        </w:rPr>
      </w:pPr>
      <w:bookmarkStart w:id="35" w:name="_Toc135675884"/>
      <w:r w:rsidRPr="0004150F">
        <w:rPr>
          <w:color w:val="FF0000"/>
        </w:rPr>
        <w:t xml:space="preserve">5 Factor execution </w:t>
      </w:r>
      <w:proofErr w:type="gramStart"/>
      <w:r w:rsidRPr="0004150F">
        <w:rPr>
          <w:color w:val="FF0000"/>
        </w:rPr>
        <w:t>focuses</w:t>
      </w:r>
      <w:bookmarkEnd w:id="35"/>
      <w:proofErr w:type="gramEnd"/>
    </w:p>
    <w:p w14:paraId="7A5D9E9D" w14:textId="77777777" w:rsidR="0004150F" w:rsidRPr="0004150F" w:rsidRDefault="0004150F" w:rsidP="0004150F"/>
    <w:tbl>
      <w:tblPr>
        <w:tblW w:w="9805" w:type="dxa"/>
        <w:tblLook w:val="04A0" w:firstRow="1" w:lastRow="0" w:firstColumn="1" w:lastColumn="0" w:noHBand="0" w:noVBand="1"/>
      </w:tblPr>
      <w:tblGrid>
        <w:gridCol w:w="951"/>
        <w:gridCol w:w="2554"/>
        <w:gridCol w:w="2520"/>
        <w:gridCol w:w="2250"/>
        <w:gridCol w:w="1530"/>
      </w:tblGrid>
      <w:tr w:rsidR="0004150F" w:rsidRPr="00E15898" w14:paraId="6C7A38D3" w14:textId="77777777" w:rsidTr="00BF684C">
        <w:trPr>
          <w:trHeight w:val="277"/>
        </w:trPr>
        <w:tc>
          <w:tcPr>
            <w:tcW w:w="9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vAlign w:val="bottom"/>
            <w:hideMark/>
          </w:tcPr>
          <w:p w14:paraId="20D768C6" w14:textId="77777777" w:rsidR="0004150F" w:rsidRPr="00E15898" w:rsidRDefault="0004150F" w:rsidP="00E15898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DB2B75" w14:textId="77777777" w:rsidR="0004150F" w:rsidRPr="00E15898" w:rsidRDefault="0004150F" w:rsidP="00E15898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Formula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D1ECB79" w14:textId="77777777" w:rsidR="0004150F" w:rsidRPr="00E15898" w:rsidRDefault="0004150F" w:rsidP="00E15898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Previous logic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709BA2" w14:textId="77777777" w:rsidR="0004150F" w:rsidRPr="00E15898" w:rsidRDefault="0004150F" w:rsidP="00E15898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Updated logic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80F4296" w14:textId="77777777" w:rsidR="0004150F" w:rsidRPr="00E15898" w:rsidRDefault="0004150F" w:rsidP="0004150F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Change</w:t>
            </w:r>
          </w:p>
        </w:tc>
      </w:tr>
      <w:tr w:rsidR="0004150F" w:rsidRPr="00E15898" w14:paraId="67783B5A" w14:textId="77777777" w:rsidTr="00BF684C">
        <w:trPr>
          <w:trHeight w:val="216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B1811" w14:textId="77777777" w:rsidR="0004150F" w:rsidRPr="00E15898" w:rsidRDefault="0004150F" w:rsidP="00E15898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Index 1: 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Going for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67F6E" w14:textId="77777777" w:rsidR="00AE7A2B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%Going for Gold = #Outlet reached G4G / Service outlet Gold.</w:t>
            </w:r>
          </w:p>
          <w:p w14:paraId="571FD358" w14:textId="77777777" w:rsidR="00AE7A2B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%Going for Silver = #Outlet reached G4S / Service outlet Silver.</w:t>
            </w:r>
          </w:p>
          <w:p w14:paraId="5B4720F0" w14:textId="53E36ED5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%Going for Bronze = #Outlet reached G4B / Service outlet Bronze.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#Outlet reached Going for: total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quantity_EA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of consumer </w:t>
            </w:r>
            <w:proofErr w:type="gram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SKU  pass</w:t>
            </w:r>
            <w:proofErr w:type="gram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MHS condition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C15" w14:textId="77777777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 Base on Service outlet: Outlet must be existing in service outlet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Channel &amp; Classification: base on Outlet in Service outlet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Region: Mapping to Org Chart by Route Code to get Region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Route logic: Mapping the latest route ID base on SOL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"Outlet reached Going for" logic: Total quantity EA of consumer SKU by week to check pass MHS condition, then count passed outlet by month-to-date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A33C0" w14:textId="77777777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 Base on Service outlet: Outlet must be existing in service outlet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Channel &amp; Classification: base on Outlet in Service outlet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Region: Mapping to Org Chart by Route Code to get Region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Route logic: Mapping the latest route ID base on SOL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"Outlet reached Going for" logic:  Total quantity EA of consumer SKU by month-to-date to check pass MHS condition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02997" w14:textId="77777777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"Outlet reached Going for" logic:  Total quantity EA of consumer SKU by month-to-date to check pass MHS condition</w:t>
            </w:r>
          </w:p>
        </w:tc>
      </w:tr>
      <w:tr w:rsidR="0004150F" w:rsidRPr="00E15898" w14:paraId="22A8392D" w14:textId="77777777" w:rsidTr="00BF684C">
        <w:trPr>
          <w:trHeight w:val="216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57CA8" w14:textId="77777777" w:rsidR="0004150F" w:rsidRPr="00E15898" w:rsidRDefault="0004150F" w:rsidP="00E15898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Index 2: 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Active outlet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C37BC" w14:textId="77777777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%Active Outlet = Count of Active Outlet / Count of Service Outlet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Condition of Active Outlet: total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quantity_EA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of any consumer SKU at least 3EA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3070D" w14:textId="77777777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'- </w:t>
            </w:r>
            <w:proofErr w:type="gram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Base</w:t>
            </w:r>
            <w:proofErr w:type="gram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on Service outlet: Outlet must be existing in service outlet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Channel &amp; Classification: base on Outlet in Service outlet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Region: Mapping to Org Chart by Route Code to get Region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Route logic: Mapping the latest route ID base on SOL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"Active Outlet" logic: Total quantity EA of any consumer SKU within a day to check pass active outlet condition (&gt;= 3EA)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2832C" w14:textId="77777777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 Base on Service outlet: Outlet must be existing in service outlet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Channel &amp; Classification: base on Outlet in Service outlet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Region: Mapping to Org Chart by Route Code to get Region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Route logic: Mapping the latest route ID base on SOL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"Active Outlet" logic: Total quantity EA of any consumer </w:t>
            </w:r>
            <w:proofErr w:type="gram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SKU  by</w:t>
            </w:r>
            <w:proofErr w:type="gram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month-to-date to check pass active outlet condition (&gt;= 3EA)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EF5CA" w14:textId="77777777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"Active Outlet" logic: Total quantity EA of any consumer SKU by month-to-date to check pass active outlet condition (&gt;= 3EA)</w:t>
            </w:r>
          </w:p>
        </w:tc>
      </w:tr>
      <w:tr w:rsidR="0004150F" w:rsidRPr="00E15898" w14:paraId="7490589F" w14:textId="77777777" w:rsidTr="00BF684C">
        <w:trPr>
          <w:trHeight w:val="192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EAC38" w14:textId="77777777" w:rsidR="0004150F" w:rsidRPr="00E15898" w:rsidRDefault="0004150F" w:rsidP="00E15898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Index 3: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SKU/Order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014A3" w14:textId="77777777" w:rsidR="00AE7A2B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SKU/ Order = Total of distinct count SKU of each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onroute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order / Count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Onroute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Order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Numerator: SKU has total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quantity_EA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at least 3EA </w:t>
            </w:r>
          </w:p>
          <w:p w14:paraId="61E1B83C" w14:textId="7AFBBB5F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Denominator: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onroute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order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Onroute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order </w:t>
            </w:r>
            <w:proofErr w:type="gram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condition:</w:t>
            </w:r>
            <w:proofErr w:type="gram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bought at least 3EA of any SKU for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onroute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outlet of the day (sum total all orders of a customer in one day) +A2:C5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5B21C" w14:textId="77777777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 Base on Sales Register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Region: Mapping to Org Chart by Route Code to get Region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Route logic: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Seperate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route has transaction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Calculate on Sales register: Total of distinct SKU &amp; Count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Onroute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order by day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EAD9E" w14:textId="77777777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 Base on Sales Register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Region: Mapping to Org Chart by Route Code to get Region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Routle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logic: Latest route has transaction on the same customer.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Calculate on Sales register: Total of distinct SKU &amp; Count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Onroute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order by day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7713E" w14:textId="77777777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Routle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logic: Latest route has transaction on the same customer.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r w:rsidRPr="00E15898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New feedback from SFA on 18Apr: Update the logic SKU/Order: record for the Route ID based on transaction and not change to latest Route in case it </w:t>
            </w:r>
            <w:proofErr w:type="gramStart"/>
            <w:r w:rsidRPr="00E15898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re-route</w:t>
            </w:r>
            <w:proofErr w:type="gramEnd"/>
            <w:r w:rsidRPr="00E15898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 throughout the month.</w:t>
            </w:r>
          </w:p>
        </w:tc>
      </w:tr>
      <w:tr w:rsidR="0004150F" w:rsidRPr="00E15898" w14:paraId="52574DB1" w14:textId="77777777" w:rsidTr="00BF684C">
        <w:trPr>
          <w:trHeight w:val="192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968C" w14:textId="77777777" w:rsidR="0004150F" w:rsidRPr="00E15898" w:rsidRDefault="0004150F" w:rsidP="00E15898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Index 3: 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SKU/Outlet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1741B" w14:textId="77777777" w:rsidR="00AE7A2B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SKU/ Outlet = Total of distinct count Consumer SKU of each outlet / Count active Outlet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Numerator: consumer SKU has total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quantity_EA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at least 3EA </w:t>
            </w:r>
          </w:p>
          <w:p w14:paraId="7DB34E6D" w14:textId="6934850F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Denominator: outlet has any consumer SKU has total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quantity_EA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at least 3EA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49612" w14:textId="77777777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 Base on Service outlet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Region: Mapping to Org Chart by Route Code to get Region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Routle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logic: Latest route has transaction on the same customer.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Calculate on Sales register: Total of distinct Consumer SKU &amp; Count active outlet by day, then count month-to-date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E0EBA" w14:textId="77777777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 Base on Sales Register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Region: Mapping to Org Chart by Route Code to get Region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Routle</w:t>
            </w:r>
            <w:proofErr w:type="spell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logic: Latest route has transaction on the same customer.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Calculate on Sales register: Total of distinct Consumer SKU &amp; Count active outlet by month-to-date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7B569" w14:textId="77777777" w:rsidR="0004150F" w:rsidRPr="00E15898" w:rsidRDefault="0004150F" w:rsidP="00AE7A2B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- </w:t>
            </w:r>
            <w:proofErr w:type="gramStart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Base</w:t>
            </w:r>
            <w:proofErr w:type="gramEnd"/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on Sales Register, not Service outlet</w:t>
            </w:r>
            <w:r w:rsidRPr="00E1589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- Calculate on Sales register: Total of distinct Consumer SKU &amp; Count active outlet by month-to-date</w:t>
            </w:r>
          </w:p>
        </w:tc>
      </w:tr>
    </w:tbl>
    <w:p w14:paraId="48D170B3" w14:textId="4170E939" w:rsidR="00F52451" w:rsidRDefault="00F52451" w:rsidP="00463767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after="200" w:line="288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7CFC57C0" w14:textId="070C3B25" w:rsidR="00BF684C" w:rsidRDefault="00BF684C" w:rsidP="00BF684C">
      <w:pPr>
        <w:pStyle w:val="Heading2"/>
        <w:jc w:val="both"/>
        <w:rPr>
          <w:color w:val="FF0000"/>
        </w:rPr>
      </w:pPr>
      <w:bookmarkStart w:id="36" w:name="_Toc135675885"/>
      <w:r>
        <w:rPr>
          <w:color w:val="FF0000"/>
        </w:rPr>
        <w:lastRenderedPageBreak/>
        <w:t>CORE</w:t>
      </w:r>
      <w:bookmarkEnd w:id="36"/>
    </w:p>
    <w:tbl>
      <w:tblPr>
        <w:tblpPr w:leftFromText="180" w:rightFromText="180" w:vertAnchor="text" w:horzAnchor="margin" w:tblpY="67"/>
        <w:tblW w:w="9805" w:type="dxa"/>
        <w:tblLook w:val="04A0" w:firstRow="1" w:lastRow="0" w:firstColumn="1" w:lastColumn="0" w:noHBand="0" w:noVBand="1"/>
      </w:tblPr>
      <w:tblGrid>
        <w:gridCol w:w="895"/>
        <w:gridCol w:w="2520"/>
        <w:gridCol w:w="2520"/>
        <w:gridCol w:w="2250"/>
        <w:gridCol w:w="1620"/>
      </w:tblGrid>
      <w:tr w:rsidR="00BF684C" w:rsidRPr="00BF684C" w14:paraId="3DEF9229" w14:textId="77777777" w:rsidTr="00BF684C">
        <w:trPr>
          <w:trHeight w:val="270"/>
        </w:trPr>
        <w:tc>
          <w:tcPr>
            <w:tcW w:w="895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6E0B4"/>
            <w:vAlign w:val="bottom"/>
            <w:hideMark/>
          </w:tcPr>
          <w:p w14:paraId="184191DD" w14:textId="77777777" w:rsidR="00BF684C" w:rsidRPr="00BF684C" w:rsidRDefault="00BF684C" w:rsidP="00BF684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F684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857E9D" w14:textId="77777777" w:rsidR="00BF684C" w:rsidRPr="00BF684C" w:rsidRDefault="00BF684C" w:rsidP="00BF684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F684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Formula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A5710C5" w14:textId="77777777" w:rsidR="00BF684C" w:rsidRPr="00BF684C" w:rsidRDefault="00BF684C" w:rsidP="00BF684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F684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Previous logic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92B3733" w14:textId="77777777" w:rsidR="00BF684C" w:rsidRPr="00BF684C" w:rsidRDefault="00BF684C" w:rsidP="00BF684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F684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Updated logic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79F16D00" w14:textId="77777777" w:rsidR="00BF684C" w:rsidRPr="00BF684C" w:rsidRDefault="00BF684C" w:rsidP="00BF684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</w:pPr>
            <w:r w:rsidRPr="00E158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Change</w:t>
            </w:r>
          </w:p>
        </w:tc>
      </w:tr>
      <w:tr w:rsidR="00BF684C" w:rsidRPr="00BF684C" w14:paraId="037EF2B7" w14:textId="77777777" w:rsidTr="00BF684C">
        <w:trPr>
          <w:trHeight w:val="225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6FDCC" w14:textId="77777777" w:rsidR="00BF684C" w:rsidRPr="00BF684C" w:rsidRDefault="00BF684C" w:rsidP="00BF684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Index 1: </w:t>
            </w: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Going for (CORE)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D2A7" w14:textId="77777777" w:rsidR="00AE7A2B" w:rsidRDefault="00BF684C" w:rsidP="00BF684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%Going for Gold CORE = #Outlet reached G4G CORE / Service outlet Gold.</w:t>
            </w:r>
          </w:p>
          <w:p w14:paraId="4AAE1073" w14:textId="77777777" w:rsidR="00AE7A2B" w:rsidRDefault="00BF684C" w:rsidP="00BF684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%Going for Silver CORE = #Outlet reached G4S CORE / Service outlet Silver.</w:t>
            </w:r>
          </w:p>
          <w:p w14:paraId="2F0338DA" w14:textId="4EA9299B" w:rsidR="00BF684C" w:rsidRPr="00BF684C" w:rsidRDefault="00BF684C" w:rsidP="00BF684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%Going for Bronze CORE = #Outlet reached G4B CORE / Service outlet Bronze.</w:t>
            </w: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</w: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 xml:space="preserve">#Outlet reached Going for (CORE): total </w:t>
            </w:r>
            <w:proofErr w:type="spellStart"/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quantity_EA</w:t>
            </w:r>
            <w:proofErr w:type="spellEnd"/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of consumer </w:t>
            </w:r>
            <w:proofErr w:type="gramStart"/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SKU  pass</w:t>
            </w:r>
            <w:proofErr w:type="gramEnd"/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MHS condition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8D073" w14:textId="77777777" w:rsidR="00BF684C" w:rsidRPr="00BF684C" w:rsidRDefault="00BF684C" w:rsidP="00BF684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 Base on Service outlet: Outlet must be existing in service outlet</w:t>
            </w: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- Channel &amp; Classification: base on Outlet in Service outlet</w:t>
            </w: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- Region: Mapping to Org Chart by Route Code to get Region</w:t>
            </w: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- Route logic: Mapping the latest route ID base on SOL</w:t>
            </w: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- "Outlet reached Going for" logic: Total quantity EA of consumer SKU by week to check pass MHS condition, then count passed outlet by month-to-date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189AB" w14:textId="77777777" w:rsidR="00BF684C" w:rsidRPr="00BF684C" w:rsidRDefault="00BF684C" w:rsidP="00BF684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 Base on Service outlet: Outlet must be existing in service outlet</w:t>
            </w: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- Channel &amp; Classification: base on Outlet in Service outlet</w:t>
            </w: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- Region: Mapping to Org Chart by Route Code to get Region</w:t>
            </w: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- Route logic: Mapping the latest route ID base on SOL</w:t>
            </w: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- "Outlet reached Going for" logic:  Total quantity EA of consumer SKU by month-to-date to check pass MHS condition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B404E" w14:textId="77777777" w:rsidR="00BF684C" w:rsidRPr="00BF684C" w:rsidRDefault="00BF684C" w:rsidP="00BF684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"Outlet reached Going for" logic:  Total quantity EA of consumer SKU by month-to-date to check pass MHS condition</w:t>
            </w:r>
            <w:r w:rsidRPr="00BF68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(Same with Index 1 in 5-Factor execution focuses page)</w:t>
            </w:r>
          </w:p>
        </w:tc>
      </w:tr>
    </w:tbl>
    <w:p w14:paraId="36FBB0EF" w14:textId="0CBA753B" w:rsidR="00F52451" w:rsidRDefault="00F52451" w:rsidP="00463767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after="200" w:line="288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02581507" w14:textId="5F7170E7" w:rsidR="00F52451" w:rsidRDefault="00F52451" w:rsidP="00463767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after="200" w:line="288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6A828DB3" w14:textId="77777777" w:rsidR="0052079A" w:rsidRDefault="0052079A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after="200" w:line="288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2EA4A1B8" w14:textId="1821FA0D" w:rsidR="00A3592A" w:rsidRPr="00DD7011" w:rsidRDefault="00A3592A" w:rsidP="00463767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after="200" w:line="288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DD7011">
        <w:rPr>
          <w:rFonts w:asciiTheme="majorHAnsi" w:hAnsiTheme="majorHAnsi" w:cstheme="majorHAnsi"/>
          <w:b/>
          <w:sz w:val="28"/>
          <w:szCs w:val="28"/>
        </w:rPr>
        <w:lastRenderedPageBreak/>
        <w:t xml:space="preserve">Contact </w:t>
      </w:r>
      <w:proofErr w:type="gramStart"/>
      <w:r w:rsidRPr="00DD7011">
        <w:rPr>
          <w:rFonts w:asciiTheme="majorHAnsi" w:hAnsiTheme="majorHAnsi" w:cstheme="majorHAnsi"/>
          <w:b/>
          <w:sz w:val="28"/>
          <w:szCs w:val="28"/>
        </w:rPr>
        <w:t>us</w:t>
      </w:r>
      <w:proofErr w:type="gramEnd"/>
    </w:p>
    <w:p w14:paraId="7CDCD347" w14:textId="4E7359E2" w:rsidR="00A3592A" w:rsidRDefault="0052079A" w:rsidP="00463767">
      <w:pPr>
        <w:pStyle w:val="BackCover-Name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Pham Ngoc Tram</w:t>
      </w:r>
    </w:p>
    <w:p w14:paraId="11F8A0F7" w14:textId="50348DC1" w:rsidR="009853A9" w:rsidRPr="00DD7011" w:rsidRDefault="009853A9" w:rsidP="00463767">
      <w:pPr>
        <w:pStyle w:val="BackCover-Name"/>
        <w:jc w:val="both"/>
        <w:rPr>
          <w:rFonts w:asciiTheme="majorHAnsi" w:hAnsiTheme="majorHAnsi" w:cstheme="majorHAnsi"/>
          <w:b w:val="0"/>
        </w:rPr>
      </w:pPr>
      <w:r w:rsidRPr="00DD7011">
        <w:rPr>
          <w:rFonts w:asciiTheme="majorHAnsi" w:hAnsiTheme="majorHAnsi" w:cstheme="majorHAnsi"/>
          <w:b w:val="0"/>
        </w:rPr>
        <w:t xml:space="preserve">Email: </w:t>
      </w:r>
      <w:hyperlink r:id="rId18" w:history="1">
        <w:r w:rsidR="0052079A" w:rsidRPr="009F15FB">
          <w:rPr>
            <w:rStyle w:val="Hyperlink"/>
            <w:b w:val="0"/>
            <w:bCs/>
          </w:rPr>
          <w:t>tramle</w:t>
        </w:r>
        <w:r w:rsidR="0052079A" w:rsidRPr="009F15FB">
          <w:rPr>
            <w:rStyle w:val="Hyperlink"/>
            <w:rFonts w:asciiTheme="majorHAnsi" w:hAnsiTheme="majorHAnsi" w:cstheme="majorHAnsi"/>
            <w:b w:val="0"/>
          </w:rPr>
          <w:t>@inter-k.com</w:t>
        </w:r>
      </w:hyperlink>
      <w:r w:rsidRPr="00DD7011">
        <w:rPr>
          <w:rFonts w:asciiTheme="majorHAnsi" w:hAnsiTheme="majorHAnsi" w:cstheme="majorHAnsi"/>
          <w:b w:val="0"/>
        </w:rPr>
        <w:t xml:space="preserve"> </w:t>
      </w:r>
    </w:p>
    <w:p w14:paraId="688D96AE" w14:textId="53462480" w:rsidR="00BA3B94" w:rsidRDefault="00BA3B94" w:rsidP="00463767">
      <w:pPr>
        <w:pStyle w:val="BackCover-Name"/>
        <w:jc w:val="both"/>
        <w:rPr>
          <w:rFonts w:asciiTheme="majorHAnsi" w:hAnsiTheme="majorHAnsi" w:cstheme="majorHAnsi"/>
        </w:rPr>
      </w:pPr>
      <w:r w:rsidRPr="00BA3B94">
        <w:rPr>
          <w:rFonts w:asciiTheme="majorHAnsi" w:hAnsiTheme="majorHAnsi" w:cstheme="majorHAnsi"/>
        </w:rPr>
        <w:t>Vu Thai Ngoc</w:t>
      </w:r>
    </w:p>
    <w:p w14:paraId="44F3148C" w14:textId="2743E941" w:rsidR="009853A9" w:rsidRPr="00DD7011" w:rsidRDefault="009853A9" w:rsidP="00463767">
      <w:pPr>
        <w:pStyle w:val="BackCover-Name"/>
        <w:jc w:val="both"/>
        <w:rPr>
          <w:rFonts w:asciiTheme="majorHAnsi" w:hAnsiTheme="majorHAnsi" w:cstheme="majorHAnsi"/>
          <w:b w:val="0"/>
        </w:rPr>
      </w:pPr>
      <w:r w:rsidRPr="00DD7011">
        <w:rPr>
          <w:rFonts w:asciiTheme="majorHAnsi" w:hAnsiTheme="majorHAnsi" w:cstheme="majorHAnsi"/>
          <w:b w:val="0"/>
        </w:rPr>
        <w:t xml:space="preserve">Email: </w:t>
      </w:r>
      <w:hyperlink r:id="rId19" w:history="1">
        <w:r w:rsidRPr="00DD7011">
          <w:rPr>
            <w:rStyle w:val="Hyperlink"/>
            <w:rFonts w:asciiTheme="majorHAnsi" w:hAnsiTheme="majorHAnsi" w:cstheme="majorHAnsi"/>
            <w:b w:val="0"/>
          </w:rPr>
          <w:t>ngocvu@inter-k.com</w:t>
        </w:r>
      </w:hyperlink>
      <w:r w:rsidRPr="00DD7011">
        <w:rPr>
          <w:rFonts w:asciiTheme="majorHAnsi" w:hAnsiTheme="majorHAnsi" w:cstheme="majorHAnsi"/>
          <w:b w:val="0"/>
        </w:rPr>
        <w:t xml:space="preserve"> </w:t>
      </w:r>
    </w:p>
    <w:p w14:paraId="166FB4E1" w14:textId="2D000B7A" w:rsidR="00BA3B94" w:rsidRDefault="00BA3B94" w:rsidP="00463767">
      <w:pPr>
        <w:pStyle w:val="BackCover-Name"/>
        <w:jc w:val="both"/>
        <w:rPr>
          <w:rFonts w:asciiTheme="majorHAnsi" w:hAnsiTheme="majorHAnsi" w:cstheme="majorHAnsi"/>
        </w:rPr>
      </w:pPr>
      <w:r w:rsidRPr="00BA3B94">
        <w:rPr>
          <w:rFonts w:asciiTheme="majorHAnsi" w:hAnsiTheme="majorHAnsi" w:cstheme="majorHAnsi"/>
        </w:rPr>
        <w:t>Tran Thi Thanh Ly</w:t>
      </w:r>
    </w:p>
    <w:p w14:paraId="75C51B2A" w14:textId="279D9062" w:rsidR="009853A9" w:rsidRPr="00DD7011" w:rsidRDefault="009853A9" w:rsidP="00463767">
      <w:pPr>
        <w:pStyle w:val="BackCover-Name"/>
        <w:jc w:val="both"/>
        <w:rPr>
          <w:rFonts w:asciiTheme="majorHAnsi" w:hAnsiTheme="majorHAnsi" w:cstheme="majorHAnsi"/>
          <w:b w:val="0"/>
        </w:rPr>
      </w:pPr>
      <w:r w:rsidRPr="00DD7011">
        <w:rPr>
          <w:rFonts w:asciiTheme="majorHAnsi" w:hAnsiTheme="majorHAnsi" w:cstheme="majorHAnsi"/>
          <w:b w:val="0"/>
        </w:rPr>
        <w:t xml:space="preserve">Email: </w:t>
      </w:r>
      <w:hyperlink r:id="rId20" w:history="1">
        <w:r w:rsidR="00F76AD1" w:rsidRPr="00DD7011">
          <w:rPr>
            <w:rStyle w:val="Hyperlink"/>
            <w:rFonts w:asciiTheme="majorHAnsi" w:hAnsiTheme="majorHAnsi" w:cstheme="majorHAnsi"/>
            <w:b w:val="0"/>
          </w:rPr>
          <w:t>lyttt@inter-k.com</w:t>
        </w:r>
      </w:hyperlink>
      <w:r w:rsidR="00F76AD1" w:rsidRPr="00DD7011">
        <w:rPr>
          <w:rFonts w:asciiTheme="majorHAnsi" w:hAnsiTheme="majorHAnsi" w:cstheme="majorHAnsi"/>
          <w:b w:val="0"/>
        </w:rPr>
        <w:t xml:space="preserve"> </w:t>
      </w:r>
    </w:p>
    <w:sectPr w:rsidR="009853A9" w:rsidRPr="00DD7011" w:rsidSect="00163989">
      <w:pgSz w:w="11906" w:h="16838" w:code="9"/>
      <w:pgMar w:top="1440" w:right="1440" w:bottom="1440" w:left="1440" w:header="720" w:footer="420" w:gutter="0"/>
      <w:pgNumType w:start="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5"/>
    </wne:keymap>
    <wne:keymap wne:kcmPrimary="0432">
      <wne:acd wne:acdName="acd4"/>
    </wne:keymap>
    <wne:keymap wne:kcmPrimary="0433">
      <wne:acd wne:acdName="acd7"/>
    </wne:keymap>
    <wne:keymap wne:kcmPrimary="0441">
      <wne:acd wne:acdName="acd0"/>
    </wne:keymap>
    <wne:keymap wne:kcmPrimary="0442">
      <wne:acd wne:acdName="acd6"/>
    </wne:keymap>
    <wne:keymap wne:kcmPrimary="0451">
      <wne:acd wne:acdName="acd2"/>
    </wne:keymap>
    <wne:keymap wne:kcmPrimary="0453">
      <wne:acd wne:acdName="acd1"/>
    </wne:keymap>
    <wne:keymap wne:kcmPrimary="0457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gBCAG8AZAB5ACAAVABlAHgAdAAgAC0AIABCAGUAZgBvAHIAZQAgAEIAdQBsAGwAZQB0AA==" wne:acdName="acd0" wne:fciIndexBasedOn="0065"/>
    <wne:acd wne:argValue="AgBCAHUAbABsAGUAdAAgAC0AIABMAGUAdgBlAGwAIAAxAA==" wne:acdName="acd1" wne:fciIndexBasedOn="0065"/>
    <wne:acd wne:argValue="AgBUAGEAYgBsAGUAIAAtACAASABlAGEAZABlAHIAIAAxACAALQAgAFcAaABpAHQAZQA=" wne:acdName="acd2" wne:fciIndexBasedOn="0065"/>
    <wne:acd wne:argValue="AgBUAGEAYgBsAGUAIAAtACAAQgBvAGQAeQA=" wne:acdName="acd3" wne:fciIndexBasedOn="0065"/>
    <wne:acd wne:argValue="AQAAAAIA" wne:acdName="acd4" wne:fciIndexBasedOn="0065"/>
    <wne:acd wne:argValue="AQAAAAEA" wne:acdName="acd5" wne:fciIndexBasedOn="0065"/>
    <wne:acd wne:argValue="AQAAAEIA" wne:acdName="acd6" wne:fciIndexBasedOn="0065"/>
    <wne:acd wne:argValue="AQAAAAMA" wne:acdName="acd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08A88" w14:textId="77777777" w:rsidR="00112B5A" w:rsidRDefault="00112B5A" w:rsidP="00A1287E">
      <w:r>
        <w:separator/>
      </w:r>
    </w:p>
    <w:p w14:paraId="38BF577A" w14:textId="77777777" w:rsidR="00112B5A" w:rsidRDefault="00112B5A"/>
    <w:p w14:paraId="1F8BB585" w14:textId="77777777" w:rsidR="00112B5A" w:rsidRDefault="00112B5A"/>
  </w:endnote>
  <w:endnote w:type="continuationSeparator" w:id="0">
    <w:p w14:paraId="43BC2638" w14:textId="77777777" w:rsidR="00112B5A" w:rsidRDefault="00112B5A" w:rsidP="00A1287E">
      <w:r>
        <w:continuationSeparator/>
      </w:r>
    </w:p>
    <w:p w14:paraId="241300B9" w14:textId="77777777" w:rsidR="00112B5A" w:rsidRDefault="00112B5A"/>
    <w:p w14:paraId="080F6C89" w14:textId="77777777" w:rsidR="00112B5A" w:rsidRDefault="00112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altName w:val="Calibri"/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Calibri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">
    <w:altName w:val="Palatino"/>
    <w:charset w:val="4D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F965" w14:textId="77777777" w:rsidR="00112B5A" w:rsidRDefault="00112B5A" w:rsidP="00A1287E">
      <w:r>
        <w:separator/>
      </w:r>
    </w:p>
    <w:p w14:paraId="3EC47461" w14:textId="77777777" w:rsidR="00112B5A" w:rsidRDefault="00112B5A"/>
    <w:p w14:paraId="11B17B2B" w14:textId="77777777" w:rsidR="00112B5A" w:rsidRDefault="00112B5A"/>
  </w:footnote>
  <w:footnote w:type="continuationSeparator" w:id="0">
    <w:p w14:paraId="79219AF5" w14:textId="77777777" w:rsidR="00112B5A" w:rsidRDefault="00112B5A" w:rsidP="00A1287E">
      <w:r>
        <w:continuationSeparator/>
      </w:r>
    </w:p>
    <w:p w14:paraId="1942AEC1" w14:textId="77777777" w:rsidR="00112B5A" w:rsidRDefault="00112B5A"/>
    <w:p w14:paraId="2E36DE6F" w14:textId="77777777" w:rsidR="00112B5A" w:rsidRDefault="00112B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437C3B"/>
    <w:multiLevelType w:val="hybridMultilevel"/>
    <w:tmpl w:val="6FEAF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350DF"/>
    <w:multiLevelType w:val="hybridMultilevel"/>
    <w:tmpl w:val="5A9C8F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3" w15:restartNumberingAfterBreak="0">
    <w:nsid w:val="10360816"/>
    <w:multiLevelType w:val="hybridMultilevel"/>
    <w:tmpl w:val="8410FC70"/>
    <w:lvl w:ilvl="0" w:tplc="223EF018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158A712C"/>
    <w:multiLevelType w:val="hybridMultilevel"/>
    <w:tmpl w:val="440866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A18309D"/>
    <w:multiLevelType w:val="hybridMultilevel"/>
    <w:tmpl w:val="87CADF14"/>
    <w:lvl w:ilvl="0" w:tplc="4B9291B0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CA3C51"/>
    <w:multiLevelType w:val="hybridMultilevel"/>
    <w:tmpl w:val="DF38F398"/>
    <w:lvl w:ilvl="0" w:tplc="15B891F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8" w15:restartNumberingAfterBreak="0">
    <w:nsid w:val="23A533C1"/>
    <w:multiLevelType w:val="multilevel"/>
    <w:tmpl w:val="E52A022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color w:val="FF000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cstheme="majorHAnsi" w:hint="default"/>
        <w:color w:val="FF000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6787E4A"/>
    <w:multiLevelType w:val="hybridMultilevel"/>
    <w:tmpl w:val="2DCAEE3E"/>
    <w:lvl w:ilvl="0" w:tplc="6EFE9666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57DF6"/>
    <w:multiLevelType w:val="hybridMultilevel"/>
    <w:tmpl w:val="5E32429A"/>
    <w:lvl w:ilvl="0" w:tplc="DCECC2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CC24EC"/>
    <w:multiLevelType w:val="hybridMultilevel"/>
    <w:tmpl w:val="4A62E4B0"/>
    <w:lvl w:ilvl="0" w:tplc="CAACAB06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AC5D5B"/>
    <w:multiLevelType w:val="hybridMultilevel"/>
    <w:tmpl w:val="BF0815F6"/>
    <w:lvl w:ilvl="0" w:tplc="F89063A0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3" w15:restartNumberingAfterBreak="0">
    <w:nsid w:val="39EF5632"/>
    <w:multiLevelType w:val="hybridMultilevel"/>
    <w:tmpl w:val="F8D0FD24"/>
    <w:lvl w:ilvl="0" w:tplc="83B09C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8C3628"/>
    <w:multiLevelType w:val="hybridMultilevel"/>
    <w:tmpl w:val="C868C584"/>
    <w:lvl w:ilvl="0" w:tplc="171E5E7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A201A"/>
    <w:multiLevelType w:val="hybridMultilevel"/>
    <w:tmpl w:val="D01C5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 w15:restartNumberingAfterBreak="0">
    <w:nsid w:val="555A3771"/>
    <w:multiLevelType w:val="hybridMultilevel"/>
    <w:tmpl w:val="6FAA3FF2"/>
    <w:lvl w:ilvl="0" w:tplc="885CCD9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8" w15:restartNumberingAfterBreak="0">
    <w:nsid w:val="5D2A4EC0"/>
    <w:multiLevelType w:val="hybridMultilevel"/>
    <w:tmpl w:val="C41026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B077AD"/>
    <w:multiLevelType w:val="hybridMultilevel"/>
    <w:tmpl w:val="D6340A2C"/>
    <w:lvl w:ilvl="0" w:tplc="991A02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A555C"/>
    <w:multiLevelType w:val="hybridMultilevel"/>
    <w:tmpl w:val="E97CFC5A"/>
    <w:lvl w:ilvl="0" w:tplc="1E90D9C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12E5F"/>
    <w:multiLevelType w:val="hybridMultilevel"/>
    <w:tmpl w:val="AC30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4269E"/>
    <w:multiLevelType w:val="hybridMultilevel"/>
    <w:tmpl w:val="B3044A12"/>
    <w:lvl w:ilvl="0" w:tplc="BA5E2F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88AC9EBE"/>
    <w:lvl w:ilvl="0" w:tplc="6018FAEE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B5E46"/>
    <w:multiLevelType w:val="hybridMultilevel"/>
    <w:tmpl w:val="E006C0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1508539">
    <w:abstractNumId w:val="9"/>
  </w:num>
  <w:num w:numId="2" w16cid:durableId="1710379829">
    <w:abstractNumId w:val="7"/>
  </w:num>
  <w:num w:numId="3" w16cid:durableId="1359352424">
    <w:abstractNumId w:val="6"/>
  </w:num>
  <w:num w:numId="4" w16cid:durableId="1211847103">
    <w:abstractNumId w:val="5"/>
  </w:num>
  <w:num w:numId="5" w16cid:durableId="1956520324">
    <w:abstractNumId w:val="4"/>
  </w:num>
  <w:num w:numId="6" w16cid:durableId="1939020013">
    <w:abstractNumId w:val="8"/>
  </w:num>
  <w:num w:numId="7" w16cid:durableId="1316762222">
    <w:abstractNumId w:val="3"/>
  </w:num>
  <w:num w:numId="8" w16cid:durableId="1886599120">
    <w:abstractNumId w:val="2"/>
  </w:num>
  <w:num w:numId="9" w16cid:durableId="116723964">
    <w:abstractNumId w:val="1"/>
  </w:num>
  <w:num w:numId="10" w16cid:durableId="1547527473">
    <w:abstractNumId w:val="0"/>
  </w:num>
  <w:num w:numId="11" w16cid:durableId="102572950">
    <w:abstractNumId w:val="21"/>
  </w:num>
  <w:num w:numId="12" w16cid:durableId="1683555134">
    <w:abstractNumId w:val="17"/>
  </w:num>
  <w:num w:numId="13" w16cid:durableId="1465348248">
    <w:abstractNumId w:val="12"/>
  </w:num>
  <w:num w:numId="14" w16cid:durableId="548809109">
    <w:abstractNumId w:val="26"/>
  </w:num>
  <w:num w:numId="15" w16cid:durableId="1041131561">
    <w:abstractNumId w:val="22"/>
  </w:num>
  <w:num w:numId="16" w16cid:durableId="267007555">
    <w:abstractNumId w:val="33"/>
  </w:num>
  <w:num w:numId="17" w16cid:durableId="1339238326">
    <w:abstractNumId w:val="19"/>
  </w:num>
  <w:num w:numId="18" w16cid:durableId="1355308239">
    <w:abstractNumId w:val="13"/>
  </w:num>
  <w:num w:numId="19" w16cid:durableId="1149053281">
    <w:abstractNumId w:val="27"/>
  </w:num>
  <w:num w:numId="20" w16cid:durableId="243608639">
    <w:abstractNumId w:val="18"/>
  </w:num>
  <w:num w:numId="21" w16cid:durableId="1132759">
    <w:abstractNumId w:val="18"/>
    <w:lvlOverride w:ilvl="0">
      <w:startOverride w:val="3"/>
    </w:lvlOverride>
    <w:lvlOverride w:ilvl="1">
      <w:startOverride w:val="1"/>
    </w:lvlOverride>
  </w:num>
  <w:num w:numId="22" w16cid:durableId="312415745">
    <w:abstractNumId w:val="23"/>
  </w:num>
  <w:num w:numId="23" w16cid:durableId="415715485">
    <w:abstractNumId w:val="20"/>
  </w:num>
  <w:num w:numId="24" w16cid:durableId="1947030747">
    <w:abstractNumId w:val="29"/>
  </w:num>
  <w:num w:numId="25" w16cid:durableId="1659723045">
    <w:abstractNumId w:val="24"/>
  </w:num>
  <w:num w:numId="26" w16cid:durableId="238753065">
    <w:abstractNumId w:val="32"/>
  </w:num>
  <w:num w:numId="27" w16cid:durableId="1484856318">
    <w:abstractNumId w:val="11"/>
  </w:num>
  <w:num w:numId="28" w16cid:durableId="2050185122">
    <w:abstractNumId w:val="31"/>
  </w:num>
  <w:num w:numId="29" w16cid:durableId="1964842116">
    <w:abstractNumId w:val="16"/>
  </w:num>
  <w:num w:numId="30" w16cid:durableId="646515562">
    <w:abstractNumId w:val="10"/>
  </w:num>
  <w:num w:numId="31" w16cid:durableId="1770858196">
    <w:abstractNumId w:val="25"/>
  </w:num>
  <w:num w:numId="32" w16cid:durableId="1543974961">
    <w:abstractNumId w:val="30"/>
  </w:num>
  <w:num w:numId="33" w16cid:durableId="1535802588">
    <w:abstractNumId w:val="28"/>
  </w:num>
  <w:num w:numId="34" w16cid:durableId="1025181542">
    <w:abstractNumId w:val="14"/>
  </w:num>
  <w:num w:numId="35" w16cid:durableId="1907840182">
    <w:abstractNumId w:val="34"/>
  </w:num>
  <w:num w:numId="36" w16cid:durableId="1339622787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A5"/>
    <w:rsid w:val="00000A28"/>
    <w:rsid w:val="00001FAD"/>
    <w:rsid w:val="00002DE0"/>
    <w:rsid w:val="0000432D"/>
    <w:rsid w:val="00005A11"/>
    <w:rsid w:val="00006329"/>
    <w:rsid w:val="00007B1D"/>
    <w:rsid w:val="0001289F"/>
    <w:rsid w:val="00012955"/>
    <w:rsid w:val="000136F6"/>
    <w:rsid w:val="0001381E"/>
    <w:rsid w:val="00013AC6"/>
    <w:rsid w:val="0001503E"/>
    <w:rsid w:val="000158DA"/>
    <w:rsid w:val="00016807"/>
    <w:rsid w:val="000169EA"/>
    <w:rsid w:val="00016EA0"/>
    <w:rsid w:val="00021056"/>
    <w:rsid w:val="00021D84"/>
    <w:rsid w:val="000220D5"/>
    <w:rsid w:val="00030AD1"/>
    <w:rsid w:val="000321EB"/>
    <w:rsid w:val="00032DD4"/>
    <w:rsid w:val="000343A9"/>
    <w:rsid w:val="00034592"/>
    <w:rsid w:val="00035F73"/>
    <w:rsid w:val="000361BC"/>
    <w:rsid w:val="00037CAC"/>
    <w:rsid w:val="00037D49"/>
    <w:rsid w:val="00040F87"/>
    <w:rsid w:val="0004150F"/>
    <w:rsid w:val="000417CF"/>
    <w:rsid w:val="00044A06"/>
    <w:rsid w:val="00045404"/>
    <w:rsid w:val="0004595E"/>
    <w:rsid w:val="00046B19"/>
    <w:rsid w:val="0004719E"/>
    <w:rsid w:val="00050066"/>
    <w:rsid w:val="000512BD"/>
    <w:rsid w:val="00051909"/>
    <w:rsid w:val="00063963"/>
    <w:rsid w:val="00064F68"/>
    <w:rsid w:val="00065774"/>
    <w:rsid w:val="000657CD"/>
    <w:rsid w:val="00065FDA"/>
    <w:rsid w:val="00067492"/>
    <w:rsid w:val="00071269"/>
    <w:rsid w:val="000716B1"/>
    <w:rsid w:val="00071F71"/>
    <w:rsid w:val="000754C2"/>
    <w:rsid w:val="000772A0"/>
    <w:rsid w:val="000779E0"/>
    <w:rsid w:val="000812B9"/>
    <w:rsid w:val="00081477"/>
    <w:rsid w:val="00081B12"/>
    <w:rsid w:val="00082102"/>
    <w:rsid w:val="000850CE"/>
    <w:rsid w:val="00085B48"/>
    <w:rsid w:val="00086A8E"/>
    <w:rsid w:val="000870CF"/>
    <w:rsid w:val="0009043B"/>
    <w:rsid w:val="00090693"/>
    <w:rsid w:val="00091132"/>
    <w:rsid w:val="000919EB"/>
    <w:rsid w:val="00091C6F"/>
    <w:rsid w:val="00092620"/>
    <w:rsid w:val="00092B2B"/>
    <w:rsid w:val="00093832"/>
    <w:rsid w:val="00093A4F"/>
    <w:rsid w:val="000947D9"/>
    <w:rsid w:val="00097520"/>
    <w:rsid w:val="000A09EA"/>
    <w:rsid w:val="000A0F4D"/>
    <w:rsid w:val="000A1588"/>
    <w:rsid w:val="000A15A6"/>
    <w:rsid w:val="000A1629"/>
    <w:rsid w:val="000A2EFA"/>
    <w:rsid w:val="000A40EF"/>
    <w:rsid w:val="000A58AF"/>
    <w:rsid w:val="000A6DBD"/>
    <w:rsid w:val="000B0D27"/>
    <w:rsid w:val="000B3E45"/>
    <w:rsid w:val="000B5755"/>
    <w:rsid w:val="000B7DD3"/>
    <w:rsid w:val="000C108A"/>
    <w:rsid w:val="000C153F"/>
    <w:rsid w:val="000C21E8"/>
    <w:rsid w:val="000C3AB0"/>
    <w:rsid w:val="000C5CF0"/>
    <w:rsid w:val="000C6D4D"/>
    <w:rsid w:val="000C705A"/>
    <w:rsid w:val="000D0814"/>
    <w:rsid w:val="000D1009"/>
    <w:rsid w:val="000D182D"/>
    <w:rsid w:val="000D428D"/>
    <w:rsid w:val="000D4422"/>
    <w:rsid w:val="000D4524"/>
    <w:rsid w:val="000D5D53"/>
    <w:rsid w:val="000D60B1"/>
    <w:rsid w:val="000D63CC"/>
    <w:rsid w:val="000D6AC7"/>
    <w:rsid w:val="000D6BF8"/>
    <w:rsid w:val="000D7570"/>
    <w:rsid w:val="000E1698"/>
    <w:rsid w:val="000E1AF1"/>
    <w:rsid w:val="000E2844"/>
    <w:rsid w:val="000E2A87"/>
    <w:rsid w:val="000E2E7F"/>
    <w:rsid w:val="000E3DF7"/>
    <w:rsid w:val="000E547A"/>
    <w:rsid w:val="000E55A9"/>
    <w:rsid w:val="000E5620"/>
    <w:rsid w:val="000E5B7D"/>
    <w:rsid w:val="000E7312"/>
    <w:rsid w:val="000F05B2"/>
    <w:rsid w:val="000F236C"/>
    <w:rsid w:val="000F4672"/>
    <w:rsid w:val="000F500A"/>
    <w:rsid w:val="0010209D"/>
    <w:rsid w:val="00102886"/>
    <w:rsid w:val="00102894"/>
    <w:rsid w:val="0010445C"/>
    <w:rsid w:val="00105166"/>
    <w:rsid w:val="001059DF"/>
    <w:rsid w:val="00107630"/>
    <w:rsid w:val="00107865"/>
    <w:rsid w:val="00112A29"/>
    <w:rsid w:val="00112B5A"/>
    <w:rsid w:val="00112CE9"/>
    <w:rsid w:val="00114965"/>
    <w:rsid w:val="001159D1"/>
    <w:rsid w:val="001162EF"/>
    <w:rsid w:val="001163BD"/>
    <w:rsid w:val="00117D0B"/>
    <w:rsid w:val="00121565"/>
    <w:rsid w:val="001218D9"/>
    <w:rsid w:val="00121C1D"/>
    <w:rsid w:val="00122351"/>
    <w:rsid w:val="00124A53"/>
    <w:rsid w:val="001319A1"/>
    <w:rsid w:val="00132708"/>
    <w:rsid w:val="00133102"/>
    <w:rsid w:val="00133E90"/>
    <w:rsid w:val="00136607"/>
    <w:rsid w:val="00136DDA"/>
    <w:rsid w:val="0014018F"/>
    <w:rsid w:val="001412C2"/>
    <w:rsid w:val="001416EF"/>
    <w:rsid w:val="00142687"/>
    <w:rsid w:val="001430BC"/>
    <w:rsid w:val="00143BD6"/>
    <w:rsid w:val="00143C9D"/>
    <w:rsid w:val="001449D2"/>
    <w:rsid w:val="0014518C"/>
    <w:rsid w:val="0014522D"/>
    <w:rsid w:val="0014669A"/>
    <w:rsid w:val="00147AB4"/>
    <w:rsid w:val="00147E2D"/>
    <w:rsid w:val="001508EF"/>
    <w:rsid w:val="00150DC8"/>
    <w:rsid w:val="00152F78"/>
    <w:rsid w:val="00155109"/>
    <w:rsid w:val="0015564F"/>
    <w:rsid w:val="00156DAB"/>
    <w:rsid w:val="0015787D"/>
    <w:rsid w:val="00161EE6"/>
    <w:rsid w:val="00162EDB"/>
    <w:rsid w:val="00162F1C"/>
    <w:rsid w:val="0016330D"/>
    <w:rsid w:val="00163989"/>
    <w:rsid w:val="00163CCE"/>
    <w:rsid w:val="00164B21"/>
    <w:rsid w:val="00170633"/>
    <w:rsid w:val="001712F4"/>
    <w:rsid w:val="00171472"/>
    <w:rsid w:val="0017207E"/>
    <w:rsid w:val="00172E9F"/>
    <w:rsid w:val="0017491B"/>
    <w:rsid w:val="00176810"/>
    <w:rsid w:val="0017758D"/>
    <w:rsid w:val="00180AC0"/>
    <w:rsid w:val="00181DA8"/>
    <w:rsid w:val="00183F2D"/>
    <w:rsid w:val="0018457E"/>
    <w:rsid w:val="00185B82"/>
    <w:rsid w:val="00187B5B"/>
    <w:rsid w:val="0019177E"/>
    <w:rsid w:val="001922D8"/>
    <w:rsid w:val="00192EE9"/>
    <w:rsid w:val="00193459"/>
    <w:rsid w:val="00193564"/>
    <w:rsid w:val="00193CB5"/>
    <w:rsid w:val="0019599F"/>
    <w:rsid w:val="00195F50"/>
    <w:rsid w:val="001965B4"/>
    <w:rsid w:val="00196A37"/>
    <w:rsid w:val="00196E09"/>
    <w:rsid w:val="00197279"/>
    <w:rsid w:val="001A1A79"/>
    <w:rsid w:val="001A1C0B"/>
    <w:rsid w:val="001A22FC"/>
    <w:rsid w:val="001A258D"/>
    <w:rsid w:val="001A3CE7"/>
    <w:rsid w:val="001A5C69"/>
    <w:rsid w:val="001A616B"/>
    <w:rsid w:val="001A756D"/>
    <w:rsid w:val="001A7FCE"/>
    <w:rsid w:val="001B0538"/>
    <w:rsid w:val="001B07A0"/>
    <w:rsid w:val="001B092E"/>
    <w:rsid w:val="001B09E6"/>
    <w:rsid w:val="001B14B0"/>
    <w:rsid w:val="001B1CC5"/>
    <w:rsid w:val="001B21A0"/>
    <w:rsid w:val="001B2DFD"/>
    <w:rsid w:val="001B3097"/>
    <w:rsid w:val="001B315E"/>
    <w:rsid w:val="001B39E0"/>
    <w:rsid w:val="001B404F"/>
    <w:rsid w:val="001B4A91"/>
    <w:rsid w:val="001B7BEF"/>
    <w:rsid w:val="001C3FE7"/>
    <w:rsid w:val="001D040A"/>
    <w:rsid w:val="001D0496"/>
    <w:rsid w:val="001D0697"/>
    <w:rsid w:val="001D0C3D"/>
    <w:rsid w:val="001D1741"/>
    <w:rsid w:val="001D1D7E"/>
    <w:rsid w:val="001D39CF"/>
    <w:rsid w:val="001D3FCB"/>
    <w:rsid w:val="001D4EF7"/>
    <w:rsid w:val="001D75BA"/>
    <w:rsid w:val="001D7C75"/>
    <w:rsid w:val="001E0368"/>
    <w:rsid w:val="001E1F72"/>
    <w:rsid w:val="001E3093"/>
    <w:rsid w:val="001E31E5"/>
    <w:rsid w:val="001E45B5"/>
    <w:rsid w:val="001E4C3F"/>
    <w:rsid w:val="001E588C"/>
    <w:rsid w:val="001E69F4"/>
    <w:rsid w:val="001E74CF"/>
    <w:rsid w:val="001E7742"/>
    <w:rsid w:val="001F0445"/>
    <w:rsid w:val="001F0A35"/>
    <w:rsid w:val="001F60FA"/>
    <w:rsid w:val="001F612A"/>
    <w:rsid w:val="00200D5C"/>
    <w:rsid w:val="002015A8"/>
    <w:rsid w:val="002029F4"/>
    <w:rsid w:val="00203507"/>
    <w:rsid w:val="0020414D"/>
    <w:rsid w:val="00204C91"/>
    <w:rsid w:val="0020695F"/>
    <w:rsid w:val="00212732"/>
    <w:rsid w:val="002130B7"/>
    <w:rsid w:val="00213496"/>
    <w:rsid w:val="00213C76"/>
    <w:rsid w:val="00213D12"/>
    <w:rsid w:val="002148D0"/>
    <w:rsid w:val="00216326"/>
    <w:rsid w:val="002169FA"/>
    <w:rsid w:val="00216BD5"/>
    <w:rsid w:val="00220330"/>
    <w:rsid w:val="00221E59"/>
    <w:rsid w:val="00224E9A"/>
    <w:rsid w:val="00225198"/>
    <w:rsid w:val="00225625"/>
    <w:rsid w:val="00225F2A"/>
    <w:rsid w:val="0023083C"/>
    <w:rsid w:val="00231B1E"/>
    <w:rsid w:val="0023203B"/>
    <w:rsid w:val="002345A5"/>
    <w:rsid w:val="00234A48"/>
    <w:rsid w:val="00234BB2"/>
    <w:rsid w:val="00235B58"/>
    <w:rsid w:val="002371A0"/>
    <w:rsid w:val="002403C5"/>
    <w:rsid w:val="002407DC"/>
    <w:rsid w:val="002411F9"/>
    <w:rsid w:val="00242E7C"/>
    <w:rsid w:val="0024318D"/>
    <w:rsid w:val="0024737C"/>
    <w:rsid w:val="0024753C"/>
    <w:rsid w:val="0025126A"/>
    <w:rsid w:val="00251D98"/>
    <w:rsid w:val="00252194"/>
    <w:rsid w:val="00253B3E"/>
    <w:rsid w:val="002546C3"/>
    <w:rsid w:val="00254EC4"/>
    <w:rsid w:val="002551AB"/>
    <w:rsid w:val="002559D2"/>
    <w:rsid w:val="00257AA4"/>
    <w:rsid w:val="00257E25"/>
    <w:rsid w:val="00261090"/>
    <w:rsid w:val="002616BD"/>
    <w:rsid w:val="00261FEB"/>
    <w:rsid w:val="00262525"/>
    <w:rsid w:val="002637E4"/>
    <w:rsid w:val="00263EC4"/>
    <w:rsid w:val="00264112"/>
    <w:rsid w:val="00264150"/>
    <w:rsid w:val="00265263"/>
    <w:rsid w:val="002672CC"/>
    <w:rsid w:val="00267F72"/>
    <w:rsid w:val="0027001C"/>
    <w:rsid w:val="002733E0"/>
    <w:rsid w:val="00273582"/>
    <w:rsid w:val="00273783"/>
    <w:rsid w:val="00276B89"/>
    <w:rsid w:val="00277ACC"/>
    <w:rsid w:val="0028008F"/>
    <w:rsid w:val="002804B1"/>
    <w:rsid w:val="002807D7"/>
    <w:rsid w:val="002813A5"/>
    <w:rsid w:val="00281B3F"/>
    <w:rsid w:val="00283F53"/>
    <w:rsid w:val="00285411"/>
    <w:rsid w:val="00292FCB"/>
    <w:rsid w:val="0029365A"/>
    <w:rsid w:val="002947AC"/>
    <w:rsid w:val="00294AD0"/>
    <w:rsid w:val="002A1539"/>
    <w:rsid w:val="002A1C11"/>
    <w:rsid w:val="002A4519"/>
    <w:rsid w:val="002A4772"/>
    <w:rsid w:val="002A5B63"/>
    <w:rsid w:val="002A5E40"/>
    <w:rsid w:val="002A5EFF"/>
    <w:rsid w:val="002A64E3"/>
    <w:rsid w:val="002A6A85"/>
    <w:rsid w:val="002A7C6E"/>
    <w:rsid w:val="002B0E5E"/>
    <w:rsid w:val="002B2CAB"/>
    <w:rsid w:val="002B30B7"/>
    <w:rsid w:val="002B4170"/>
    <w:rsid w:val="002B48C6"/>
    <w:rsid w:val="002B4BE7"/>
    <w:rsid w:val="002B4D8D"/>
    <w:rsid w:val="002B4FD5"/>
    <w:rsid w:val="002B5404"/>
    <w:rsid w:val="002B5488"/>
    <w:rsid w:val="002B5EFC"/>
    <w:rsid w:val="002B7659"/>
    <w:rsid w:val="002B7720"/>
    <w:rsid w:val="002C66CF"/>
    <w:rsid w:val="002C707B"/>
    <w:rsid w:val="002C776E"/>
    <w:rsid w:val="002C7BFF"/>
    <w:rsid w:val="002D24DA"/>
    <w:rsid w:val="002D3692"/>
    <w:rsid w:val="002D36D8"/>
    <w:rsid w:val="002D4134"/>
    <w:rsid w:val="002D5087"/>
    <w:rsid w:val="002D51E9"/>
    <w:rsid w:val="002D7813"/>
    <w:rsid w:val="002E0764"/>
    <w:rsid w:val="002E1C50"/>
    <w:rsid w:val="002E1C81"/>
    <w:rsid w:val="002E2157"/>
    <w:rsid w:val="002E2E36"/>
    <w:rsid w:val="002E336E"/>
    <w:rsid w:val="002E3F0A"/>
    <w:rsid w:val="002E444D"/>
    <w:rsid w:val="002E5473"/>
    <w:rsid w:val="002E6180"/>
    <w:rsid w:val="002E63A9"/>
    <w:rsid w:val="002E707D"/>
    <w:rsid w:val="002F34FD"/>
    <w:rsid w:val="002F43EC"/>
    <w:rsid w:val="002F4706"/>
    <w:rsid w:val="002F4CD8"/>
    <w:rsid w:val="002F4E1D"/>
    <w:rsid w:val="002F5C80"/>
    <w:rsid w:val="002F752E"/>
    <w:rsid w:val="003005D3"/>
    <w:rsid w:val="00300863"/>
    <w:rsid w:val="003030DD"/>
    <w:rsid w:val="00303AFF"/>
    <w:rsid w:val="00303C01"/>
    <w:rsid w:val="003047B2"/>
    <w:rsid w:val="00305794"/>
    <w:rsid w:val="003063EE"/>
    <w:rsid w:val="0030763E"/>
    <w:rsid w:val="00307BEA"/>
    <w:rsid w:val="0031067A"/>
    <w:rsid w:val="00310900"/>
    <w:rsid w:val="0031105D"/>
    <w:rsid w:val="003126B8"/>
    <w:rsid w:val="00312B2A"/>
    <w:rsid w:val="00313A11"/>
    <w:rsid w:val="0031583C"/>
    <w:rsid w:val="00315D36"/>
    <w:rsid w:val="00316961"/>
    <w:rsid w:val="00316E34"/>
    <w:rsid w:val="00317342"/>
    <w:rsid w:val="00317445"/>
    <w:rsid w:val="0031748F"/>
    <w:rsid w:val="0032008C"/>
    <w:rsid w:val="003208C4"/>
    <w:rsid w:val="0032242D"/>
    <w:rsid w:val="003239CF"/>
    <w:rsid w:val="00324557"/>
    <w:rsid w:val="00325436"/>
    <w:rsid w:val="00327BD1"/>
    <w:rsid w:val="00331368"/>
    <w:rsid w:val="00331B43"/>
    <w:rsid w:val="00332AAB"/>
    <w:rsid w:val="00333175"/>
    <w:rsid w:val="003346DE"/>
    <w:rsid w:val="00334716"/>
    <w:rsid w:val="003375B3"/>
    <w:rsid w:val="00337F7C"/>
    <w:rsid w:val="003401CE"/>
    <w:rsid w:val="00340BBD"/>
    <w:rsid w:val="00341571"/>
    <w:rsid w:val="00341AD4"/>
    <w:rsid w:val="00341F2A"/>
    <w:rsid w:val="00342CC3"/>
    <w:rsid w:val="003452A5"/>
    <w:rsid w:val="00345D06"/>
    <w:rsid w:val="00345D82"/>
    <w:rsid w:val="00345D95"/>
    <w:rsid w:val="0034662C"/>
    <w:rsid w:val="00346978"/>
    <w:rsid w:val="00346D9D"/>
    <w:rsid w:val="00347660"/>
    <w:rsid w:val="00347DE2"/>
    <w:rsid w:val="003501C9"/>
    <w:rsid w:val="00350AF4"/>
    <w:rsid w:val="00351970"/>
    <w:rsid w:val="003520FA"/>
    <w:rsid w:val="00354FB3"/>
    <w:rsid w:val="003561C7"/>
    <w:rsid w:val="00357DE8"/>
    <w:rsid w:val="00361314"/>
    <w:rsid w:val="003613C4"/>
    <w:rsid w:val="00361E3B"/>
    <w:rsid w:val="003620EA"/>
    <w:rsid w:val="003622C3"/>
    <w:rsid w:val="00364376"/>
    <w:rsid w:val="00364F1F"/>
    <w:rsid w:val="00365AC1"/>
    <w:rsid w:val="00365FCA"/>
    <w:rsid w:val="00366776"/>
    <w:rsid w:val="00366FE6"/>
    <w:rsid w:val="00370D3E"/>
    <w:rsid w:val="00371635"/>
    <w:rsid w:val="003743F7"/>
    <w:rsid w:val="00374B55"/>
    <w:rsid w:val="00375737"/>
    <w:rsid w:val="00375FA5"/>
    <w:rsid w:val="00383BE4"/>
    <w:rsid w:val="00384897"/>
    <w:rsid w:val="00385338"/>
    <w:rsid w:val="00386F5E"/>
    <w:rsid w:val="0039099A"/>
    <w:rsid w:val="0039104C"/>
    <w:rsid w:val="00392495"/>
    <w:rsid w:val="003927C7"/>
    <w:rsid w:val="00392E7E"/>
    <w:rsid w:val="00392F7F"/>
    <w:rsid w:val="0039473C"/>
    <w:rsid w:val="003951BD"/>
    <w:rsid w:val="00395CD5"/>
    <w:rsid w:val="00395DE8"/>
    <w:rsid w:val="00396C4A"/>
    <w:rsid w:val="003A0632"/>
    <w:rsid w:val="003A255E"/>
    <w:rsid w:val="003A3238"/>
    <w:rsid w:val="003A3877"/>
    <w:rsid w:val="003A3D1E"/>
    <w:rsid w:val="003A4236"/>
    <w:rsid w:val="003A5BA7"/>
    <w:rsid w:val="003A6C78"/>
    <w:rsid w:val="003A7B45"/>
    <w:rsid w:val="003B10CE"/>
    <w:rsid w:val="003B1A56"/>
    <w:rsid w:val="003B1CFB"/>
    <w:rsid w:val="003B3286"/>
    <w:rsid w:val="003B708F"/>
    <w:rsid w:val="003C38E8"/>
    <w:rsid w:val="003C6A19"/>
    <w:rsid w:val="003D01EE"/>
    <w:rsid w:val="003D03FB"/>
    <w:rsid w:val="003D0AAB"/>
    <w:rsid w:val="003D10B0"/>
    <w:rsid w:val="003D180C"/>
    <w:rsid w:val="003D1C21"/>
    <w:rsid w:val="003D4B69"/>
    <w:rsid w:val="003D5847"/>
    <w:rsid w:val="003D5EE0"/>
    <w:rsid w:val="003D7242"/>
    <w:rsid w:val="003D7FBA"/>
    <w:rsid w:val="003E0939"/>
    <w:rsid w:val="003E0A89"/>
    <w:rsid w:val="003E0B3D"/>
    <w:rsid w:val="003E1856"/>
    <w:rsid w:val="003E31B1"/>
    <w:rsid w:val="003E36AA"/>
    <w:rsid w:val="003E455D"/>
    <w:rsid w:val="003E4A2D"/>
    <w:rsid w:val="003E4B63"/>
    <w:rsid w:val="003E5839"/>
    <w:rsid w:val="003E5B0B"/>
    <w:rsid w:val="003E668D"/>
    <w:rsid w:val="003E6F72"/>
    <w:rsid w:val="003F08E4"/>
    <w:rsid w:val="003F0B32"/>
    <w:rsid w:val="003F13E1"/>
    <w:rsid w:val="003F21B5"/>
    <w:rsid w:val="003F6428"/>
    <w:rsid w:val="003F6769"/>
    <w:rsid w:val="003F69F1"/>
    <w:rsid w:val="003F7966"/>
    <w:rsid w:val="003F7B5A"/>
    <w:rsid w:val="003F7B5F"/>
    <w:rsid w:val="00400473"/>
    <w:rsid w:val="00402418"/>
    <w:rsid w:val="00402BA3"/>
    <w:rsid w:val="00403120"/>
    <w:rsid w:val="00403200"/>
    <w:rsid w:val="004038FA"/>
    <w:rsid w:val="004040A0"/>
    <w:rsid w:val="0040458C"/>
    <w:rsid w:val="004050CC"/>
    <w:rsid w:val="004053DA"/>
    <w:rsid w:val="00407051"/>
    <w:rsid w:val="00411572"/>
    <w:rsid w:val="004124FB"/>
    <w:rsid w:val="00412C5E"/>
    <w:rsid w:val="00412D07"/>
    <w:rsid w:val="00413B3B"/>
    <w:rsid w:val="00415415"/>
    <w:rsid w:val="00415C79"/>
    <w:rsid w:val="00415D5D"/>
    <w:rsid w:val="00420069"/>
    <w:rsid w:val="00420877"/>
    <w:rsid w:val="004209B5"/>
    <w:rsid w:val="00421772"/>
    <w:rsid w:val="00421B8C"/>
    <w:rsid w:val="004220F6"/>
    <w:rsid w:val="00423171"/>
    <w:rsid w:val="004250EB"/>
    <w:rsid w:val="0042642F"/>
    <w:rsid w:val="00426D04"/>
    <w:rsid w:val="00427437"/>
    <w:rsid w:val="00427533"/>
    <w:rsid w:val="004310DC"/>
    <w:rsid w:val="0043110B"/>
    <w:rsid w:val="00431368"/>
    <w:rsid w:val="00431770"/>
    <w:rsid w:val="00433979"/>
    <w:rsid w:val="00434023"/>
    <w:rsid w:val="0043423C"/>
    <w:rsid w:val="00434EE2"/>
    <w:rsid w:val="004373EC"/>
    <w:rsid w:val="00440647"/>
    <w:rsid w:val="004407CD"/>
    <w:rsid w:val="00443F66"/>
    <w:rsid w:val="00446AF4"/>
    <w:rsid w:val="00447311"/>
    <w:rsid w:val="0044736A"/>
    <w:rsid w:val="00447AAE"/>
    <w:rsid w:val="00447BF3"/>
    <w:rsid w:val="00450978"/>
    <w:rsid w:val="00450AC6"/>
    <w:rsid w:val="0045123B"/>
    <w:rsid w:val="00452766"/>
    <w:rsid w:val="00455EAF"/>
    <w:rsid w:val="00457531"/>
    <w:rsid w:val="00457B56"/>
    <w:rsid w:val="00460C02"/>
    <w:rsid w:val="0046324E"/>
    <w:rsid w:val="00463767"/>
    <w:rsid w:val="00464BBB"/>
    <w:rsid w:val="00465984"/>
    <w:rsid w:val="00466D24"/>
    <w:rsid w:val="004676E5"/>
    <w:rsid w:val="0047113D"/>
    <w:rsid w:val="00472214"/>
    <w:rsid w:val="00472875"/>
    <w:rsid w:val="004755DB"/>
    <w:rsid w:val="00475866"/>
    <w:rsid w:val="004758A0"/>
    <w:rsid w:val="00475BE1"/>
    <w:rsid w:val="00475F31"/>
    <w:rsid w:val="00476120"/>
    <w:rsid w:val="0047620B"/>
    <w:rsid w:val="004768CB"/>
    <w:rsid w:val="00477CC7"/>
    <w:rsid w:val="004805E5"/>
    <w:rsid w:val="0048176F"/>
    <w:rsid w:val="00481B9B"/>
    <w:rsid w:val="00482E5C"/>
    <w:rsid w:val="00483447"/>
    <w:rsid w:val="00483D92"/>
    <w:rsid w:val="00484034"/>
    <w:rsid w:val="004845EB"/>
    <w:rsid w:val="0048600D"/>
    <w:rsid w:val="004865C1"/>
    <w:rsid w:val="00486820"/>
    <w:rsid w:val="004870A1"/>
    <w:rsid w:val="004875E1"/>
    <w:rsid w:val="004901BC"/>
    <w:rsid w:val="00491698"/>
    <w:rsid w:val="00491A52"/>
    <w:rsid w:val="0049214F"/>
    <w:rsid w:val="00492C05"/>
    <w:rsid w:val="00493432"/>
    <w:rsid w:val="0049356F"/>
    <w:rsid w:val="004971A4"/>
    <w:rsid w:val="00497D00"/>
    <w:rsid w:val="004A3C48"/>
    <w:rsid w:val="004A55B1"/>
    <w:rsid w:val="004A67E5"/>
    <w:rsid w:val="004A7E10"/>
    <w:rsid w:val="004B0137"/>
    <w:rsid w:val="004B27C9"/>
    <w:rsid w:val="004B5948"/>
    <w:rsid w:val="004B5B78"/>
    <w:rsid w:val="004B73D3"/>
    <w:rsid w:val="004B7422"/>
    <w:rsid w:val="004C0173"/>
    <w:rsid w:val="004C0BB5"/>
    <w:rsid w:val="004C1D80"/>
    <w:rsid w:val="004C1F09"/>
    <w:rsid w:val="004C264A"/>
    <w:rsid w:val="004C3730"/>
    <w:rsid w:val="004C3782"/>
    <w:rsid w:val="004C4781"/>
    <w:rsid w:val="004C47D2"/>
    <w:rsid w:val="004C5023"/>
    <w:rsid w:val="004C5599"/>
    <w:rsid w:val="004C673B"/>
    <w:rsid w:val="004D000B"/>
    <w:rsid w:val="004D16C4"/>
    <w:rsid w:val="004D24FF"/>
    <w:rsid w:val="004D273E"/>
    <w:rsid w:val="004D2ABB"/>
    <w:rsid w:val="004D2F3D"/>
    <w:rsid w:val="004D2FDB"/>
    <w:rsid w:val="004D2FF6"/>
    <w:rsid w:val="004D34DC"/>
    <w:rsid w:val="004D44E7"/>
    <w:rsid w:val="004D4C93"/>
    <w:rsid w:val="004D55FB"/>
    <w:rsid w:val="004D5ACD"/>
    <w:rsid w:val="004D6FDA"/>
    <w:rsid w:val="004E24E9"/>
    <w:rsid w:val="004E35D3"/>
    <w:rsid w:val="004E36BC"/>
    <w:rsid w:val="004E3A83"/>
    <w:rsid w:val="004E3A8C"/>
    <w:rsid w:val="004E46AA"/>
    <w:rsid w:val="004E646A"/>
    <w:rsid w:val="004E6A13"/>
    <w:rsid w:val="004E705F"/>
    <w:rsid w:val="004E787C"/>
    <w:rsid w:val="004F0891"/>
    <w:rsid w:val="004F117F"/>
    <w:rsid w:val="004F1C87"/>
    <w:rsid w:val="004F3CAE"/>
    <w:rsid w:val="004F3D19"/>
    <w:rsid w:val="004F4D17"/>
    <w:rsid w:val="004F5991"/>
    <w:rsid w:val="004F5E4E"/>
    <w:rsid w:val="005022E1"/>
    <w:rsid w:val="00502B17"/>
    <w:rsid w:val="00502B2D"/>
    <w:rsid w:val="00503658"/>
    <w:rsid w:val="005048E3"/>
    <w:rsid w:val="0050564F"/>
    <w:rsid w:val="005060A9"/>
    <w:rsid w:val="00506AF6"/>
    <w:rsid w:val="00510527"/>
    <w:rsid w:val="005110D5"/>
    <w:rsid w:val="005113F1"/>
    <w:rsid w:val="00515A41"/>
    <w:rsid w:val="00516CB9"/>
    <w:rsid w:val="00520514"/>
    <w:rsid w:val="0052079A"/>
    <w:rsid w:val="0052249A"/>
    <w:rsid w:val="00522A7E"/>
    <w:rsid w:val="0052665E"/>
    <w:rsid w:val="0052667E"/>
    <w:rsid w:val="0052708B"/>
    <w:rsid w:val="00532A77"/>
    <w:rsid w:val="005339A7"/>
    <w:rsid w:val="00534CD7"/>
    <w:rsid w:val="005358B9"/>
    <w:rsid w:val="00537CF4"/>
    <w:rsid w:val="0054118B"/>
    <w:rsid w:val="00542D52"/>
    <w:rsid w:val="00544D96"/>
    <w:rsid w:val="00545E37"/>
    <w:rsid w:val="0054792A"/>
    <w:rsid w:val="00547B82"/>
    <w:rsid w:val="0055085B"/>
    <w:rsid w:val="00550B27"/>
    <w:rsid w:val="00550ECE"/>
    <w:rsid w:val="005511C5"/>
    <w:rsid w:val="00551E64"/>
    <w:rsid w:val="00552A31"/>
    <w:rsid w:val="00553D15"/>
    <w:rsid w:val="00555033"/>
    <w:rsid w:val="00555D18"/>
    <w:rsid w:val="0055707E"/>
    <w:rsid w:val="00557D85"/>
    <w:rsid w:val="005606E4"/>
    <w:rsid w:val="00560B5C"/>
    <w:rsid w:val="0056115A"/>
    <w:rsid w:val="00561339"/>
    <w:rsid w:val="005621DB"/>
    <w:rsid w:val="00562ED3"/>
    <w:rsid w:val="00563F14"/>
    <w:rsid w:val="00565063"/>
    <w:rsid w:val="005670BE"/>
    <w:rsid w:val="005674B8"/>
    <w:rsid w:val="0057002B"/>
    <w:rsid w:val="00572FAB"/>
    <w:rsid w:val="00574081"/>
    <w:rsid w:val="00574C62"/>
    <w:rsid w:val="0057738D"/>
    <w:rsid w:val="005775C6"/>
    <w:rsid w:val="005804D0"/>
    <w:rsid w:val="00582BBB"/>
    <w:rsid w:val="005831D0"/>
    <w:rsid w:val="0058359D"/>
    <w:rsid w:val="00585266"/>
    <w:rsid w:val="005857B7"/>
    <w:rsid w:val="00586F81"/>
    <w:rsid w:val="0059015D"/>
    <w:rsid w:val="00590DD6"/>
    <w:rsid w:val="00593B94"/>
    <w:rsid w:val="00594E52"/>
    <w:rsid w:val="00596358"/>
    <w:rsid w:val="00596776"/>
    <w:rsid w:val="005970F6"/>
    <w:rsid w:val="0059711D"/>
    <w:rsid w:val="00597D95"/>
    <w:rsid w:val="005A0BD3"/>
    <w:rsid w:val="005A1591"/>
    <w:rsid w:val="005A176F"/>
    <w:rsid w:val="005A2230"/>
    <w:rsid w:val="005A2AA2"/>
    <w:rsid w:val="005A2D72"/>
    <w:rsid w:val="005A3701"/>
    <w:rsid w:val="005A54F5"/>
    <w:rsid w:val="005A5AE6"/>
    <w:rsid w:val="005A6E2C"/>
    <w:rsid w:val="005B0C17"/>
    <w:rsid w:val="005B0CF6"/>
    <w:rsid w:val="005B1A54"/>
    <w:rsid w:val="005B22E6"/>
    <w:rsid w:val="005B2D84"/>
    <w:rsid w:val="005B2F39"/>
    <w:rsid w:val="005B433E"/>
    <w:rsid w:val="005B5A5B"/>
    <w:rsid w:val="005B6A4C"/>
    <w:rsid w:val="005C0C90"/>
    <w:rsid w:val="005C1AF1"/>
    <w:rsid w:val="005C2241"/>
    <w:rsid w:val="005C53F9"/>
    <w:rsid w:val="005C5543"/>
    <w:rsid w:val="005C5794"/>
    <w:rsid w:val="005C5E78"/>
    <w:rsid w:val="005D2177"/>
    <w:rsid w:val="005D3527"/>
    <w:rsid w:val="005D4BDC"/>
    <w:rsid w:val="005D6797"/>
    <w:rsid w:val="005D73CC"/>
    <w:rsid w:val="005E1682"/>
    <w:rsid w:val="005E3824"/>
    <w:rsid w:val="005E3BFD"/>
    <w:rsid w:val="005E69AD"/>
    <w:rsid w:val="005E6E6A"/>
    <w:rsid w:val="005E7DBD"/>
    <w:rsid w:val="005F090A"/>
    <w:rsid w:val="005F1B85"/>
    <w:rsid w:val="005F2077"/>
    <w:rsid w:val="005F3276"/>
    <w:rsid w:val="005F3649"/>
    <w:rsid w:val="005F4DA1"/>
    <w:rsid w:val="005F5264"/>
    <w:rsid w:val="005F6642"/>
    <w:rsid w:val="005F7028"/>
    <w:rsid w:val="006005F8"/>
    <w:rsid w:val="00600865"/>
    <w:rsid w:val="0060110B"/>
    <w:rsid w:val="006013FB"/>
    <w:rsid w:val="00602DE6"/>
    <w:rsid w:val="006033CD"/>
    <w:rsid w:val="00603E76"/>
    <w:rsid w:val="0060525E"/>
    <w:rsid w:val="00607E01"/>
    <w:rsid w:val="00610543"/>
    <w:rsid w:val="006112A1"/>
    <w:rsid w:val="006115B7"/>
    <w:rsid w:val="006120F3"/>
    <w:rsid w:val="0061244B"/>
    <w:rsid w:val="006148B0"/>
    <w:rsid w:val="00614AE7"/>
    <w:rsid w:val="00614F38"/>
    <w:rsid w:val="006153F4"/>
    <w:rsid w:val="006157F9"/>
    <w:rsid w:val="00622579"/>
    <w:rsid w:val="00622EA3"/>
    <w:rsid w:val="0062483E"/>
    <w:rsid w:val="00624A94"/>
    <w:rsid w:val="00625871"/>
    <w:rsid w:val="00626951"/>
    <w:rsid w:val="0062711D"/>
    <w:rsid w:val="0062721C"/>
    <w:rsid w:val="006301E9"/>
    <w:rsid w:val="0063074E"/>
    <w:rsid w:val="0063099D"/>
    <w:rsid w:val="00630CE2"/>
    <w:rsid w:val="0063262C"/>
    <w:rsid w:val="006329F6"/>
    <w:rsid w:val="00635104"/>
    <w:rsid w:val="0063555D"/>
    <w:rsid w:val="00635C65"/>
    <w:rsid w:val="00636F19"/>
    <w:rsid w:val="00637232"/>
    <w:rsid w:val="00640A7C"/>
    <w:rsid w:val="00641725"/>
    <w:rsid w:val="00641CD8"/>
    <w:rsid w:val="00643C4A"/>
    <w:rsid w:val="006442B3"/>
    <w:rsid w:val="00644393"/>
    <w:rsid w:val="0064448B"/>
    <w:rsid w:val="00644FE9"/>
    <w:rsid w:val="006459B5"/>
    <w:rsid w:val="0064781C"/>
    <w:rsid w:val="006504D0"/>
    <w:rsid w:val="006504F6"/>
    <w:rsid w:val="00650F91"/>
    <w:rsid w:val="00651B27"/>
    <w:rsid w:val="00652076"/>
    <w:rsid w:val="006527E9"/>
    <w:rsid w:val="00656391"/>
    <w:rsid w:val="00656857"/>
    <w:rsid w:val="006601A3"/>
    <w:rsid w:val="00660BEE"/>
    <w:rsid w:val="00660CB6"/>
    <w:rsid w:val="00661375"/>
    <w:rsid w:val="0066264D"/>
    <w:rsid w:val="006635E2"/>
    <w:rsid w:val="006647D1"/>
    <w:rsid w:val="00671799"/>
    <w:rsid w:val="00671D2F"/>
    <w:rsid w:val="00674820"/>
    <w:rsid w:val="00675DD0"/>
    <w:rsid w:val="006762E3"/>
    <w:rsid w:val="0067750B"/>
    <w:rsid w:val="00680289"/>
    <w:rsid w:val="00680B12"/>
    <w:rsid w:val="00680E7B"/>
    <w:rsid w:val="006812DF"/>
    <w:rsid w:val="006823BB"/>
    <w:rsid w:val="00684B40"/>
    <w:rsid w:val="00685DAC"/>
    <w:rsid w:val="00685DDE"/>
    <w:rsid w:val="00686109"/>
    <w:rsid w:val="006870D3"/>
    <w:rsid w:val="0068770D"/>
    <w:rsid w:val="00690CC2"/>
    <w:rsid w:val="006922FC"/>
    <w:rsid w:val="00692932"/>
    <w:rsid w:val="0069396F"/>
    <w:rsid w:val="00694C2C"/>
    <w:rsid w:val="006973B8"/>
    <w:rsid w:val="006A060F"/>
    <w:rsid w:val="006A0874"/>
    <w:rsid w:val="006A10FE"/>
    <w:rsid w:val="006A2275"/>
    <w:rsid w:val="006A23CB"/>
    <w:rsid w:val="006A3F7B"/>
    <w:rsid w:val="006A3FD2"/>
    <w:rsid w:val="006A57A1"/>
    <w:rsid w:val="006A6D11"/>
    <w:rsid w:val="006A78F3"/>
    <w:rsid w:val="006A7DB7"/>
    <w:rsid w:val="006A7F2B"/>
    <w:rsid w:val="006B062B"/>
    <w:rsid w:val="006B2CAB"/>
    <w:rsid w:val="006B36B5"/>
    <w:rsid w:val="006B4C22"/>
    <w:rsid w:val="006C12C8"/>
    <w:rsid w:val="006C2FE1"/>
    <w:rsid w:val="006C5562"/>
    <w:rsid w:val="006C662D"/>
    <w:rsid w:val="006D09F7"/>
    <w:rsid w:val="006D14B8"/>
    <w:rsid w:val="006D1D16"/>
    <w:rsid w:val="006D4BDD"/>
    <w:rsid w:val="006D4D5C"/>
    <w:rsid w:val="006D5704"/>
    <w:rsid w:val="006D58B2"/>
    <w:rsid w:val="006D648F"/>
    <w:rsid w:val="006D6BD2"/>
    <w:rsid w:val="006E03D1"/>
    <w:rsid w:val="006E090B"/>
    <w:rsid w:val="006E1819"/>
    <w:rsid w:val="006E2F04"/>
    <w:rsid w:val="006E4037"/>
    <w:rsid w:val="006E5152"/>
    <w:rsid w:val="006E6299"/>
    <w:rsid w:val="006E630C"/>
    <w:rsid w:val="006E6401"/>
    <w:rsid w:val="006E6AD9"/>
    <w:rsid w:val="006E6AE6"/>
    <w:rsid w:val="006E6D4E"/>
    <w:rsid w:val="006E73F7"/>
    <w:rsid w:val="006E7CF2"/>
    <w:rsid w:val="006F0013"/>
    <w:rsid w:val="006F0E48"/>
    <w:rsid w:val="006F1AC2"/>
    <w:rsid w:val="006F2A04"/>
    <w:rsid w:val="006F486F"/>
    <w:rsid w:val="006F5497"/>
    <w:rsid w:val="006F5D86"/>
    <w:rsid w:val="006F6362"/>
    <w:rsid w:val="006F7EF7"/>
    <w:rsid w:val="007000F4"/>
    <w:rsid w:val="007002CB"/>
    <w:rsid w:val="00700D9E"/>
    <w:rsid w:val="0070269F"/>
    <w:rsid w:val="0070279C"/>
    <w:rsid w:val="00703853"/>
    <w:rsid w:val="0070424B"/>
    <w:rsid w:val="007045D5"/>
    <w:rsid w:val="007045EC"/>
    <w:rsid w:val="00705071"/>
    <w:rsid w:val="00707F42"/>
    <w:rsid w:val="007131C4"/>
    <w:rsid w:val="007149D9"/>
    <w:rsid w:val="00715FE0"/>
    <w:rsid w:val="0071750C"/>
    <w:rsid w:val="00717F8A"/>
    <w:rsid w:val="0072011A"/>
    <w:rsid w:val="00721A08"/>
    <w:rsid w:val="00721AD7"/>
    <w:rsid w:val="00722D0C"/>
    <w:rsid w:val="0072341A"/>
    <w:rsid w:val="00723F95"/>
    <w:rsid w:val="00724F74"/>
    <w:rsid w:val="00726BF8"/>
    <w:rsid w:val="00727B01"/>
    <w:rsid w:val="00727F2F"/>
    <w:rsid w:val="00730741"/>
    <w:rsid w:val="00730AEC"/>
    <w:rsid w:val="00732A5F"/>
    <w:rsid w:val="00733767"/>
    <w:rsid w:val="00733AC7"/>
    <w:rsid w:val="00734789"/>
    <w:rsid w:val="0073542E"/>
    <w:rsid w:val="0073618C"/>
    <w:rsid w:val="007370C1"/>
    <w:rsid w:val="0074091A"/>
    <w:rsid w:val="00740B43"/>
    <w:rsid w:val="00741EC7"/>
    <w:rsid w:val="00742022"/>
    <w:rsid w:val="00742EE3"/>
    <w:rsid w:val="007432B0"/>
    <w:rsid w:val="00743893"/>
    <w:rsid w:val="0074435C"/>
    <w:rsid w:val="0074495C"/>
    <w:rsid w:val="00745682"/>
    <w:rsid w:val="00745B3C"/>
    <w:rsid w:val="00746C55"/>
    <w:rsid w:val="00747814"/>
    <w:rsid w:val="00747DC2"/>
    <w:rsid w:val="007502FD"/>
    <w:rsid w:val="00750A8A"/>
    <w:rsid w:val="00753374"/>
    <w:rsid w:val="00754A2F"/>
    <w:rsid w:val="00754AC3"/>
    <w:rsid w:val="007553EE"/>
    <w:rsid w:val="00756AE8"/>
    <w:rsid w:val="0076103D"/>
    <w:rsid w:val="00761FC6"/>
    <w:rsid w:val="0076241C"/>
    <w:rsid w:val="00762A5E"/>
    <w:rsid w:val="00762BE1"/>
    <w:rsid w:val="00763498"/>
    <w:rsid w:val="0076386A"/>
    <w:rsid w:val="00765AFA"/>
    <w:rsid w:val="00766309"/>
    <w:rsid w:val="007702CD"/>
    <w:rsid w:val="0077087A"/>
    <w:rsid w:val="00770960"/>
    <w:rsid w:val="0077267C"/>
    <w:rsid w:val="007750A7"/>
    <w:rsid w:val="0077565E"/>
    <w:rsid w:val="00775AF3"/>
    <w:rsid w:val="007760B7"/>
    <w:rsid w:val="007768DB"/>
    <w:rsid w:val="00776D15"/>
    <w:rsid w:val="00780B13"/>
    <w:rsid w:val="00782192"/>
    <w:rsid w:val="0078263C"/>
    <w:rsid w:val="00782DAB"/>
    <w:rsid w:val="00785BE0"/>
    <w:rsid w:val="00787281"/>
    <w:rsid w:val="007900DD"/>
    <w:rsid w:val="00790805"/>
    <w:rsid w:val="00790ADD"/>
    <w:rsid w:val="00791D17"/>
    <w:rsid w:val="00792FFF"/>
    <w:rsid w:val="00793099"/>
    <w:rsid w:val="00793ADB"/>
    <w:rsid w:val="0079458A"/>
    <w:rsid w:val="00797DB3"/>
    <w:rsid w:val="007A1004"/>
    <w:rsid w:val="007A14DB"/>
    <w:rsid w:val="007A1A68"/>
    <w:rsid w:val="007A25CF"/>
    <w:rsid w:val="007A2775"/>
    <w:rsid w:val="007A5639"/>
    <w:rsid w:val="007A5B93"/>
    <w:rsid w:val="007A5F7A"/>
    <w:rsid w:val="007A6DED"/>
    <w:rsid w:val="007A72D6"/>
    <w:rsid w:val="007A7BC3"/>
    <w:rsid w:val="007B110D"/>
    <w:rsid w:val="007B13D4"/>
    <w:rsid w:val="007B1953"/>
    <w:rsid w:val="007B2651"/>
    <w:rsid w:val="007B2733"/>
    <w:rsid w:val="007B30B3"/>
    <w:rsid w:val="007B3DA0"/>
    <w:rsid w:val="007B3E59"/>
    <w:rsid w:val="007B47D9"/>
    <w:rsid w:val="007B4D7E"/>
    <w:rsid w:val="007B5149"/>
    <w:rsid w:val="007B5A88"/>
    <w:rsid w:val="007B5B5D"/>
    <w:rsid w:val="007B5BE1"/>
    <w:rsid w:val="007C28BF"/>
    <w:rsid w:val="007C470F"/>
    <w:rsid w:val="007C5026"/>
    <w:rsid w:val="007C7F1B"/>
    <w:rsid w:val="007D0707"/>
    <w:rsid w:val="007D150D"/>
    <w:rsid w:val="007D151C"/>
    <w:rsid w:val="007D1814"/>
    <w:rsid w:val="007D434D"/>
    <w:rsid w:val="007D4516"/>
    <w:rsid w:val="007D4944"/>
    <w:rsid w:val="007D53E8"/>
    <w:rsid w:val="007D5A60"/>
    <w:rsid w:val="007D6404"/>
    <w:rsid w:val="007D7498"/>
    <w:rsid w:val="007E0203"/>
    <w:rsid w:val="007E0688"/>
    <w:rsid w:val="007E0B88"/>
    <w:rsid w:val="007E0BBF"/>
    <w:rsid w:val="007E213C"/>
    <w:rsid w:val="007E2A1A"/>
    <w:rsid w:val="007E2A63"/>
    <w:rsid w:val="007E2A9D"/>
    <w:rsid w:val="007E2B34"/>
    <w:rsid w:val="007E2CC1"/>
    <w:rsid w:val="007E2EB2"/>
    <w:rsid w:val="007E3BAB"/>
    <w:rsid w:val="007E4C9A"/>
    <w:rsid w:val="007E6FF6"/>
    <w:rsid w:val="007E702D"/>
    <w:rsid w:val="007F0C45"/>
    <w:rsid w:val="007F19D0"/>
    <w:rsid w:val="007F2BD6"/>
    <w:rsid w:val="007F348D"/>
    <w:rsid w:val="007F4035"/>
    <w:rsid w:val="007F46DF"/>
    <w:rsid w:val="007F4F4F"/>
    <w:rsid w:val="007F668D"/>
    <w:rsid w:val="007F6C64"/>
    <w:rsid w:val="007F6DBE"/>
    <w:rsid w:val="007F73F3"/>
    <w:rsid w:val="007F7925"/>
    <w:rsid w:val="00800265"/>
    <w:rsid w:val="008020B0"/>
    <w:rsid w:val="008052C9"/>
    <w:rsid w:val="00807CB3"/>
    <w:rsid w:val="008107FD"/>
    <w:rsid w:val="00813F38"/>
    <w:rsid w:val="008157BC"/>
    <w:rsid w:val="008173E2"/>
    <w:rsid w:val="0081765D"/>
    <w:rsid w:val="00821186"/>
    <w:rsid w:val="00822A79"/>
    <w:rsid w:val="0082392C"/>
    <w:rsid w:val="0082397B"/>
    <w:rsid w:val="00824062"/>
    <w:rsid w:val="008269A9"/>
    <w:rsid w:val="00826D1A"/>
    <w:rsid w:val="00827672"/>
    <w:rsid w:val="008301BA"/>
    <w:rsid w:val="008334ED"/>
    <w:rsid w:val="00833C6E"/>
    <w:rsid w:val="008352FE"/>
    <w:rsid w:val="00835679"/>
    <w:rsid w:val="00835932"/>
    <w:rsid w:val="0083636B"/>
    <w:rsid w:val="00841788"/>
    <w:rsid w:val="00844090"/>
    <w:rsid w:val="00847971"/>
    <w:rsid w:val="008505E1"/>
    <w:rsid w:val="00850863"/>
    <w:rsid w:val="00850E61"/>
    <w:rsid w:val="00852B06"/>
    <w:rsid w:val="008534BC"/>
    <w:rsid w:val="008536D0"/>
    <w:rsid w:val="008603B6"/>
    <w:rsid w:val="008637FE"/>
    <w:rsid w:val="0086499C"/>
    <w:rsid w:val="008650E3"/>
    <w:rsid w:val="0087114C"/>
    <w:rsid w:val="008711FC"/>
    <w:rsid w:val="008722C3"/>
    <w:rsid w:val="00872E53"/>
    <w:rsid w:val="0087363D"/>
    <w:rsid w:val="00873AE3"/>
    <w:rsid w:val="00874C30"/>
    <w:rsid w:val="00875545"/>
    <w:rsid w:val="008761FD"/>
    <w:rsid w:val="008764EB"/>
    <w:rsid w:val="00876F66"/>
    <w:rsid w:val="00877A72"/>
    <w:rsid w:val="00877C03"/>
    <w:rsid w:val="00877DA7"/>
    <w:rsid w:val="00877E95"/>
    <w:rsid w:val="008815C2"/>
    <w:rsid w:val="00881DDA"/>
    <w:rsid w:val="00882D8B"/>
    <w:rsid w:val="00885D89"/>
    <w:rsid w:val="008865D9"/>
    <w:rsid w:val="00886938"/>
    <w:rsid w:val="00886D53"/>
    <w:rsid w:val="00887C5A"/>
    <w:rsid w:val="008928A3"/>
    <w:rsid w:val="00895115"/>
    <w:rsid w:val="00895FE0"/>
    <w:rsid w:val="0089635A"/>
    <w:rsid w:val="008A038B"/>
    <w:rsid w:val="008A08A7"/>
    <w:rsid w:val="008A0C55"/>
    <w:rsid w:val="008A1E10"/>
    <w:rsid w:val="008A2230"/>
    <w:rsid w:val="008A3094"/>
    <w:rsid w:val="008A3757"/>
    <w:rsid w:val="008A6918"/>
    <w:rsid w:val="008A69C7"/>
    <w:rsid w:val="008B088A"/>
    <w:rsid w:val="008B2621"/>
    <w:rsid w:val="008B5282"/>
    <w:rsid w:val="008B579D"/>
    <w:rsid w:val="008B65B3"/>
    <w:rsid w:val="008B6EE6"/>
    <w:rsid w:val="008C04CB"/>
    <w:rsid w:val="008C28ED"/>
    <w:rsid w:val="008C4585"/>
    <w:rsid w:val="008C4FAE"/>
    <w:rsid w:val="008C76F6"/>
    <w:rsid w:val="008C7CE7"/>
    <w:rsid w:val="008D0730"/>
    <w:rsid w:val="008D1B52"/>
    <w:rsid w:val="008D5030"/>
    <w:rsid w:val="008D57AA"/>
    <w:rsid w:val="008E1D69"/>
    <w:rsid w:val="008E1DDA"/>
    <w:rsid w:val="008E26F4"/>
    <w:rsid w:val="008E35F1"/>
    <w:rsid w:val="008E3F80"/>
    <w:rsid w:val="008E67FE"/>
    <w:rsid w:val="008E79E1"/>
    <w:rsid w:val="008F01CF"/>
    <w:rsid w:val="008F1002"/>
    <w:rsid w:val="008F2E47"/>
    <w:rsid w:val="008F2F43"/>
    <w:rsid w:val="008F5771"/>
    <w:rsid w:val="008F5E06"/>
    <w:rsid w:val="008F7091"/>
    <w:rsid w:val="009025F1"/>
    <w:rsid w:val="009049D8"/>
    <w:rsid w:val="00905141"/>
    <w:rsid w:val="00913587"/>
    <w:rsid w:val="0091477D"/>
    <w:rsid w:val="009163E0"/>
    <w:rsid w:val="00916826"/>
    <w:rsid w:val="00916D6D"/>
    <w:rsid w:val="00916F71"/>
    <w:rsid w:val="00917A83"/>
    <w:rsid w:val="00923566"/>
    <w:rsid w:val="0092578E"/>
    <w:rsid w:val="00925ECD"/>
    <w:rsid w:val="009268B9"/>
    <w:rsid w:val="00931586"/>
    <w:rsid w:val="00933760"/>
    <w:rsid w:val="00933B58"/>
    <w:rsid w:val="00933C6D"/>
    <w:rsid w:val="00937611"/>
    <w:rsid w:val="0094158E"/>
    <w:rsid w:val="00941849"/>
    <w:rsid w:val="00942125"/>
    <w:rsid w:val="0094221F"/>
    <w:rsid w:val="009422BE"/>
    <w:rsid w:val="00942C35"/>
    <w:rsid w:val="00943CB1"/>
    <w:rsid w:val="00944028"/>
    <w:rsid w:val="00945197"/>
    <w:rsid w:val="00945756"/>
    <w:rsid w:val="00947C31"/>
    <w:rsid w:val="009528C5"/>
    <w:rsid w:val="00952B39"/>
    <w:rsid w:val="009531AF"/>
    <w:rsid w:val="00954412"/>
    <w:rsid w:val="0095623E"/>
    <w:rsid w:val="009563C6"/>
    <w:rsid w:val="00957978"/>
    <w:rsid w:val="009602B8"/>
    <w:rsid w:val="009608DB"/>
    <w:rsid w:val="00962AC2"/>
    <w:rsid w:val="00962B91"/>
    <w:rsid w:val="009639EF"/>
    <w:rsid w:val="009652B2"/>
    <w:rsid w:val="009652B7"/>
    <w:rsid w:val="00965CC7"/>
    <w:rsid w:val="00967401"/>
    <w:rsid w:val="00967F3F"/>
    <w:rsid w:val="00967FEA"/>
    <w:rsid w:val="00970BF8"/>
    <w:rsid w:val="009752C0"/>
    <w:rsid w:val="00976B48"/>
    <w:rsid w:val="009800B8"/>
    <w:rsid w:val="00980DB1"/>
    <w:rsid w:val="009813EC"/>
    <w:rsid w:val="0098263F"/>
    <w:rsid w:val="0098271B"/>
    <w:rsid w:val="00983010"/>
    <w:rsid w:val="00984CF8"/>
    <w:rsid w:val="009853A9"/>
    <w:rsid w:val="00985903"/>
    <w:rsid w:val="00987572"/>
    <w:rsid w:val="009875D2"/>
    <w:rsid w:val="00987692"/>
    <w:rsid w:val="00987794"/>
    <w:rsid w:val="009927F7"/>
    <w:rsid w:val="0099442E"/>
    <w:rsid w:val="0099472C"/>
    <w:rsid w:val="00995C7C"/>
    <w:rsid w:val="00995E40"/>
    <w:rsid w:val="00997076"/>
    <w:rsid w:val="0099788A"/>
    <w:rsid w:val="009A1ACB"/>
    <w:rsid w:val="009A1F07"/>
    <w:rsid w:val="009A28DE"/>
    <w:rsid w:val="009A3DC3"/>
    <w:rsid w:val="009A4207"/>
    <w:rsid w:val="009A60EE"/>
    <w:rsid w:val="009A6404"/>
    <w:rsid w:val="009A670B"/>
    <w:rsid w:val="009A78AE"/>
    <w:rsid w:val="009A7BDC"/>
    <w:rsid w:val="009B08DA"/>
    <w:rsid w:val="009B5C58"/>
    <w:rsid w:val="009B619E"/>
    <w:rsid w:val="009B7581"/>
    <w:rsid w:val="009B76C5"/>
    <w:rsid w:val="009B771C"/>
    <w:rsid w:val="009C2E94"/>
    <w:rsid w:val="009C3253"/>
    <w:rsid w:val="009C454C"/>
    <w:rsid w:val="009C59CE"/>
    <w:rsid w:val="009C5FA9"/>
    <w:rsid w:val="009C7040"/>
    <w:rsid w:val="009C79A8"/>
    <w:rsid w:val="009D1B0D"/>
    <w:rsid w:val="009D1FA0"/>
    <w:rsid w:val="009D4115"/>
    <w:rsid w:val="009D47E7"/>
    <w:rsid w:val="009D571D"/>
    <w:rsid w:val="009D64A5"/>
    <w:rsid w:val="009D684B"/>
    <w:rsid w:val="009D76E6"/>
    <w:rsid w:val="009E1409"/>
    <w:rsid w:val="009E4466"/>
    <w:rsid w:val="009E5904"/>
    <w:rsid w:val="009E5B00"/>
    <w:rsid w:val="009F02F0"/>
    <w:rsid w:val="009F0F1C"/>
    <w:rsid w:val="009F0FF9"/>
    <w:rsid w:val="009F115C"/>
    <w:rsid w:val="009F4768"/>
    <w:rsid w:val="009F4A53"/>
    <w:rsid w:val="009F4D4E"/>
    <w:rsid w:val="009F54DB"/>
    <w:rsid w:val="009F566E"/>
    <w:rsid w:val="009F61F4"/>
    <w:rsid w:val="009F7E43"/>
    <w:rsid w:val="00A01595"/>
    <w:rsid w:val="00A02BA4"/>
    <w:rsid w:val="00A03AAB"/>
    <w:rsid w:val="00A03DFE"/>
    <w:rsid w:val="00A04A06"/>
    <w:rsid w:val="00A060C4"/>
    <w:rsid w:val="00A0638A"/>
    <w:rsid w:val="00A107DB"/>
    <w:rsid w:val="00A10C5B"/>
    <w:rsid w:val="00A12098"/>
    <w:rsid w:val="00A1287E"/>
    <w:rsid w:val="00A12BF5"/>
    <w:rsid w:val="00A12C98"/>
    <w:rsid w:val="00A12DF5"/>
    <w:rsid w:val="00A13913"/>
    <w:rsid w:val="00A13DE4"/>
    <w:rsid w:val="00A1669F"/>
    <w:rsid w:val="00A1679F"/>
    <w:rsid w:val="00A16BDD"/>
    <w:rsid w:val="00A17088"/>
    <w:rsid w:val="00A172D4"/>
    <w:rsid w:val="00A1740E"/>
    <w:rsid w:val="00A17E20"/>
    <w:rsid w:val="00A23AA1"/>
    <w:rsid w:val="00A24092"/>
    <w:rsid w:val="00A2484C"/>
    <w:rsid w:val="00A24959"/>
    <w:rsid w:val="00A26100"/>
    <w:rsid w:val="00A30215"/>
    <w:rsid w:val="00A31C5A"/>
    <w:rsid w:val="00A32F4E"/>
    <w:rsid w:val="00A34D6C"/>
    <w:rsid w:val="00A3592A"/>
    <w:rsid w:val="00A3629C"/>
    <w:rsid w:val="00A36A15"/>
    <w:rsid w:val="00A36BAF"/>
    <w:rsid w:val="00A36BC6"/>
    <w:rsid w:val="00A37F46"/>
    <w:rsid w:val="00A4142F"/>
    <w:rsid w:val="00A41B39"/>
    <w:rsid w:val="00A4544C"/>
    <w:rsid w:val="00A45DE6"/>
    <w:rsid w:val="00A46B65"/>
    <w:rsid w:val="00A504EB"/>
    <w:rsid w:val="00A52146"/>
    <w:rsid w:val="00A526E0"/>
    <w:rsid w:val="00A52A5B"/>
    <w:rsid w:val="00A53343"/>
    <w:rsid w:val="00A53A53"/>
    <w:rsid w:val="00A54FF1"/>
    <w:rsid w:val="00A558AC"/>
    <w:rsid w:val="00A56087"/>
    <w:rsid w:val="00A570E2"/>
    <w:rsid w:val="00A5771B"/>
    <w:rsid w:val="00A606BD"/>
    <w:rsid w:val="00A6270A"/>
    <w:rsid w:val="00A62E0A"/>
    <w:rsid w:val="00A644C6"/>
    <w:rsid w:val="00A65B42"/>
    <w:rsid w:val="00A66420"/>
    <w:rsid w:val="00A66BE2"/>
    <w:rsid w:val="00A670F4"/>
    <w:rsid w:val="00A71722"/>
    <w:rsid w:val="00A71894"/>
    <w:rsid w:val="00A71FBA"/>
    <w:rsid w:val="00A727C8"/>
    <w:rsid w:val="00A727DF"/>
    <w:rsid w:val="00A74A19"/>
    <w:rsid w:val="00A76601"/>
    <w:rsid w:val="00A76BB1"/>
    <w:rsid w:val="00A773A4"/>
    <w:rsid w:val="00A77924"/>
    <w:rsid w:val="00A814B5"/>
    <w:rsid w:val="00A82CFA"/>
    <w:rsid w:val="00A83069"/>
    <w:rsid w:val="00A831E7"/>
    <w:rsid w:val="00A8403B"/>
    <w:rsid w:val="00A84425"/>
    <w:rsid w:val="00A84AA1"/>
    <w:rsid w:val="00A87360"/>
    <w:rsid w:val="00A877D9"/>
    <w:rsid w:val="00A93869"/>
    <w:rsid w:val="00A965B3"/>
    <w:rsid w:val="00A97EFF"/>
    <w:rsid w:val="00AA150A"/>
    <w:rsid w:val="00AA2637"/>
    <w:rsid w:val="00AA3F2A"/>
    <w:rsid w:val="00AA4474"/>
    <w:rsid w:val="00AA50A6"/>
    <w:rsid w:val="00AA5202"/>
    <w:rsid w:val="00AA5B7C"/>
    <w:rsid w:val="00AA7243"/>
    <w:rsid w:val="00AB267C"/>
    <w:rsid w:val="00AB3707"/>
    <w:rsid w:val="00AB7212"/>
    <w:rsid w:val="00AC23E5"/>
    <w:rsid w:val="00AC2930"/>
    <w:rsid w:val="00AC307E"/>
    <w:rsid w:val="00AC3C2B"/>
    <w:rsid w:val="00AC766D"/>
    <w:rsid w:val="00AC77E4"/>
    <w:rsid w:val="00AD0684"/>
    <w:rsid w:val="00AD11F6"/>
    <w:rsid w:val="00AD181C"/>
    <w:rsid w:val="00AD332A"/>
    <w:rsid w:val="00AD394E"/>
    <w:rsid w:val="00AD5833"/>
    <w:rsid w:val="00AD6028"/>
    <w:rsid w:val="00AD77B1"/>
    <w:rsid w:val="00AE020A"/>
    <w:rsid w:val="00AE0C84"/>
    <w:rsid w:val="00AE0DAF"/>
    <w:rsid w:val="00AE2596"/>
    <w:rsid w:val="00AE2B09"/>
    <w:rsid w:val="00AE56F4"/>
    <w:rsid w:val="00AE5C4B"/>
    <w:rsid w:val="00AE64EC"/>
    <w:rsid w:val="00AE7A2B"/>
    <w:rsid w:val="00AF05A6"/>
    <w:rsid w:val="00AF0D88"/>
    <w:rsid w:val="00AF0E3E"/>
    <w:rsid w:val="00AF10C5"/>
    <w:rsid w:val="00AF2D52"/>
    <w:rsid w:val="00AF31BA"/>
    <w:rsid w:val="00AF492E"/>
    <w:rsid w:val="00AF4D9B"/>
    <w:rsid w:val="00AF583D"/>
    <w:rsid w:val="00AF5F15"/>
    <w:rsid w:val="00AF6174"/>
    <w:rsid w:val="00B01123"/>
    <w:rsid w:val="00B01650"/>
    <w:rsid w:val="00B01C06"/>
    <w:rsid w:val="00B01CD0"/>
    <w:rsid w:val="00B02064"/>
    <w:rsid w:val="00B038AD"/>
    <w:rsid w:val="00B03F77"/>
    <w:rsid w:val="00B04061"/>
    <w:rsid w:val="00B0448D"/>
    <w:rsid w:val="00B06421"/>
    <w:rsid w:val="00B0687D"/>
    <w:rsid w:val="00B06992"/>
    <w:rsid w:val="00B10BA6"/>
    <w:rsid w:val="00B10EA2"/>
    <w:rsid w:val="00B10F3C"/>
    <w:rsid w:val="00B131ED"/>
    <w:rsid w:val="00B139CA"/>
    <w:rsid w:val="00B1436E"/>
    <w:rsid w:val="00B14D18"/>
    <w:rsid w:val="00B15FFB"/>
    <w:rsid w:val="00B16114"/>
    <w:rsid w:val="00B168F7"/>
    <w:rsid w:val="00B17687"/>
    <w:rsid w:val="00B17A58"/>
    <w:rsid w:val="00B17DFD"/>
    <w:rsid w:val="00B21187"/>
    <w:rsid w:val="00B21593"/>
    <w:rsid w:val="00B220A7"/>
    <w:rsid w:val="00B239AF"/>
    <w:rsid w:val="00B23BEE"/>
    <w:rsid w:val="00B23C28"/>
    <w:rsid w:val="00B25E24"/>
    <w:rsid w:val="00B26282"/>
    <w:rsid w:val="00B271DD"/>
    <w:rsid w:val="00B309E4"/>
    <w:rsid w:val="00B31272"/>
    <w:rsid w:val="00B33ADD"/>
    <w:rsid w:val="00B34764"/>
    <w:rsid w:val="00B34876"/>
    <w:rsid w:val="00B353B5"/>
    <w:rsid w:val="00B354B6"/>
    <w:rsid w:val="00B3632A"/>
    <w:rsid w:val="00B365A2"/>
    <w:rsid w:val="00B372F7"/>
    <w:rsid w:val="00B40288"/>
    <w:rsid w:val="00B40998"/>
    <w:rsid w:val="00B413E6"/>
    <w:rsid w:val="00B41DE1"/>
    <w:rsid w:val="00B42666"/>
    <w:rsid w:val="00B46C91"/>
    <w:rsid w:val="00B50B0F"/>
    <w:rsid w:val="00B52739"/>
    <w:rsid w:val="00B52D17"/>
    <w:rsid w:val="00B53BA8"/>
    <w:rsid w:val="00B53BEC"/>
    <w:rsid w:val="00B541C0"/>
    <w:rsid w:val="00B5459B"/>
    <w:rsid w:val="00B54957"/>
    <w:rsid w:val="00B552C3"/>
    <w:rsid w:val="00B55AB6"/>
    <w:rsid w:val="00B55CD9"/>
    <w:rsid w:val="00B56565"/>
    <w:rsid w:val="00B575B1"/>
    <w:rsid w:val="00B607CC"/>
    <w:rsid w:val="00B61A28"/>
    <w:rsid w:val="00B6410D"/>
    <w:rsid w:val="00B64998"/>
    <w:rsid w:val="00B651E8"/>
    <w:rsid w:val="00B65EC0"/>
    <w:rsid w:val="00B668B2"/>
    <w:rsid w:val="00B703EF"/>
    <w:rsid w:val="00B73415"/>
    <w:rsid w:val="00B738CD"/>
    <w:rsid w:val="00B75D52"/>
    <w:rsid w:val="00B75F14"/>
    <w:rsid w:val="00B8084C"/>
    <w:rsid w:val="00B808D0"/>
    <w:rsid w:val="00B812EE"/>
    <w:rsid w:val="00B816A8"/>
    <w:rsid w:val="00B825B8"/>
    <w:rsid w:val="00B82D7D"/>
    <w:rsid w:val="00B838E8"/>
    <w:rsid w:val="00B83D45"/>
    <w:rsid w:val="00B8476B"/>
    <w:rsid w:val="00B84942"/>
    <w:rsid w:val="00B84AA7"/>
    <w:rsid w:val="00B84E46"/>
    <w:rsid w:val="00B91F9A"/>
    <w:rsid w:val="00B92330"/>
    <w:rsid w:val="00B92A15"/>
    <w:rsid w:val="00B92D85"/>
    <w:rsid w:val="00B93B8D"/>
    <w:rsid w:val="00B94286"/>
    <w:rsid w:val="00B95007"/>
    <w:rsid w:val="00B95649"/>
    <w:rsid w:val="00B97848"/>
    <w:rsid w:val="00B9798E"/>
    <w:rsid w:val="00BA020C"/>
    <w:rsid w:val="00BA0B75"/>
    <w:rsid w:val="00BA3469"/>
    <w:rsid w:val="00BA3884"/>
    <w:rsid w:val="00BA3B94"/>
    <w:rsid w:val="00BA41F2"/>
    <w:rsid w:val="00BA4918"/>
    <w:rsid w:val="00BA56E3"/>
    <w:rsid w:val="00BA6C14"/>
    <w:rsid w:val="00BA77DE"/>
    <w:rsid w:val="00BB0209"/>
    <w:rsid w:val="00BB1FCA"/>
    <w:rsid w:val="00BB2DC7"/>
    <w:rsid w:val="00BB36CA"/>
    <w:rsid w:val="00BB40E9"/>
    <w:rsid w:val="00BB4D9D"/>
    <w:rsid w:val="00BB579F"/>
    <w:rsid w:val="00BC0896"/>
    <w:rsid w:val="00BC11F9"/>
    <w:rsid w:val="00BC26ED"/>
    <w:rsid w:val="00BC38E6"/>
    <w:rsid w:val="00BC7551"/>
    <w:rsid w:val="00BD0687"/>
    <w:rsid w:val="00BD240F"/>
    <w:rsid w:val="00BD3A59"/>
    <w:rsid w:val="00BD452B"/>
    <w:rsid w:val="00BD4A91"/>
    <w:rsid w:val="00BD50D1"/>
    <w:rsid w:val="00BD788A"/>
    <w:rsid w:val="00BE3F53"/>
    <w:rsid w:val="00BE445B"/>
    <w:rsid w:val="00BE4B88"/>
    <w:rsid w:val="00BE5975"/>
    <w:rsid w:val="00BE5CA5"/>
    <w:rsid w:val="00BE5EEF"/>
    <w:rsid w:val="00BE72BF"/>
    <w:rsid w:val="00BF0255"/>
    <w:rsid w:val="00BF06B1"/>
    <w:rsid w:val="00BF06EC"/>
    <w:rsid w:val="00BF0AEE"/>
    <w:rsid w:val="00BF0BE2"/>
    <w:rsid w:val="00BF183E"/>
    <w:rsid w:val="00BF1C0A"/>
    <w:rsid w:val="00BF52FA"/>
    <w:rsid w:val="00BF550A"/>
    <w:rsid w:val="00BF684C"/>
    <w:rsid w:val="00C00066"/>
    <w:rsid w:val="00C00A33"/>
    <w:rsid w:val="00C015F2"/>
    <w:rsid w:val="00C01CF3"/>
    <w:rsid w:val="00C02066"/>
    <w:rsid w:val="00C025E9"/>
    <w:rsid w:val="00C03DA4"/>
    <w:rsid w:val="00C044E3"/>
    <w:rsid w:val="00C063DB"/>
    <w:rsid w:val="00C068DC"/>
    <w:rsid w:val="00C10BB6"/>
    <w:rsid w:val="00C10FF1"/>
    <w:rsid w:val="00C11870"/>
    <w:rsid w:val="00C123C5"/>
    <w:rsid w:val="00C12793"/>
    <w:rsid w:val="00C12C6F"/>
    <w:rsid w:val="00C12F13"/>
    <w:rsid w:val="00C13189"/>
    <w:rsid w:val="00C1357A"/>
    <w:rsid w:val="00C14239"/>
    <w:rsid w:val="00C14322"/>
    <w:rsid w:val="00C15144"/>
    <w:rsid w:val="00C1546E"/>
    <w:rsid w:val="00C15A77"/>
    <w:rsid w:val="00C15FC4"/>
    <w:rsid w:val="00C16799"/>
    <w:rsid w:val="00C16D11"/>
    <w:rsid w:val="00C178C1"/>
    <w:rsid w:val="00C204BB"/>
    <w:rsid w:val="00C20BF6"/>
    <w:rsid w:val="00C22B85"/>
    <w:rsid w:val="00C24867"/>
    <w:rsid w:val="00C2557A"/>
    <w:rsid w:val="00C2631B"/>
    <w:rsid w:val="00C275BD"/>
    <w:rsid w:val="00C278B5"/>
    <w:rsid w:val="00C27B6D"/>
    <w:rsid w:val="00C30232"/>
    <w:rsid w:val="00C31574"/>
    <w:rsid w:val="00C31882"/>
    <w:rsid w:val="00C31ACE"/>
    <w:rsid w:val="00C34E2E"/>
    <w:rsid w:val="00C35CE8"/>
    <w:rsid w:val="00C36012"/>
    <w:rsid w:val="00C36030"/>
    <w:rsid w:val="00C3655A"/>
    <w:rsid w:val="00C37EAD"/>
    <w:rsid w:val="00C408DE"/>
    <w:rsid w:val="00C446D9"/>
    <w:rsid w:val="00C44709"/>
    <w:rsid w:val="00C44936"/>
    <w:rsid w:val="00C456D7"/>
    <w:rsid w:val="00C45AF4"/>
    <w:rsid w:val="00C4696C"/>
    <w:rsid w:val="00C46CA9"/>
    <w:rsid w:val="00C46EB1"/>
    <w:rsid w:val="00C50567"/>
    <w:rsid w:val="00C50A24"/>
    <w:rsid w:val="00C51BDD"/>
    <w:rsid w:val="00C51CAA"/>
    <w:rsid w:val="00C52E86"/>
    <w:rsid w:val="00C53B4F"/>
    <w:rsid w:val="00C55413"/>
    <w:rsid w:val="00C55C00"/>
    <w:rsid w:val="00C6025D"/>
    <w:rsid w:val="00C60347"/>
    <w:rsid w:val="00C619E1"/>
    <w:rsid w:val="00C6493D"/>
    <w:rsid w:val="00C65B8F"/>
    <w:rsid w:val="00C65DE8"/>
    <w:rsid w:val="00C66148"/>
    <w:rsid w:val="00C66B16"/>
    <w:rsid w:val="00C67A5D"/>
    <w:rsid w:val="00C67CA4"/>
    <w:rsid w:val="00C70053"/>
    <w:rsid w:val="00C70AEC"/>
    <w:rsid w:val="00C7139F"/>
    <w:rsid w:val="00C7167B"/>
    <w:rsid w:val="00C73E9E"/>
    <w:rsid w:val="00C74E11"/>
    <w:rsid w:val="00C816D3"/>
    <w:rsid w:val="00C81F2C"/>
    <w:rsid w:val="00C82651"/>
    <w:rsid w:val="00C8270B"/>
    <w:rsid w:val="00C8357B"/>
    <w:rsid w:val="00C84E2D"/>
    <w:rsid w:val="00C84FEA"/>
    <w:rsid w:val="00C908A2"/>
    <w:rsid w:val="00C90AFE"/>
    <w:rsid w:val="00C9136E"/>
    <w:rsid w:val="00C923CF"/>
    <w:rsid w:val="00C936B7"/>
    <w:rsid w:val="00C97E82"/>
    <w:rsid w:val="00CA0A85"/>
    <w:rsid w:val="00CA17A7"/>
    <w:rsid w:val="00CA19BC"/>
    <w:rsid w:val="00CA20AA"/>
    <w:rsid w:val="00CA6ABD"/>
    <w:rsid w:val="00CA7459"/>
    <w:rsid w:val="00CB014E"/>
    <w:rsid w:val="00CB0928"/>
    <w:rsid w:val="00CB1227"/>
    <w:rsid w:val="00CB2E35"/>
    <w:rsid w:val="00CB38D3"/>
    <w:rsid w:val="00CB58BF"/>
    <w:rsid w:val="00CB5FFC"/>
    <w:rsid w:val="00CB6DF7"/>
    <w:rsid w:val="00CC0DEF"/>
    <w:rsid w:val="00CC1580"/>
    <w:rsid w:val="00CC19A0"/>
    <w:rsid w:val="00CC204D"/>
    <w:rsid w:val="00CC2946"/>
    <w:rsid w:val="00CC3653"/>
    <w:rsid w:val="00CC3A05"/>
    <w:rsid w:val="00CC60F6"/>
    <w:rsid w:val="00CC6133"/>
    <w:rsid w:val="00CC6471"/>
    <w:rsid w:val="00CC68C6"/>
    <w:rsid w:val="00CC7A66"/>
    <w:rsid w:val="00CD06B0"/>
    <w:rsid w:val="00CD10F4"/>
    <w:rsid w:val="00CD2B97"/>
    <w:rsid w:val="00CD2F9A"/>
    <w:rsid w:val="00CD3EF1"/>
    <w:rsid w:val="00CD405C"/>
    <w:rsid w:val="00CD4F95"/>
    <w:rsid w:val="00CD5000"/>
    <w:rsid w:val="00CD5A3A"/>
    <w:rsid w:val="00CD6286"/>
    <w:rsid w:val="00CD7676"/>
    <w:rsid w:val="00CD79D5"/>
    <w:rsid w:val="00CE1BEC"/>
    <w:rsid w:val="00CE3391"/>
    <w:rsid w:val="00CE34EE"/>
    <w:rsid w:val="00CE34F5"/>
    <w:rsid w:val="00CE3FF7"/>
    <w:rsid w:val="00CE44BC"/>
    <w:rsid w:val="00CE450C"/>
    <w:rsid w:val="00CE582A"/>
    <w:rsid w:val="00CE6B15"/>
    <w:rsid w:val="00CE7BEA"/>
    <w:rsid w:val="00CF190D"/>
    <w:rsid w:val="00CF2CEA"/>
    <w:rsid w:val="00CF335E"/>
    <w:rsid w:val="00CF3364"/>
    <w:rsid w:val="00CF3620"/>
    <w:rsid w:val="00CF38BC"/>
    <w:rsid w:val="00CF38CB"/>
    <w:rsid w:val="00CF52D1"/>
    <w:rsid w:val="00CF62E8"/>
    <w:rsid w:val="00CF7975"/>
    <w:rsid w:val="00D00A73"/>
    <w:rsid w:val="00D00B38"/>
    <w:rsid w:val="00D00FB8"/>
    <w:rsid w:val="00D02AB0"/>
    <w:rsid w:val="00D03B18"/>
    <w:rsid w:val="00D04024"/>
    <w:rsid w:val="00D04C14"/>
    <w:rsid w:val="00D106E2"/>
    <w:rsid w:val="00D10F42"/>
    <w:rsid w:val="00D111B9"/>
    <w:rsid w:val="00D11479"/>
    <w:rsid w:val="00D11731"/>
    <w:rsid w:val="00D1183D"/>
    <w:rsid w:val="00D11E1D"/>
    <w:rsid w:val="00D12757"/>
    <w:rsid w:val="00D130FA"/>
    <w:rsid w:val="00D14FFB"/>
    <w:rsid w:val="00D1503A"/>
    <w:rsid w:val="00D15F8C"/>
    <w:rsid w:val="00D16114"/>
    <w:rsid w:val="00D218A5"/>
    <w:rsid w:val="00D221C6"/>
    <w:rsid w:val="00D225D9"/>
    <w:rsid w:val="00D22C5B"/>
    <w:rsid w:val="00D2327A"/>
    <w:rsid w:val="00D232B3"/>
    <w:rsid w:val="00D2344A"/>
    <w:rsid w:val="00D23F0A"/>
    <w:rsid w:val="00D2582D"/>
    <w:rsid w:val="00D33057"/>
    <w:rsid w:val="00D33142"/>
    <w:rsid w:val="00D33ABB"/>
    <w:rsid w:val="00D35606"/>
    <w:rsid w:val="00D37FD0"/>
    <w:rsid w:val="00D40F78"/>
    <w:rsid w:val="00D43498"/>
    <w:rsid w:val="00D43BE4"/>
    <w:rsid w:val="00D43C16"/>
    <w:rsid w:val="00D46F93"/>
    <w:rsid w:val="00D47F3B"/>
    <w:rsid w:val="00D50B77"/>
    <w:rsid w:val="00D50CCE"/>
    <w:rsid w:val="00D50DB7"/>
    <w:rsid w:val="00D52AAB"/>
    <w:rsid w:val="00D558C3"/>
    <w:rsid w:val="00D55A11"/>
    <w:rsid w:val="00D56D67"/>
    <w:rsid w:val="00D56F4E"/>
    <w:rsid w:val="00D57319"/>
    <w:rsid w:val="00D611D4"/>
    <w:rsid w:val="00D61D6E"/>
    <w:rsid w:val="00D61F23"/>
    <w:rsid w:val="00D627A4"/>
    <w:rsid w:val="00D6383E"/>
    <w:rsid w:val="00D63B7E"/>
    <w:rsid w:val="00D63F8C"/>
    <w:rsid w:val="00D646E7"/>
    <w:rsid w:val="00D64A2A"/>
    <w:rsid w:val="00D64D12"/>
    <w:rsid w:val="00D655B0"/>
    <w:rsid w:val="00D65F44"/>
    <w:rsid w:val="00D66A52"/>
    <w:rsid w:val="00D6715D"/>
    <w:rsid w:val="00D70534"/>
    <w:rsid w:val="00D71804"/>
    <w:rsid w:val="00D718AB"/>
    <w:rsid w:val="00D73D45"/>
    <w:rsid w:val="00D74B25"/>
    <w:rsid w:val="00D75490"/>
    <w:rsid w:val="00D75B99"/>
    <w:rsid w:val="00D80BC6"/>
    <w:rsid w:val="00D81B8E"/>
    <w:rsid w:val="00D81F25"/>
    <w:rsid w:val="00D825DF"/>
    <w:rsid w:val="00D82F6E"/>
    <w:rsid w:val="00D83EC9"/>
    <w:rsid w:val="00D84E6B"/>
    <w:rsid w:val="00D867DC"/>
    <w:rsid w:val="00D87686"/>
    <w:rsid w:val="00D90565"/>
    <w:rsid w:val="00D910FF"/>
    <w:rsid w:val="00D911D6"/>
    <w:rsid w:val="00D9165A"/>
    <w:rsid w:val="00D930F5"/>
    <w:rsid w:val="00D96A25"/>
    <w:rsid w:val="00D96B94"/>
    <w:rsid w:val="00D97972"/>
    <w:rsid w:val="00DA0095"/>
    <w:rsid w:val="00DA1BD0"/>
    <w:rsid w:val="00DA366A"/>
    <w:rsid w:val="00DA73AA"/>
    <w:rsid w:val="00DB0563"/>
    <w:rsid w:val="00DB1F3A"/>
    <w:rsid w:val="00DB32C4"/>
    <w:rsid w:val="00DB339F"/>
    <w:rsid w:val="00DB4E3F"/>
    <w:rsid w:val="00DB53D4"/>
    <w:rsid w:val="00DB7C27"/>
    <w:rsid w:val="00DC03BE"/>
    <w:rsid w:val="00DC0B57"/>
    <w:rsid w:val="00DC1296"/>
    <w:rsid w:val="00DC19F5"/>
    <w:rsid w:val="00DC24F4"/>
    <w:rsid w:val="00DC32E1"/>
    <w:rsid w:val="00DC34FC"/>
    <w:rsid w:val="00DC42B8"/>
    <w:rsid w:val="00DC52C5"/>
    <w:rsid w:val="00DC5A75"/>
    <w:rsid w:val="00DC6C75"/>
    <w:rsid w:val="00DD1279"/>
    <w:rsid w:val="00DD3BA4"/>
    <w:rsid w:val="00DD7011"/>
    <w:rsid w:val="00DD7426"/>
    <w:rsid w:val="00DE2E96"/>
    <w:rsid w:val="00DE2EFB"/>
    <w:rsid w:val="00DE39DA"/>
    <w:rsid w:val="00DE5439"/>
    <w:rsid w:val="00DE5C9B"/>
    <w:rsid w:val="00DF0345"/>
    <w:rsid w:val="00DF187B"/>
    <w:rsid w:val="00DF237A"/>
    <w:rsid w:val="00DF2597"/>
    <w:rsid w:val="00DF2725"/>
    <w:rsid w:val="00DF385B"/>
    <w:rsid w:val="00DF4574"/>
    <w:rsid w:val="00DF570A"/>
    <w:rsid w:val="00E00948"/>
    <w:rsid w:val="00E0288A"/>
    <w:rsid w:val="00E02CDE"/>
    <w:rsid w:val="00E03061"/>
    <w:rsid w:val="00E03AB6"/>
    <w:rsid w:val="00E04839"/>
    <w:rsid w:val="00E05651"/>
    <w:rsid w:val="00E075DB"/>
    <w:rsid w:val="00E1012E"/>
    <w:rsid w:val="00E10AFC"/>
    <w:rsid w:val="00E10B79"/>
    <w:rsid w:val="00E13BF1"/>
    <w:rsid w:val="00E13CCC"/>
    <w:rsid w:val="00E142E2"/>
    <w:rsid w:val="00E15898"/>
    <w:rsid w:val="00E15953"/>
    <w:rsid w:val="00E15CDC"/>
    <w:rsid w:val="00E17713"/>
    <w:rsid w:val="00E17D71"/>
    <w:rsid w:val="00E2081E"/>
    <w:rsid w:val="00E20A68"/>
    <w:rsid w:val="00E20D10"/>
    <w:rsid w:val="00E21643"/>
    <w:rsid w:val="00E21A21"/>
    <w:rsid w:val="00E229AF"/>
    <w:rsid w:val="00E249EC"/>
    <w:rsid w:val="00E2559F"/>
    <w:rsid w:val="00E27426"/>
    <w:rsid w:val="00E30504"/>
    <w:rsid w:val="00E323B1"/>
    <w:rsid w:val="00E35CEC"/>
    <w:rsid w:val="00E37577"/>
    <w:rsid w:val="00E400FA"/>
    <w:rsid w:val="00E47E1D"/>
    <w:rsid w:val="00E528DD"/>
    <w:rsid w:val="00E531FC"/>
    <w:rsid w:val="00E56794"/>
    <w:rsid w:val="00E56F86"/>
    <w:rsid w:val="00E602D3"/>
    <w:rsid w:val="00E609E5"/>
    <w:rsid w:val="00E615FD"/>
    <w:rsid w:val="00E63234"/>
    <w:rsid w:val="00E63C5C"/>
    <w:rsid w:val="00E646B0"/>
    <w:rsid w:val="00E64986"/>
    <w:rsid w:val="00E66E36"/>
    <w:rsid w:val="00E7049B"/>
    <w:rsid w:val="00E725F8"/>
    <w:rsid w:val="00E771FF"/>
    <w:rsid w:val="00E77908"/>
    <w:rsid w:val="00E809E3"/>
    <w:rsid w:val="00E81A8B"/>
    <w:rsid w:val="00E82592"/>
    <w:rsid w:val="00E8381F"/>
    <w:rsid w:val="00E851E0"/>
    <w:rsid w:val="00E85C28"/>
    <w:rsid w:val="00E87012"/>
    <w:rsid w:val="00E91FB5"/>
    <w:rsid w:val="00E92ED0"/>
    <w:rsid w:val="00E959B2"/>
    <w:rsid w:val="00E95AC8"/>
    <w:rsid w:val="00E95BF9"/>
    <w:rsid w:val="00E96F5C"/>
    <w:rsid w:val="00E9707B"/>
    <w:rsid w:val="00E975B0"/>
    <w:rsid w:val="00EA08C8"/>
    <w:rsid w:val="00EA256E"/>
    <w:rsid w:val="00EA4210"/>
    <w:rsid w:val="00EA48FB"/>
    <w:rsid w:val="00EA4FAF"/>
    <w:rsid w:val="00EA5B48"/>
    <w:rsid w:val="00EA6E15"/>
    <w:rsid w:val="00EA71C5"/>
    <w:rsid w:val="00EA74BA"/>
    <w:rsid w:val="00EA7840"/>
    <w:rsid w:val="00EA79BC"/>
    <w:rsid w:val="00EA7BB8"/>
    <w:rsid w:val="00EA7E1A"/>
    <w:rsid w:val="00EB3200"/>
    <w:rsid w:val="00EB3B8D"/>
    <w:rsid w:val="00EB3F22"/>
    <w:rsid w:val="00EB4CF7"/>
    <w:rsid w:val="00EB50DB"/>
    <w:rsid w:val="00EB6665"/>
    <w:rsid w:val="00EC05F0"/>
    <w:rsid w:val="00EC0725"/>
    <w:rsid w:val="00EC0A2A"/>
    <w:rsid w:val="00EC175D"/>
    <w:rsid w:val="00EC1962"/>
    <w:rsid w:val="00EC1AE6"/>
    <w:rsid w:val="00EC1BCE"/>
    <w:rsid w:val="00EC2782"/>
    <w:rsid w:val="00EC2851"/>
    <w:rsid w:val="00EC3A68"/>
    <w:rsid w:val="00EC53D7"/>
    <w:rsid w:val="00EC66B4"/>
    <w:rsid w:val="00EC70BA"/>
    <w:rsid w:val="00EC7153"/>
    <w:rsid w:val="00ED115F"/>
    <w:rsid w:val="00ED236C"/>
    <w:rsid w:val="00ED31D0"/>
    <w:rsid w:val="00ED5219"/>
    <w:rsid w:val="00ED6048"/>
    <w:rsid w:val="00ED681B"/>
    <w:rsid w:val="00ED6A36"/>
    <w:rsid w:val="00ED6BC0"/>
    <w:rsid w:val="00EE051C"/>
    <w:rsid w:val="00EE0B93"/>
    <w:rsid w:val="00EE1291"/>
    <w:rsid w:val="00EE166D"/>
    <w:rsid w:val="00EE33A0"/>
    <w:rsid w:val="00EE4238"/>
    <w:rsid w:val="00EE46DB"/>
    <w:rsid w:val="00EE5804"/>
    <w:rsid w:val="00EE7988"/>
    <w:rsid w:val="00EE7ED8"/>
    <w:rsid w:val="00EF019E"/>
    <w:rsid w:val="00EF2415"/>
    <w:rsid w:val="00EF260D"/>
    <w:rsid w:val="00EF2C57"/>
    <w:rsid w:val="00EF45BA"/>
    <w:rsid w:val="00EF4DD7"/>
    <w:rsid w:val="00EF50FE"/>
    <w:rsid w:val="00EF5161"/>
    <w:rsid w:val="00EF565F"/>
    <w:rsid w:val="00EF56F3"/>
    <w:rsid w:val="00EF57E1"/>
    <w:rsid w:val="00EF719E"/>
    <w:rsid w:val="00EF78C1"/>
    <w:rsid w:val="00EF79A8"/>
    <w:rsid w:val="00EF7F16"/>
    <w:rsid w:val="00EF7FD3"/>
    <w:rsid w:val="00F003BB"/>
    <w:rsid w:val="00F004F4"/>
    <w:rsid w:val="00F00B5D"/>
    <w:rsid w:val="00F014B2"/>
    <w:rsid w:val="00F020E1"/>
    <w:rsid w:val="00F028AA"/>
    <w:rsid w:val="00F04D25"/>
    <w:rsid w:val="00F0546E"/>
    <w:rsid w:val="00F07931"/>
    <w:rsid w:val="00F10CE1"/>
    <w:rsid w:val="00F10F22"/>
    <w:rsid w:val="00F10F99"/>
    <w:rsid w:val="00F113D8"/>
    <w:rsid w:val="00F1232E"/>
    <w:rsid w:val="00F12EFE"/>
    <w:rsid w:val="00F12FC8"/>
    <w:rsid w:val="00F13D60"/>
    <w:rsid w:val="00F16448"/>
    <w:rsid w:val="00F16F3A"/>
    <w:rsid w:val="00F16F68"/>
    <w:rsid w:val="00F1781B"/>
    <w:rsid w:val="00F22231"/>
    <w:rsid w:val="00F222BE"/>
    <w:rsid w:val="00F22375"/>
    <w:rsid w:val="00F227F8"/>
    <w:rsid w:val="00F2468C"/>
    <w:rsid w:val="00F25396"/>
    <w:rsid w:val="00F26C14"/>
    <w:rsid w:val="00F26FE6"/>
    <w:rsid w:val="00F278FA"/>
    <w:rsid w:val="00F27A06"/>
    <w:rsid w:val="00F30AB2"/>
    <w:rsid w:val="00F30B3B"/>
    <w:rsid w:val="00F30ED2"/>
    <w:rsid w:val="00F3123C"/>
    <w:rsid w:val="00F3196D"/>
    <w:rsid w:val="00F31BB7"/>
    <w:rsid w:val="00F324BA"/>
    <w:rsid w:val="00F33568"/>
    <w:rsid w:val="00F3452C"/>
    <w:rsid w:val="00F34FA3"/>
    <w:rsid w:val="00F35C94"/>
    <w:rsid w:val="00F36F9F"/>
    <w:rsid w:val="00F374D5"/>
    <w:rsid w:val="00F40A05"/>
    <w:rsid w:val="00F418E2"/>
    <w:rsid w:val="00F41C93"/>
    <w:rsid w:val="00F42395"/>
    <w:rsid w:val="00F429E3"/>
    <w:rsid w:val="00F43142"/>
    <w:rsid w:val="00F46022"/>
    <w:rsid w:val="00F46C4E"/>
    <w:rsid w:val="00F47620"/>
    <w:rsid w:val="00F47E0F"/>
    <w:rsid w:val="00F50E07"/>
    <w:rsid w:val="00F52451"/>
    <w:rsid w:val="00F55FA0"/>
    <w:rsid w:val="00F638C5"/>
    <w:rsid w:val="00F654CF"/>
    <w:rsid w:val="00F67B2E"/>
    <w:rsid w:val="00F70B80"/>
    <w:rsid w:val="00F71C29"/>
    <w:rsid w:val="00F72D4F"/>
    <w:rsid w:val="00F732D3"/>
    <w:rsid w:val="00F7392C"/>
    <w:rsid w:val="00F76AD1"/>
    <w:rsid w:val="00F7723C"/>
    <w:rsid w:val="00F77476"/>
    <w:rsid w:val="00F77B67"/>
    <w:rsid w:val="00F8135D"/>
    <w:rsid w:val="00F82CCB"/>
    <w:rsid w:val="00F841AA"/>
    <w:rsid w:val="00F8701B"/>
    <w:rsid w:val="00F87644"/>
    <w:rsid w:val="00F93652"/>
    <w:rsid w:val="00F936C6"/>
    <w:rsid w:val="00F93A66"/>
    <w:rsid w:val="00F95576"/>
    <w:rsid w:val="00F9582F"/>
    <w:rsid w:val="00F95B45"/>
    <w:rsid w:val="00FA0BED"/>
    <w:rsid w:val="00FA1AF7"/>
    <w:rsid w:val="00FA1F25"/>
    <w:rsid w:val="00FA2737"/>
    <w:rsid w:val="00FA2A0C"/>
    <w:rsid w:val="00FA46B8"/>
    <w:rsid w:val="00FA54F0"/>
    <w:rsid w:val="00FA5F48"/>
    <w:rsid w:val="00FA68E9"/>
    <w:rsid w:val="00FA6AB3"/>
    <w:rsid w:val="00FA7670"/>
    <w:rsid w:val="00FA7A16"/>
    <w:rsid w:val="00FA7E8A"/>
    <w:rsid w:val="00FB0C28"/>
    <w:rsid w:val="00FB1302"/>
    <w:rsid w:val="00FB2126"/>
    <w:rsid w:val="00FB25D5"/>
    <w:rsid w:val="00FB39B7"/>
    <w:rsid w:val="00FB58DB"/>
    <w:rsid w:val="00FB76CD"/>
    <w:rsid w:val="00FC046D"/>
    <w:rsid w:val="00FC06B6"/>
    <w:rsid w:val="00FC0F60"/>
    <w:rsid w:val="00FC1761"/>
    <w:rsid w:val="00FC1D0E"/>
    <w:rsid w:val="00FC277A"/>
    <w:rsid w:val="00FC2974"/>
    <w:rsid w:val="00FC3303"/>
    <w:rsid w:val="00FC3B20"/>
    <w:rsid w:val="00FC3F08"/>
    <w:rsid w:val="00FC65A9"/>
    <w:rsid w:val="00FC69BD"/>
    <w:rsid w:val="00FC6A8F"/>
    <w:rsid w:val="00FC7439"/>
    <w:rsid w:val="00FC7DE5"/>
    <w:rsid w:val="00FD0797"/>
    <w:rsid w:val="00FD1720"/>
    <w:rsid w:val="00FE0186"/>
    <w:rsid w:val="00FE021A"/>
    <w:rsid w:val="00FE041C"/>
    <w:rsid w:val="00FE1E10"/>
    <w:rsid w:val="00FE5CB1"/>
    <w:rsid w:val="00FE60C4"/>
    <w:rsid w:val="00FE66E6"/>
    <w:rsid w:val="00FE6A69"/>
    <w:rsid w:val="00FE7B35"/>
    <w:rsid w:val="00FE7C4A"/>
    <w:rsid w:val="00FF04B6"/>
    <w:rsid w:val="00FF068E"/>
    <w:rsid w:val="00FF2E69"/>
    <w:rsid w:val="00FF2F66"/>
    <w:rsid w:val="00FF494C"/>
    <w:rsid w:val="00FF4F40"/>
    <w:rsid w:val="00FF63BC"/>
    <w:rsid w:val="00FF6C97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0824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uiPriority="0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D9165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qFormat/>
    <w:rsid w:val="00E17D71"/>
    <w:pPr>
      <w:keepNext/>
      <w:keepLines/>
      <w:pageBreakBefore/>
      <w:numPr>
        <w:numId w:val="20"/>
      </w:numPr>
      <w:spacing w:after="960" w:line="720" w:lineRule="exact"/>
      <w:outlineLvl w:val="0"/>
    </w:pPr>
    <w:rPr>
      <w:rFonts w:ascii="KPMG Extralight" w:eastAsiaTheme="majorEastAsia" w:hAnsi="KPMG Extralight" w:cstheme="majorBidi"/>
      <w:color w:val="0091DA" w:themeColor="background2"/>
      <w:spacing w:val="20"/>
      <w:sz w:val="72"/>
      <w:szCs w:val="72"/>
    </w:rPr>
  </w:style>
  <w:style w:type="paragraph" w:styleId="Heading2">
    <w:name w:val="heading 2"/>
    <w:basedOn w:val="Normal"/>
    <w:next w:val="Normal"/>
    <w:link w:val="Heading2Char"/>
    <w:unhideWhenUsed/>
    <w:qFormat/>
    <w:rsid w:val="00700D9E"/>
    <w:pPr>
      <w:keepNext/>
      <w:keepLines/>
      <w:numPr>
        <w:ilvl w:val="1"/>
        <w:numId w:val="20"/>
      </w:numPr>
      <w:spacing w:before="480" w:after="120"/>
      <w:outlineLvl w:val="1"/>
    </w:pPr>
    <w:rPr>
      <w:rFonts w:ascii="Arial" w:eastAsiaTheme="majorEastAsia" w:hAnsi="Arial" w:cstheme="majorBidi"/>
      <w:b/>
      <w:color w:val="005EB8" w:themeColor="accent1"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7D4516"/>
    <w:pPr>
      <w:keepNext/>
      <w:keepLines/>
      <w:numPr>
        <w:ilvl w:val="2"/>
        <w:numId w:val="20"/>
      </w:numPr>
      <w:spacing w:before="240" w:after="120"/>
      <w:outlineLvl w:val="2"/>
    </w:pPr>
    <w:rPr>
      <w:rFonts w:ascii="Arial" w:eastAsiaTheme="majorEastAsia" w:hAnsi="Arial" w:cstheme="majorBidi"/>
      <w:color w:val="470A68" w:themeColor="accent5"/>
      <w:sz w:val="24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AC307E"/>
    <w:pPr>
      <w:keepNext/>
      <w:keepLines/>
      <w:spacing w:before="240" w:after="80"/>
      <w:outlineLvl w:val="3"/>
    </w:pPr>
    <w:rPr>
      <w:rFonts w:ascii="Arial" w:eastAsiaTheme="majorEastAsia" w:hAnsi="Arial" w:cstheme="majorBidi"/>
      <w:b/>
      <w:color w:val="00338D" w:themeColor="text2"/>
      <w:sz w:val="20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D04024"/>
    <w:pPr>
      <w:keepNext/>
      <w:keepLines/>
      <w:numPr>
        <w:ilvl w:val="4"/>
        <w:numId w:val="20"/>
      </w:numPr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nhideWhenUsed/>
    <w:qFormat/>
    <w:rsid w:val="004D2ABB"/>
    <w:pPr>
      <w:keepNext/>
      <w:keepLines/>
      <w:numPr>
        <w:ilvl w:val="5"/>
        <w:numId w:val="20"/>
      </w:numPr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nhideWhenUsed/>
    <w:qFormat/>
    <w:rsid w:val="00283F53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nhideWhenUsed/>
    <w:qFormat/>
    <w:rsid w:val="00283F53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83F53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92"/>
    <w:rPr>
      <w:sz w:val="19"/>
    </w:rPr>
  </w:style>
  <w:style w:type="character" w:customStyle="1" w:styleId="Heading1Char">
    <w:name w:val="Heading 1 Char"/>
    <w:basedOn w:val="DefaultParagraphFont"/>
    <w:rsid w:val="00596358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rsid w:val="00700D9E"/>
    <w:rPr>
      <w:rFonts w:ascii="Arial" w:eastAsiaTheme="majorEastAsia" w:hAnsi="Arial" w:cstheme="majorBidi"/>
      <w:b/>
      <w:color w:val="005EB8" w:themeColor="accent1"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7D4516"/>
    <w:rPr>
      <w:rFonts w:ascii="Arial" w:eastAsiaTheme="majorEastAsia" w:hAnsi="Arial" w:cstheme="majorBidi"/>
      <w:color w:val="470A68" w:themeColor="accent5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AC307E"/>
    <w:rPr>
      <w:rFonts w:ascii="Arial" w:eastAsiaTheme="majorEastAsia" w:hAnsi="Arial" w:cstheme="majorBidi"/>
      <w:b/>
      <w:color w:val="00338D" w:themeColor="text2"/>
      <w:sz w:val="20"/>
      <w:szCs w:val="22"/>
    </w:rPr>
  </w:style>
  <w:style w:type="character" w:customStyle="1" w:styleId="Heading5Char">
    <w:name w:val="Heading 5 Char"/>
    <w:basedOn w:val="DefaultParagraphFont"/>
    <w:link w:val="Heading5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qFormat/>
    <w:rsid w:val="00283F53"/>
    <w:rPr>
      <w:i/>
      <w:iCs/>
      <w:color w:val="C6007E" w:themeColor="accent6"/>
    </w:rPr>
  </w:style>
  <w:style w:type="paragraph" w:styleId="NoSpacing">
    <w:name w:val="No Spacing"/>
    <w:link w:val="NoSpacingChar"/>
    <w:uiPriority w:val="1"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50863"/>
    <w:pPr>
      <w:spacing w:after="480"/>
      <w:outlineLvl w:val="9"/>
    </w:pPr>
    <w:rPr>
      <w:rFonts w:asciiTheme="majorHAnsi" w:hAnsiTheme="majorHAnsi"/>
      <w:sz w:val="44"/>
    </w:rPr>
  </w:style>
  <w:style w:type="paragraph" w:styleId="BodyText">
    <w:name w:val="Body Text"/>
    <w:aliases w:val="body text,contents,bt,Corps de texte,heading_txt,bodytxy2,Body Text - Level 2,??2,body tesx,body text1,body text2,bt1,body text3,bt2,body text4,bt3,body text5,bt4,body text6,bt5,body text7,bt6,body text8,bt7,body text11,body text21,bt11,bt21,t"/>
    <w:basedOn w:val="Normal"/>
    <w:link w:val="BodyTextChar"/>
    <w:qFormat/>
    <w:rsid w:val="007D4516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Arial" w:hAnsi="Arial"/>
      <w:sz w:val="20"/>
    </w:rPr>
  </w:style>
  <w:style w:type="character" w:customStyle="1" w:styleId="BodyTextChar">
    <w:name w:val="Body Text Char"/>
    <w:aliases w:val="body text Char,contents Char,bt Char,Corps de texte Char,heading_txt Char,bodytxy2 Char,Body Text - Level 2 Char,??2 Char,body tesx Char,body text1 Char,body text2 Char,bt1 Char,body text3 Char,bt2 Char,body text4 Char,bt3 Char,bt4 Char"/>
    <w:basedOn w:val="DefaultParagraphFont"/>
    <w:link w:val="BodyText"/>
    <w:rsid w:val="007D4516"/>
    <w:rPr>
      <w:rFonts w:ascii="Arial" w:hAnsi="Arial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8107FD"/>
    <w:pPr>
      <w:numPr>
        <w:numId w:val="11"/>
      </w:numPr>
      <w:tabs>
        <w:tab w:val="clear" w:pos="720"/>
      </w:tabs>
      <w:spacing w:after="120" w:line="240" w:lineRule="atLeast"/>
    </w:pPr>
    <w:rPr>
      <w:rFonts w:ascii="Arial" w:hAnsi="Arial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985903"/>
    <w:pPr>
      <w:spacing w:after="240"/>
      <w:ind w:hanging="274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8107FD"/>
    <w:rPr>
      <w:rFonts w:ascii="Arial" w:hAnsi="Arial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985903"/>
    <w:rPr>
      <w:rFonts w:ascii="Arial" w:hAnsi="Arial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0E1698"/>
    <w:pPr>
      <w:numPr>
        <w:numId w:val="18"/>
      </w:numPr>
      <w:ind w:left="540" w:hanging="180"/>
    </w:pPr>
  </w:style>
  <w:style w:type="paragraph" w:customStyle="1" w:styleId="Bullet-Level3">
    <w:name w:val="Bullet - Level 3"/>
    <w:basedOn w:val="Bullet-Level1"/>
    <w:link w:val="Bullet-Level3Char"/>
    <w:rsid w:val="000E1698"/>
    <w:pPr>
      <w:ind w:left="810"/>
    </w:pPr>
  </w:style>
  <w:style w:type="paragraph" w:customStyle="1" w:styleId="Bullet-Level4">
    <w:name w:val="Bullet - Level 4"/>
    <w:basedOn w:val="Bullet-Level1"/>
    <w:link w:val="Bullet-Level4Char"/>
    <w:rsid w:val="000E1698"/>
    <w:pPr>
      <w:numPr>
        <w:numId w:val="19"/>
      </w:numPr>
      <w:ind w:left="1080" w:hanging="270"/>
    </w:pPr>
  </w:style>
  <w:style w:type="paragraph" w:customStyle="1" w:styleId="Bullet-Level2Last">
    <w:name w:val="Bullet - Level 2 Last"/>
    <w:basedOn w:val="Bullet-Level2"/>
    <w:link w:val="Bullet-Level2LastChar"/>
    <w:qFormat/>
    <w:rsid w:val="000E1698"/>
    <w:pPr>
      <w:spacing w:after="240"/>
      <w:ind w:left="547"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5F3649"/>
    <w:pPr>
      <w:numPr>
        <w:numId w:val="13"/>
      </w:numPr>
      <w:spacing w:after="120"/>
    </w:pPr>
  </w:style>
  <w:style w:type="character" w:customStyle="1" w:styleId="Bullet-Level2Char">
    <w:name w:val="Bullet - Level 2 Char"/>
    <w:basedOn w:val="Bullet-Level1Char"/>
    <w:link w:val="Bullet-Level2"/>
    <w:rsid w:val="000E1698"/>
    <w:rPr>
      <w:rFonts w:ascii="Arial" w:hAnsi="Arial"/>
      <w:sz w:val="20"/>
    </w:rPr>
  </w:style>
  <w:style w:type="paragraph" w:customStyle="1" w:styleId="KPMGcom">
    <w:name w:val="KPMG_com"/>
    <w:basedOn w:val="Normal"/>
    <w:uiPriority w:val="99"/>
    <w:qFormat/>
    <w:rsid w:val="005C1AF1"/>
    <w:pPr>
      <w:spacing w:after="120"/>
    </w:pPr>
    <w:rPr>
      <w:rFonts w:ascii="Arial" w:hAnsi="Arial"/>
      <w:color w:val="FFFFFF" w:themeColor="background1"/>
      <w:sz w:val="24"/>
    </w:rPr>
  </w:style>
  <w:style w:type="character" w:customStyle="1" w:styleId="Bullet-Level2LastChar">
    <w:name w:val="Bullet - Level 2 Last Char"/>
    <w:basedOn w:val="Bullet-Level2Char"/>
    <w:link w:val="Bullet-Level2Last"/>
    <w:rsid w:val="000E1698"/>
    <w:rPr>
      <w:rFonts w:ascii="Arial" w:hAnsi="Arial"/>
      <w:sz w:val="20"/>
    </w:rPr>
  </w:style>
  <w:style w:type="character" w:customStyle="1" w:styleId="Bullet-Level3Char">
    <w:name w:val="Bullet - Level 3 Char"/>
    <w:basedOn w:val="Bullet-Level2Char"/>
    <w:link w:val="Bullet-Level3"/>
    <w:rsid w:val="000E1698"/>
    <w:rPr>
      <w:rFonts w:ascii="Arial" w:hAnsi="Arial"/>
      <w:sz w:val="20"/>
    </w:rPr>
  </w:style>
  <w:style w:type="character" w:customStyle="1" w:styleId="Bullet-Level4Char">
    <w:name w:val="Bullet - Level 4 Char"/>
    <w:basedOn w:val="Bullet-Level3Char"/>
    <w:link w:val="Bullet-Level4"/>
    <w:rsid w:val="000E1698"/>
    <w:rPr>
      <w:rFonts w:ascii="Arial" w:hAnsi="Arial"/>
      <w:sz w:val="20"/>
    </w:rPr>
  </w:style>
  <w:style w:type="table" w:styleId="TableGrid">
    <w:name w:val="Table Grid"/>
    <w:basedOn w:val="TableNormal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D6BD2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  <w:ind w:left="-45"/>
    </w:pPr>
    <w:rPr>
      <w:rFonts w:ascii="Univers 45 Light" w:eastAsia="PMingLiU" w:hAnsi="Univers 45 Light" w:cs="Times New Roman"/>
      <w:caps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2804B1"/>
    <w:pPr>
      <w:numPr>
        <w:numId w:val="15"/>
      </w:numPr>
      <w:tabs>
        <w:tab w:val="clear" w:pos="1440"/>
      </w:tabs>
      <w:ind w:left="630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2804B1"/>
    <w:rPr>
      <w:rFonts w:ascii="Arial" w:eastAsia="Times New Roman" w:hAnsi="Arial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985903"/>
    <w:pPr>
      <w:numPr>
        <w:numId w:val="17"/>
      </w:numPr>
      <w:spacing w:before="60" w:after="0" w:line="160" w:lineRule="exact"/>
      <w:ind w:left="270" w:right="144" w:hanging="270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985903"/>
    <w:rPr>
      <w:rFonts w:ascii="Arial" w:eastAsia="MS Mincho" w:hAnsi="Arial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CA6ABD"/>
    <w:rPr>
      <w:rFonts w:ascii="Univers 45 Light" w:eastAsia="PMingLiU" w:hAnsi="Univers 45 Light" w:cs="Times New Roman"/>
      <w:caps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D04024"/>
    <w:pPr>
      <w:spacing w:after="0" w:line="240" w:lineRule="auto"/>
      <w:jc w:val="center"/>
    </w:pPr>
    <w:rPr>
      <w:rFonts w:ascii="Univers 45 Light" w:eastAsiaTheme="minorHAnsi" w:hAnsi="Univers 45 Light"/>
      <w:b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D04024"/>
    <w:rPr>
      <w:rFonts w:ascii="Univers 45 Light" w:eastAsiaTheme="minorHAnsi" w:hAnsi="Univers 45 Light"/>
      <w:b/>
      <w:sz w:val="19"/>
      <w:szCs w:val="22"/>
    </w:rPr>
  </w:style>
  <w:style w:type="paragraph" w:customStyle="1" w:styleId="Letter-Body">
    <w:name w:val="Letter - Body"/>
    <w:link w:val="Letter-BodyChar"/>
    <w:uiPriority w:val="19"/>
    <w:rsid w:val="004D2FDB"/>
    <w:pPr>
      <w:tabs>
        <w:tab w:val="left" w:pos="4680"/>
      </w:tabs>
      <w:spacing w:after="240" w:line="250" w:lineRule="exact"/>
      <w:ind w:left="270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4D2FDB"/>
    <w:pPr>
      <w:spacing w:before="1080" w:after="0"/>
      <w:contextualSpacing/>
    </w:pPr>
  </w:style>
  <w:style w:type="paragraph" w:customStyle="1" w:styleId="Letter-Address">
    <w:name w:val="Letter - Address"/>
    <w:basedOn w:val="Letter-Body"/>
    <w:link w:val="Letter-AddressChar"/>
    <w:uiPriority w:val="19"/>
    <w:rsid w:val="004D2FDB"/>
    <w:pPr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19"/>
    <w:rsid w:val="004D2FDB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19"/>
    <w:rsid w:val="004D2FDB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63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19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4D2FDB"/>
    <w:pPr>
      <w:spacing w:before="12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7D4516"/>
    <w:rPr>
      <w:rFonts w:ascii="Arial" w:hAnsi="Arial"/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qFormat/>
    <w:rsid w:val="009927F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60"/>
    </w:pPr>
    <w:rPr>
      <w:rFonts w:asciiTheme="majorHAnsi" w:hAnsiTheme="majorHAnsi" w:cstheme="majorHAnsi"/>
      <w:b/>
      <w:bCs/>
      <w:sz w:val="24"/>
      <w:szCs w:val="24"/>
    </w:rPr>
  </w:style>
  <w:style w:type="character" w:customStyle="1" w:styleId="Letter-BodyChar">
    <w:name w:val="Letter - Body Char"/>
    <w:basedOn w:val="DefaultParagraphFont"/>
    <w:link w:val="Letter-Body"/>
    <w:uiPriority w:val="19"/>
    <w:rsid w:val="004D2FDB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19"/>
    <w:rsid w:val="004D2FDB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19"/>
    <w:rsid w:val="004D2FDB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19"/>
    <w:rsid w:val="004D2FDB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19"/>
    <w:rsid w:val="004D2FDB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4D2FDB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4D2FDB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3F0B32"/>
    <w:pPr>
      <w:tabs>
        <w:tab w:val="left" w:pos="630"/>
      </w:tabs>
    </w:pPr>
  </w:style>
  <w:style w:type="paragraph" w:customStyle="1" w:styleId="Divider-MainHeading">
    <w:name w:val="Divider - Main Heading"/>
    <w:basedOn w:val="Heading1"/>
    <w:link w:val="Divider-MainHeadingChar"/>
    <w:uiPriority w:val="38"/>
    <w:rsid w:val="00DB0563"/>
    <w:pPr>
      <w:spacing w:before="120" w:line="2320" w:lineRule="exact"/>
      <w:ind w:left="486"/>
    </w:pPr>
    <w:rPr>
      <w:color w:val="FFFFFF" w:themeColor="background1"/>
      <w:spacing w:val="0"/>
      <w:sz w:val="224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D646E7"/>
    <w:rPr>
      <w:rFonts w:ascii="KPMG Extralight" w:eastAsiaTheme="majorEastAsia" w:hAnsi="KPMG Extralight" w:cstheme="majorBidi"/>
      <w:color w:val="FFFFFF" w:themeColor="background1"/>
      <w:spacing w:val="20"/>
      <w:sz w:val="224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7D4516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7D4516"/>
    <w:rPr>
      <w:rFonts w:ascii="Arial" w:eastAsiaTheme="minorHAnsi" w:hAnsi="Arial"/>
      <w:sz w:val="20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0D4422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3F0B32"/>
    <w:rPr>
      <w:rFonts w:ascii="Univers for KPMG Light" w:hAnsi="Univers for KPMG Light"/>
      <w:color w:val="C6007E" w:themeColor="accent6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Arial" w:eastAsia="Times New Roman" w:hAnsi="Arial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0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0"/>
    <w:rsid w:val="004D2ABB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F57E1"/>
    <w:rPr>
      <w:sz w:val="19"/>
    </w:rPr>
  </w:style>
  <w:style w:type="paragraph" w:styleId="BodyText3">
    <w:name w:val="Body Text 3"/>
    <w:basedOn w:val="Normal"/>
    <w:link w:val="BodyText3Char"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qFormat/>
    <w:rsid w:val="00B17687"/>
    <w:pPr>
      <w:spacing w:after="480"/>
    </w:pPr>
    <w:rPr>
      <w:rFonts w:ascii="Arial" w:hAnsi="Arial"/>
      <w:b/>
      <w:color w:val="00338D" w:themeColor="text2"/>
      <w:sz w:val="44"/>
      <w:szCs w:val="144"/>
    </w:rPr>
  </w:style>
  <w:style w:type="paragraph" w:styleId="Header">
    <w:name w:val="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39"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/>
    </w:pPr>
    <w:rPr>
      <w:rFonts w:cstheme="minorHAnsi"/>
      <w:sz w:val="20"/>
      <w:szCs w:val="20"/>
    </w:r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link w:val="Question-Numbered"/>
    <w:uiPriority w:val="3"/>
    <w:rsid w:val="00985903"/>
    <w:rPr>
      <w:rFonts w:ascii="Arial" w:hAnsi="Arial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Univers 45 Light" w:hAnsi="Univers 45 Light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Univers 45 Light" w:hAnsi="Univers 45 Light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Univers 45 Light" w:hAnsi="Univers 45 Light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Univers 45 Light" w:hAnsi="Univers 45 Light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Univers 45 Light" w:hAnsi="Univers 45 Light"/>
        <w:sz w:val="19"/>
      </w:rPr>
    </w:tblStylePr>
    <w:tblStylePr w:type="band2Vert">
      <w:rPr>
        <w:rFonts w:ascii="Univers 45 Light" w:hAnsi="Univers 45 Light"/>
        <w:sz w:val="19"/>
      </w:rPr>
    </w:tblStylePr>
    <w:tblStylePr w:type="band1Horz">
      <w:rPr>
        <w:rFonts w:ascii="Univers 45 Light" w:hAnsi="Univers 45 Light"/>
        <w:b w:val="0"/>
        <w:sz w:val="19"/>
      </w:rPr>
    </w:tblStylePr>
    <w:tblStylePr w:type="band2Horz">
      <w:rPr>
        <w:rFonts w:ascii="Univers 45 Light" w:hAnsi="Univers 45 Light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E35CEC"/>
    <w:pPr>
      <w:spacing w:after="0" w:line="1600" w:lineRule="exact"/>
    </w:pPr>
    <w:rPr>
      <w:rFonts w:ascii="KPMG Extralight" w:hAnsi="KPMG Extralight"/>
      <w:color w:val="FFFFFF" w:themeColor="background1"/>
      <w:sz w:val="18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5C1AF1"/>
    <w:pPr>
      <w:spacing w:before="280" w:after="0" w:line="240" w:lineRule="auto"/>
      <w:contextualSpacing/>
    </w:pPr>
    <w:rPr>
      <w:rFonts w:ascii="Arial" w:hAnsi="Arial"/>
      <w:b/>
      <w:color w:val="FFFFFF" w:themeColor="background1"/>
      <w:sz w:val="28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E35CEC"/>
    <w:rPr>
      <w:rFonts w:ascii="KPMG Extralight" w:hAnsi="KPMG Extralight"/>
      <w:color w:val="FFFFFF" w:themeColor="background1"/>
      <w:sz w:val="18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5C1AF1"/>
    <w:pPr>
      <w:spacing w:before="40" w:after="0" w:line="240" w:lineRule="auto"/>
    </w:pPr>
    <w:rPr>
      <w:rFonts w:ascii="Arial" w:hAnsi="Arial"/>
      <w:color w:val="FFFFFF" w:themeColor="background1"/>
      <w:sz w:val="24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5C1AF1"/>
    <w:rPr>
      <w:rFonts w:ascii="Arial" w:hAnsi="Arial"/>
      <w:b/>
      <w:color w:val="FFFFFF" w:themeColor="background1"/>
      <w:sz w:val="28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F40A05"/>
    <w:pPr>
      <w:spacing w:after="0" w:line="240" w:lineRule="auto"/>
    </w:pPr>
    <w:rPr>
      <w:rFonts w:ascii="Arial" w:hAnsi="Arial"/>
      <w:color w:val="FFFFFF" w:themeColor="background1"/>
      <w:sz w:val="22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5C1AF1"/>
    <w:rPr>
      <w:rFonts w:ascii="Arial" w:hAnsi="Arial"/>
      <w:color w:val="FFFFFF" w:themeColor="background1"/>
      <w:sz w:val="24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4D2ABB"/>
    <w:pPr>
      <w:spacing w:before="80" w:after="300" w:line="240" w:lineRule="auto"/>
    </w:pPr>
    <w:rPr>
      <w:rFonts w:ascii="Univers 55" w:hAnsi="Univers 55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F40A05"/>
    <w:rPr>
      <w:rFonts w:ascii="Arial" w:hAnsi="Arial"/>
      <w:color w:val="FFFFFF" w:themeColor="background1"/>
      <w:sz w:val="22"/>
    </w:rPr>
  </w:style>
  <w:style w:type="paragraph" w:customStyle="1" w:styleId="COVER-SupportingText-White">
    <w:name w:val="COVER - SupportingText - White"/>
    <w:link w:val="COVER-SupportingText-WhiteChar"/>
    <w:uiPriority w:val="38"/>
    <w:rsid w:val="00CA19BC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4D2ABB"/>
    <w:rPr>
      <w:rFonts w:ascii="Univers 55" w:hAnsi="Univers 55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CA19BC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8F2F43"/>
    <w:pPr>
      <w:spacing w:after="0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8F2F43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B17687"/>
    <w:rPr>
      <w:rFonts w:ascii="Arial" w:hAnsi="Arial"/>
      <w:b/>
      <w:color w:val="00338D" w:themeColor="text2"/>
      <w:sz w:val="44"/>
      <w:szCs w:val="144"/>
    </w:rPr>
  </w:style>
  <w:style w:type="character" w:customStyle="1" w:styleId="HeaderChar">
    <w:name w:val="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qFormat/>
    <w:rsid w:val="00231B1E"/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72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231B1E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7D4516"/>
    <w:rPr>
      <w:rFonts w:ascii="Arial" w:hAnsi="Arial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AF10C5"/>
    <w:pPr>
      <w:tabs>
        <w:tab w:val="left" w:pos="570"/>
        <w:tab w:val="right" w:pos="9350"/>
      </w:tabs>
    </w:pPr>
    <w:rPr>
      <w:rFonts w:asciiTheme="minorHAnsi" w:hAnsiTheme="minorHAnsi" w:cstheme="minorHAnsi"/>
      <w:b w:val="0"/>
      <w:sz w:val="20"/>
      <w:szCs w:val="20"/>
    </w:rPr>
  </w:style>
  <w:style w:type="paragraph" w:styleId="NormalWeb">
    <w:name w:val="Normal (Web)"/>
    <w:basedOn w:val="Normal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TableText">
    <w:name w:val="Table Text"/>
    <w:basedOn w:val="Normal"/>
    <w:link w:val="TableTextChar"/>
    <w:rsid w:val="0060110B"/>
    <w:pPr>
      <w:keepLines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  <w:rPr>
      <w:rFonts w:ascii="Arial" w:eastAsia="Times New Roman" w:hAnsi="Arial" w:cs="Times New Roman"/>
      <w:sz w:val="16"/>
      <w:szCs w:val="20"/>
      <w:lang w:eastAsia="es-ES"/>
    </w:rPr>
  </w:style>
  <w:style w:type="paragraph" w:customStyle="1" w:styleId="TableHeading">
    <w:name w:val="Table Heading"/>
    <w:basedOn w:val="TableText"/>
    <w:rsid w:val="0060110B"/>
    <w:pPr>
      <w:spacing w:before="120" w:after="120"/>
    </w:pPr>
    <w:rPr>
      <w:b/>
    </w:rPr>
  </w:style>
  <w:style w:type="character" w:customStyle="1" w:styleId="TableTextChar">
    <w:name w:val="Table Text Char"/>
    <w:link w:val="TableText"/>
    <w:rsid w:val="0060110B"/>
    <w:rPr>
      <w:rFonts w:ascii="Arial" w:eastAsia="Times New Roman" w:hAnsi="Arial" w:cs="Times New Roman"/>
      <w:sz w:val="16"/>
      <w:szCs w:val="20"/>
      <w:lang w:eastAsia="es-ES"/>
    </w:rPr>
  </w:style>
  <w:style w:type="character" w:customStyle="1" w:styleId="HighlightedVariable">
    <w:name w:val="Highlighted Variable"/>
    <w:basedOn w:val="DefaultParagraphFont"/>
    <w:rsid w:val="00F04D25"/>
    <w:rPr>
      <w:rFonts w:ascii="Arial" w:hAnsi="Arial"/>
      <w:color w:val="0000F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1768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/>
    </w:pPr>
    <w:rPr>
      <w:rFonts w:cstheme="minorHAns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99442E"/>
    <w:rPr>
      <w:sz w:val="16"/>
      <w:szCs w:val="16"/>
    </w:rPr>
  </w:style>
  <w:style w:type="character" w:customStyle="1" w:styleId="NumberedListChar">
    <w:name w:val="Numbered List Char"/>
    <w:basedOn w:val="BodyTextChar"/>
    <w:link w:val="NumberedList"/>
    <w:rsid w:val="005F3649"/>
    <w:rPr>
      <w:rFonts w:ascii="Arial" w:hAnsi="Arial"/>
      <w:sz w:val="20"/>
    </w:rPr>
  </w:style>
  <w:style w:type="paragraph" w:customStyle="1" w:styleId="Tablebullet">
    <w:name w:val="Table bullet"/>
    <w:basedOn w:val="Normal"/>
    <w:uiPriority w:val="99"/>
    <w:qFormat/>
    <w:rsid w:val="00C27B6D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40" w:after="40"/>
      <w:ind w:left="272" w:hanging="272"/>
    </w:pPr>
    <w:rPr>
      <w:rFonts w:ascii="Univers 45 Light" w:eastAsia="Univers 45 Light" w:hAnsi="Univers 45 Light" w:cs="Times New Roman"/>
      <w:noProof/>
      <w:color w:val="747678"/>
      <w:sz w:val="18"/>
      <w:szCs w:val="18"/>
      <w:lang w:val="en-GB"/>
    </w:rPr>
  </w:style>
  <w:style w:type="table" w:customStyle="1" w:styleId="KPMGFinancialTable">
    <w:name w:val="KPMG Financial Table"/>
    <w:basedOn w:val="TableNormal"/>
    <w:uiPriority w:val="99"/>
    <w:rsid w:val="00F46C4E"/>
    <w:pPr>
      <w:spacing w:before="40" w:after="40" w:line="240" w:lineRule="auto"/>
    </w:pPr>
    <w:rPr>
      <w:sz w:val="18"/>
      <w:szCs w:val="22"/>
      <w:lang w:val="en-AU" w:eastAsia="zh-CN"/>
    </w:rPr>
    <w:tblPr>
      <w:tblBorders>
        <w:bottom w:val="single" w:sz="4" w:space="0" w:color="00338D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pPr>
        <w:jc w:val="left"/>
      </w:pPr>
      <w:rPr>
        <w:b w:val="0"/>
      </w:rPr>
      <w:tblPr/>
      <w:trPr>
        <w:tblHeader/>
      </w:trPr>
      <w:tcPr>
        <w:shd w:val="clear" w:color="auto" w:fill="00338D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paragraph" w:customStyle="1" w:styleId="Tableheading0">
    <w:name w:val="Table heading"/>
    <w:rsid w:val="00F46C4E"/>
    <w:pPr>
      <w:keepNext/>
      <w:spacing w:before="40" w:after="40" w:line="240" w:lineRule="auto"/>
    </w:pPr>
    <w:rPr>
      <w:rFonts w:ascii="Arial" w:eastAsia="Times New Roman" w:hAnsi="Arial" w:cs="Arial"/>
      <w:b/>
      <w:color w:val="FFFFFF"/>
      <w:sz w:val="20"/>
      <w:szCs w:val="24"/>
      <w:lang w:val="en-GB" w:eastAsia="en-GB"/>
    </w:rPr>
  </w:style>
  <w:style w:type="paragraph" w:customStyle="1" w:styleId="Table-body0">
    <w:name w:val="Table - body"/>
    <w:qFormat/>
    <w:rsid w:val="00F46C4E"/>
    <w:pPr>
      <w:spacing w:before="40" w:after="40" w:line="240" w:lineRule="auto"/>
    </w:pPr>
    <w:rPr>
      <w:sz w:val="20"/>
      <w:szCs w:val="22"/>
      <w:lang w:eastAsia="zh-CN"/>
    </w:rPr>
  </w:style>
  <w:style w:type="table" w:styleId="ListTable4-Accent6">
    <w:name w:val="List Table 4 Accent 6"/>
    <w:basedOn w:val="TableNormal"/>
    <w:uiPriority w:val="49"/>
    <w:rsid w:val="0099472C"/>
    <w:pPr>
      <w:spacing w:after="0" w:line="240" w:lineRule="auto"/>
    </w:pPr>
    <w:rPr>
      <w:rFonts w:ascii="Univers 45 Light" w:eastAsia="Times New Roman" w:hAnsi="Univers 45 Light" w:cs="Times New Roman"/>
      <w:sz w:val="20"/>
      <w:szCs w:val="20"/>
    </w:rPr>
    <w:tblPr>
      <w:tblStyleRowBandSize w:val="1"/>
      <w:tblStyleColBandSize w:val="1"/>
      <w:tblBorders>
        <w:top w:val="single" w:sz="4" w:space="0" w:color="FF43BA" w:themeColor="accent6" w:themeTint="99"/>
        <w:left w:val="single" w:sz="4" w:space="0" w:color="FF43BA" w:themeColor="accent6" w:themeTint="99"/>
        <w:bottom w:val="single" w:sz="4" w:space="0" w:color="FF43BA" w:themeColor="accent6" w:themeTint="99"/>
        <w:right w:val="single" w:sz="4" w:space="0" w:color="FF43BA" w:themeColor="accent6" w:themeTint="99"/>
        <w:insideH w:val="single" w:sz="4" w:space="0" w:color="FF43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007E" w:themeColor="accent6"/>
          <w:left w:val="single" w:sz="4" w:space="0" w:color="C6007E" w:themeColor="accent6"/>
          <w:bottom w:val="single" w:sz="4" w:space="0" w:color="C6007E" w:themeColor="accent6"/>
          <w:right w:val="single" w:sz="4" w:space="0" w:color="C6007E" w:themeColor="accent6"/>
          <w:insideH w:val="nil"/>
        </w:tcBorders>
        <w:shd w:val="clear" w:color="auto" w:fill="C6007E" w:themeFill="accent6"/>
      </w:tcPr>
    </w:tblStylePr>
    <w:tblStylePr w:type="lastRow">
      <w:rPr>
        <w:b/>
        <w:bCs/>
      </w:rPr>
      <w:tblPr/>
      <w:tcPr>
        <w:tcBorders>
          <w:top w:val="double" w:sz="4" w:space="0" w:color="FF43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E8" w:themeFill="accent6" w:themeFillTint="33"/>
      </w:tcPr>
    </w:tblStylePr>
    <w:tblStylePr w:type="band1Horz">
      <w:tblPr/>
      <w:tcPr>
        <w:shd w:val="clear" w:color="auto" w:fill="FFC0E8" w:themeFill="accent6" w:themeFillTint="33"/>
      </w:tcPr>
    </w:tblStylePr>
  </w:style>
  <w:style w:type="paragraph" w:customStyle="1" w:styleId="Tablebullet1">
    <w:name w:val="Table bullet_1"/>
    <w:basedOn w:val="Table-Body"/>
    <w:uiPriority w:val="99"/>
    <w:qFormat/>
    <w:rsid w:val="0099472C"/>
    <w:pPr>
      <w:spacing w:after="80"/>
    </w:pPr>
    <w:rPr>
      <w:rFonts w:ascii="Univers 45 Light" w:hAnsi="Univers 45 Light" w:cs="Times New Roman"/>
      <w:sz w:val="18"/>
    </w:rPr>
  </w:style>
  <w:style w:type="paragraph" w:customStyle="1" w:styleId="zreportname">
    <w:name w:val="zreport name"/>
    <w:basedOn w:val="Normal"/>
    <w:rsid w:val="00957978"/>
    <w:pPr>
      <w:keepLines/>
      <w:framePr w:w="4536" w:wrap="around" w:vAnchor="page" w:hAnchor="page" w:x="3745" w:y="5905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line="440" w:lineRule="exact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val="en-GB"/>
    </w:rPr>
  </w:style>
  <w:style w:type="paragraph" w:customStyle="1" w:styleId="zcontents">
    <w:name w:val="zcontents"/>
    <w:basedOn w:val="Normal"/>
    <w:rsid w:val="00957978"/>
    <w:pPr>
      <w:keepLines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260"/>
      <w:textAlignment w:val="baseline"/>
    </w:pPr>
    <w:rPr>
      <w:rFonts w:ascii="Times New Roman" w:eastAsia="Times New Roman" w:hAnsi="Times New Roman" w:cs="Times New Roman"/>
      <w:b/>
      <w:bCs/>
      <w:sz w:val="32"/>
      <w:szCs w:val="20"/>
      <w:lang w:val="en-GB"/>
    </w:rPr>
  </w:style>
  <w:style w:type="paragraph" w:customStyle="1" w:styleId="zcompanyname">
    <w:name w:val="zcompany name"/>
    <w:basedOn w:val="Normal"/>
    <w:rsid w:val="00957978"/>
    <w:pPr>
      <w:keepLines/>
      <w:framePr w:w="4536" w:wrap="around" w:vAnchor="page" w:hAnchor="page" w:xAlign="center" w:y="3993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400"/>
      <w:jc w:val="center"/>
      <w:textAlignment w:val="baseline"/>
    </w:pPr>
    <w:rPr>
      <w:rFonts w:ascii="Times New Roman" w:eastAsia="Times New Roman" w:hAnsi="Times New Roman" w:cs="Times New Roman"/>
      <w:b/>
      <w:sz w:val="26"/>
      <w:szCs w:val="20"/>
      <w:lang w:val="en-GB"/>
    </w:rPr>
  </w:style>
  <w:style w:type="paragraph" w:customStyle="1" w:styleId="zreportsubtitle">
    <w:name w:val="zreport subtitle"/>
    <w:basedOn w:val="zreportname"/>
    <w:rsid w:val="00957978"/>
    <w:pPr>
      <w:framePr w:wrap="around"/>
      <w:spacing w:line="360" w:lineRule="exact"/>
    </w:pPr>
    <w:rPr>
      <w:sz w:val="32"/>
    </w:rPr>
  </w:style>
  <w:style w:type="character" w:styleId="FollowedHyperlink">
    <w:name w:val="FollowedHyperlink"/>
    <w:basedOn w:val="DefaultParagraphFont"/>
    <w:rsid w:val="00957978"/>
    <w:rPr>
      <w:color w:val="800080"/>
      <w:u w:val="single"/>
    </w:rPr>
  </w:style>
  <w:style w:type="paragraph" w:customStyle="1" w:styleId="CoverStyle2">
    <w:name w:val="Cover Style 2"/>
    <w:basedOn w:val="Normal"/>
    <w:rsid w:val="00957978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  <w:rPr>
      <w:rFonts w:ascii="Book Antiqua" w:eastAsia="Times New Roman" w:hAnsi="Book Antiqua" w:cs="Times New Roman"/>
      <w:sz w:val="20"/>
      <w:szCs w:val="20"/>
    </w:rPr>
  </w:style>
  <w:style w:type="character" w:styleId="PageNumber">
    <w:name w:val="page number"/>
    <w:basedOn w:val="DefaultParagraphFont"/>
    <w:rsid w:val="00957978"/>
    <w:rPr>
      <w:sz w:val="22"/>
    </w:rPr>
  </w:style>
  <w:style w:type="paragraph" w:customStyle="1" w:styleId="zreportaddinfo">
    <w:name w:val="zreport addinfo"/>
    <w:basedOn w:val="Normal"/>
    <w:rsid w:val="00957978"/>
    <w:pPr>
      <w:keepLines/>
      <w:framePr w:wrap="around" w:hAnchor="page" w:xAlign="center" w:yAlign="bottom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noProof/>
      <w:sz w:val="20"/>
      <w:szCs w:val="20"/>
      <w:lang w:val="en-GB"/>
    </w:rPr>
  </w:style>
  <w:style w:type="paragraph" w:customStyle="1" w:styleId="zreportaddinfoit">
    <w:name w:val="zreport addinfoit"/>
    <w:basedOn w:val="Normal"/>
    <w:rsid w:val="00957978"/>
    <w:pPr>
      <w:keepLines/>
      <w:framePr w:wrap="around" w:hAnchor="page" w:xAlign="center" w:yAlign="bottom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customStyle="1" w:styleId="AppendixHeading">
    <w:name w:val="Appendix Heading"/>
    <w:basedOn w:val="Heading1"/>
    <w:next w:val="BodyText"/>
    <w:rsid w:val="0095797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140" w:line="240" w:lineRule="auto"/>
      <w:ind w:left="0" w:firstLine="0"/>
      <w:textAlignment w:val="baseline"/>
      <w:outlineLvl w:val="9"/>
    </w:pPr>
    <w:rPr>
      <w:rFonts w:ascii="Times New Roman" w:eastAsia="Times New Roman" w:hAnsi="Times New Roman" w:cs="Times New Roman"/>
      <w:b/>
      <w:color w:val="auto"/>
      <w:spacing w:val="0"/>
      <w:sz w:val="24"/>
      <w:szCs w:val="20"/>
      <w:lang w:val="en-GB"/>
    </w:rPr>
  </w:style>
  <w:style w:type="paragraph" w:customStyle="1" w:styleId="Auditreporttitle">
    <w:name w:val="Audit report title"/>
    <w:basedOn w:val="Normal"/>
    <w:rsid w:val="00957978"/>
    <w:pPr>
      <w:keepLines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Times New Roman" w:hAnsi="Times New Roman" w:cs="Times New Roman"/>
      <w:b/>
      <w:caps/>
      <w:sz w:val="24"/>
      <w:szCs w:val="20"/>
      <w:lang w:val="en-GB"/>
    </w:rPr>
  </w:style>
  <w:style w:type="paragraph" w:customStyle="1" w:styleId="Auditreportheading">
    <w:name w:val="Audit report heading"/>
    <w:basedOn w:val="Normal"/>
    <w:rsid w:val="00957978"/>
    <w:pPr>
      <w:keepLines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FSHeading1">
    <w:name w:val="FS Heading 1"/>
    <w:basedOn w:val="Normal"/>
    <w:rsid w:val="00957978"/>
    <w:pPr>
      <w:keepLines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ind w:left="1134" w:hanging="1134"/>
      <w:textAlignment w:val="baseline"/>
    </w:pPr>
    <w:rPr>
      <w:rFonts w:ascii="Times New Roman" w:eastAsia="Times New Roman" w:hAnsi="Times New Roman" w:cs="Times New Roman"/>
      <w:b/>
      <w:caps/>
      <w:sz w:val="22"/>
      <w:szCs w:val="20"/>
      <w:lang w:val="en-GB"/>
    </w:rPr>
  </w:style>
  <w:style w:type="paragraph" w:customStyle="1" w:styleId="FSHeading2">
    <w:name w:val="FS Heading 2"/>
    <w:basedOn w:val="Normal"/>
    <w:rsid w:val="00957978"/>
    <w:pPr>
      <w:keepNext/>
      <w:keepLines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sz w:val="22"/>
      <w:szCs w:val="20"/>
      <w:lang w:val="en-GB"/>
    </w:rPr>
  </w:style>
  <w:style w:type="paragraph" w:customStyle="1" w:styleId="FSaccountcaption1">
    <w:name w:val="FS account caption 1"/>
    <w:basedOn w:val="Normal"/>
    <w:rsid w:val="00957978"/>
    <w:pPr>
      <w:keepNext/>
      <w:keepLines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ind w:left="284"/>
      <w:textAlignment w:val="baseline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customStyle="1" w:styleId="FSaccountcaption2">
    <w:name w:val="FS account caption 2"/>
    <w:basedOn w:val="FSaccountcaption1"/>
    <w:rsid w:val="00957978"/>
    <w:pPr>
      <w:ind w:left="567"/>
    </w:pPr>
    <w:rPr>
      <w:i/>
    </w:rPr>
  </w:style>
  <w:style w:type="paragraph" w:customStyle="1" w:styleId="Guidancenotes">
    <w:name w:val="Guidance notes"/>
    <w:basedOn w:val="Normal"/>
    <w:rsid w:val="00957978"/>
    <w:pPr>
      <w:keepNext/>
      <w:keepLines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 Narrow" w:eastAsia="Times New Roman" w:hAnsi="Arial Narrow" w:cs="Arial"/>
      <w:b/>
      <w:bCs/>
      <w:color w:val="FF0000"/>
      <w:sz w:val="20"/>
      <w:szCs w:val="20"/>
      <w:lang w:val="en-GB"/>
    </w:rPr>
  </w:style>
  <w:style w:type="paragraph" w:customStyle="1" w:styleId="subheading1">
    <w:name w:val="subheading 1"/>
    <w:basedOn w:val="Normal"/>
    <w:rsid w:val="00957978"/>
    <w:pPr>
      <w:keepNext/>
      <w:keepLines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840"/>
        <w:tab w:val="center" w:pos="5103"/>
        <w:tab w:val="decimal" w:pos="7000"/>
        <w:tab w:val="decimal" w:pos="8448"/>
      </w:tabs>
      <w:ind w:left="560" w:right="440" w:hanging="560"/>
      <w:jc w:val="both"/>
    </w:pPr>
    <w:rPr>
      <w:rFonts w:ascii="Palatino" w:eastAsia="Times New Roman" w:hAnsi="Palatino" w:cs="Times New Roman"/>
      <w:b/>
      <w:sz w:val="22"/>
      <w:szCs w:val="20"/>
    </w:rPr>
  </w:style>
  <w:style w:type="paragraph" w:customStyle="1" w:styleId="TitleLevel4">
    <w:name w:val="Title Level 4"/>
    <w:basedOn w:val="Normal"/>
    <w:rsid w:val="00957978"/>
    <w:pPr>
      <w:widowControl w:val="0"/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AuditReportHeading0">
    <w:name w:val="Audit Report Heading"/>
    <w:basedOn w:val="Normal"/>
    <w:rsid w:val="00957978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60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verStyle3">
    <w:name w:val="Cover Style 3"/>
    <w:basedOn w:val="CoverStyle2"/>
    <w:rsid w:val="00957978"/>
    <w:pPr>
      <w:spacing w:before="120" w:after="120"/>
      <w:jc w:val="center"/>
    </w:pPr>
    <w:rPr>
      <w:rFonts w:ascii="Arial" w:hAnsi="Arial"/>
      <w:b/>
    </w:rPr>
  </w:style>
  <w:style w:type="paragraph" w:customStyle="1" w:styleId="NoteHeading1">
    <w:name w:val="Note Heading 1"/>
    <w:basedOn w:val="FSHeading1"/>
    <w:rsid w:val="00957978"/>
    <w:pPr>
      <w:keepLines w:val="0"/>
      <w:widowControl w:val="0"/>
      <w:tabs>
        <w:tab w:val="left" w:pos="360"/>
        <w:tab w:val="left" w:pos="720"/>
      </w:tabs>
      <w:overflowPunct/>
      <w:autoSpaceDE/>
      <w:autoSpaceDN/>
      <w:adjustRightInd/>
      <w:spacing w:before="240" w:after="60"/>
      <w:ind w:left="0" w:firstLine="0"/>
      <w:jc w:val="both"/>
      <w:textAlignment w:val="auto"/>
    </w:pPr>
    <w:rPr>
      <w:rFonts w:ascii="Arial" w:hAnsi="Arial"/>
      <w:caps w:val="0"/>
      <w:sz w:val="18"/>
      <w:lang w:val="en-US"/>
    </w:rPr>
  </w:style>
  <w:style w:type="paragraph" w:customStyle="1" w:styleId="NoteHeading2">
    <w:name w:val="Note Heading 2"/>
    <w:basedOn w:val="FSHeading2"/>
    <w:rsid w:val="00957978"/>
    <w:pPr>
      <w:keepNext w:val="0"/>
      <w:keepLines w:val="0"/>
      <w:widowControl w:val="0"/>
      <w:tabs>
        <w:tab w:val="left" w:pos="360"/>
        <w:tab w:val="left" w:pos="720"/>
      </w:tabs>
      <w:overflowPunct/>
      <w:autoSpaceDE/>
      <w:autoSpaceDN/>
      <w:adjustRightInd/>
      <w:spacing w:before="240" w:after="60"/>
      <w:jc w:val="both"/>
      <w:textAlignment w:val="auto"/>
    </w:pPr>
    <w:rPr>
      <w:rFonts w:ascii="Arial" w:hAnsi="Arial"/>
      <w:b w:val="0"/>
      <w:sz w:val="18"/>
      <w:lang w:val="en-US"/>
    </w:rPr>
  </w:style>
  <w:style w:type="paragraph" w:customStyle="1" w:styleId="StyleHeading3LightOrange">
    <w:name w:val="Style Heading 3 + Light Orange"/>
    <w:basedOn w:val="Heading3"/>
    <w:autoRedefine/>
    <w:rsid w:val="0095797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before="260" w:after="140" w:line="280" w:lineRule="exact"/>
      <w:ind w:left="0"/>
      <w:jc w:val="both"/>
      <w:textAlignment w:val="baseline"/>
    </w:pPr>
    <w:rPr>
      <w:rFonts w:ascii="Times New Roman" w:eastAsia="Times New Roman" w:hAnsi="Times New Roman" w:cs="Times New Roman"/>
      <w:b/>
      <w:iCs/>
      <w:color w:val="auto"/>
      <w:szCs w:val="24"/>
      <w:lang w:val="en-GB"/>
    </w:rPr>
  </w:style>
  <w:style w:type="paragraph" w:customStyle="1" w:styleId="StyleHeading3Orange">
    <w:name w:val="Style Heading 3 + Orange"/>
    <w:basedOn w:val="Heading3"/>
    <w:link w:val="StyleHeading3OrangeChar"/>
    <w:autoRedefine/>
    <w:rsid w:val="0095797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before="260" w:after="140" w:line="280" w:lineRule="exact"/>
      <w:ind w:left="0"/>
      <w:jc w:val="both"/>
      <w:textAlignment w:val="baseline"/>
    </w:pPr>
    <w:rPr>
      <w:rFonts w:ascii="Times New Roman" w:eastAsia="Times New Roman" w:hAnsi="Times New Roman" w:cs="Times New Roman"/>
      <w:b/>
      <w:iCs/>
      <w:color w:val="FF6600"/>
      <w:szCs w:val="24"/>
      <w:lang w:val="en-GB"/>
    </w:rPr>
  </w:style>
  <w:style w:type="character" w:customStyle="1" w:styleId="StyleHeading3OrangeChar">
    <w:name w:val="Style Heading 3 + Orange Char"/>
    <w:basedOn w:val="Heading3Char"/>
    <w:link w:val="StyleHeading3Orange"/>
    <w:rsid w:val="00957978"/>
    <w:rPr>
      <w:rFonts w:ascii="Times New Roman" w:eastAsia="Times New Roman" w:hAnsi="Times New Roman" w:cs="Times New Roman"/>
      <w:b/>
      <w:iCs/>
      <w:color w:val="FF6600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957978"/>
    <w:pPr>
      <w:spacing w:after="0" w:line="240" w:lineRule="auto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customStyle="1" w:styleId="Default">
    <w:name w:val="Default"/>
    <w:rsid w:val="0095797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customStyle="1" w:styleId="Normal11pt">
    <w:name w:val="Normal + 11 pt"/>
    <w:basedOn w:val="Normal"/>
    <w:rsid w:val="00957978"/>
    <w:pPr>
      <w:tabs>
        <w:tab w:val="clear" w:pos="72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0"/>
        <w:tab w:val="left" w:pos="1080"/>
      </w:tabs>
      <w:spacing w:after="120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a48">
    <w:name w:val="Pa48"/>
    <w:basedOn w:val="Default"/>
    <w:next w:val="Default"/>
    <w:uiPriority w:val="99"/>
    <w:rsid w:val="00957978"/>
    <w:pPr>
      <w:spacing w:line="241" w:lineRule="atLeast"/>
    </w:pPr>
    <w:rPr>
      <w:color w:val="auto"/>
    </w:rPr>
  </w:style>
  <w:style w:type="table" w:styleId="ListTable3-Accent1">
    <w:name w:val="List Table 3 Accent 1"/>
    <w:basedOn w:val="TableNormal"/>
    <w:uiPriority w:val="48"/>
    <w:rsid w:val="005831D0"/>
    <w:pPr>
      <w:spacing w:after="0" w:line="240" w:lineRule="auto"/>
    </w:pPr>
    <w:tblPr>
      <w:tblStyleRowBandSize w:val="1"/>
      <w:tblStyleColBandSize w:val="1"/>
      <w:tblBorders>
        <w:top w:val="single" w:sz="4" w:space="0" w:color="005EB8" w:themeColor="accent1"/>
        <w:left w:val="single" w:sz="4" w:space="0" w:color="005EB8" w:themeColor="accent1"/>
        <w:bottom w:val="single" w:sz="4" w:space="0" w:color="005EB8" w:themeColor="accent1"/>
        <w:right w:val="single" w:sz="4" w:space="0" w:color="005E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EB8" w:themeColor="accent1"/>
          <w:right w:val="single" w:sz="4" w:space="0" w:color="005EB8" w:themeColor="accent1"/>
        </w:tcBorders>
      </w:tcPr>
    </w:tblStylePr>
    <w:tblStylePr w:type="band1Horz">
      <w:tblPr/>
      <w:tcPr>
        <w:tcBorders>
          <w:top w:val="single" w:sz="4" w:space="0" w:color="005EB8" w:themeColor="accent1"/>
          <w:bottom w:val="single" w:sz="4" w:space="0" w:color="005E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EB8" w:themeColor="accent1"/>
          <w:left w:val="nil"/>
        </w:tcBorders>
      </w:tcPr>
    </w:tblStylePr>
    <w:tblStylePr w:type="swCell">
      <w:tblPr/>
      <w:tcPr>
        <w:tcBorders>
          <w:top w:val="double" w:sz="4" w:space="0" w:color="005EB8" w:themeColor="accent1"/>
          <w:right w:val="nil"/>
        </w:tcBorders>
      </w:tcPr>
    </w:tblStylePr>
  </w:style>
  <w:style w:type="table" w:customStyle="1" w:styleId="Table-BoxedIn1">
    <w:name w:val="Table - Boxed In1"/>
    <w:basedOn w:val="TableNormal"/>
    <w:next w:val="TableNormal"/>
    <w:uiPriority w:val="40"/>
    <w:rsid w:val="00407051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Univers 45 Light" w:hAnsi="Univers 45 Light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BoxedIn2">
    <w:name w:val="Table - Boxed In2"/>
    <w:basedOn w:val="TableNormal"/>
    <w:next w:val="TableNormal"/>
    <w:uiPriority w:val="40"/>
    <w:rsid w:val="00407051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Univers 45 Light" w:hAnsi="Univers 45 Light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9473C"/>
  </w:style>
  <w:style w:type="table" w:styleId="ListTable3">
    <w:name w:val="List Table 3"/>
    <w:basedOn w:val="TableNormal"/>
    <w:uiPriority w:val="48"/>
    <w:rsid w:val="006120F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jsgrdq">
    <w:name w:val="jsgrdq"/>
    <w:basedOn w:val="DefaultParagraphFont"/>
    <w:rsid w:val="003D4B69"/>
  </w:style>
  <w:style w:type="character" w:styleId="UnresolvedMention">
    <w:name w:val="Unresolved Mention"/>
    <w:basedOn w:val="DefaultParagraphFont"/>
    <w:uiPriority w:val="99"/>
    <w:semiHidden/>
    <w:unhideWhenUsed/>
    <w:rsid w:val="008A6918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rsid w:val="00A24959"/>
  </w:style>
  <w:style w:type="character" w:customStyle="1" w:styleId="cf01">
    <w:name w:val="cf01"/>
    <w:basedOn w:val="DefaultParagraphFont"/>
    <w:rsid w:val="00AF10C5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mailto:tramle@inter-k.com" TargetMode="Externa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hyperlink" Target="mailto:lyttt@inter-k.com" TargetMode="Externa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mailto:ngocvu@inter-k.com" TargetMode="Externa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8E471D6E014918B33E74106E101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05159-5E68-4F23-9251-D3DAE1CAACD5}"/>
      </w:docPartPr>
      <w:docPartBody>
        <w:p w:rsidR="00D97440" w:rsidRDefault="000A3955" w:rsidP="000A3955">
          <w:pPr>
            <w:pStyle w:val="BF8E471D6E014918B33E74106E1014E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881247228AB43C29FA9E6EB2F6AB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9EDE6-80C4-48F4-81F5-0CD7B55334A0}"/>
      </w:docPartPr>
      <w:docPartBody>
        <w:p w:rsidR="00D97440" w:rsidRDefault="000A3955" w:rsidP="000A3955">
          <w:pPr>
            <w:pStyle w:val="2881247228AB43C29FA9E6EB2F6ABEE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altName w:val="Calibri"/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Calibri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">
    <w:altName w:val="Palatino"/>
    <w:charset w:val="4D"/>
    <w:family w:val="auto"/>
    <w:pitch w:val="variable"/>
    <w:sig w:usb0="A00002FF" w:usb1="7800205A" w:usb2="146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55"/>
    <w:rsid w:val="00003257"/>
    <w:rsid w:val="000037BF"/>
    <w:rsid w:val="00087C37"/>
    <w:rsid w:val="000A2448"/>
    <w:rsid w:val="000A3955"/>
    <w:rsid w:val="00103582"/>
    <w:rsid w:val="00145C1E"/>
    <w:rsid w:val="00147849"/>
    <w:rsid w:val="001A7F6A"/>
    <w:rsid w:val="001E68C8"/>
    <w:rsid w:val="001F6A94"/>
    <w:rsid w:val="002451D9"/>
    <w:rsid w:val="002A705D"/>
    <w:rsid w:val="002B0B76"/>
    <w:rsid w:val="002F3681"/>
    <w:rsid w:val="0030308E"/>
    <w:rsid w:val="00314D06"/>
    <w:rsid w:val="00355BA2"/>
    <w:rsid w:val="00393FF9"/>
    <w:rsid w:val="003948C4"/>
    <w:rsid w:val="003C7D04"/>
    <w:rsid w:val="003D2541"/>
    <w:rsid w:val="0042061A"/>
    <w:rsid w:val="00456B94"/>
    <w:rsid w:val="004575B8"/>
    <w:rsid w:val="00473FCF"/>
    <w:rsid w:val="004946F5"/>
    <w:rsid w:val="004B529C"/>
    <w:rsid w:val="00514358"/>
    <w:rsid w:val="00530287"/>
    <w:rsid w:val="005B3799"/>
    <w:rsid w:val="00606C4B"/>
    <w:rsid w:val="006675E3"/>
    <w:rsid w:val="006758C8"/>
    <w:rsid w:val="006B0FE2"/>
    <w:rsid w:val="007520E4"/>
    <w:rsid w:val="007B3BF9"/>
    <w:rsid w:val="007C398D"/>
    <w:rsid w:val="008417C2"/>
    <w:rsid w:val="00843D4E"/>
    <w:rsid w:val="00856E37"/>
    <w:rsid w:val="008D3D4A"/>
    <w:rsid w:val="0091369E"/>
    <w:rsid w:val="00993805"/>
    <w:rsid w:val="009B1551"/>
    <w:rsid w:val="00A06FF7"/>
    <w:rsid w:val="00A305CD"/>
    <w:rsid w:val="00AB1FB5"/>
    <w:rsid w:val="00B971CA"/>
    <w:rsid w:val="00C66DCB"/>
    <w:rsid w:val="00C75E7E"/>
    <w:rsid w:val="00C94BA1"/>
    <w:rsid w:val="00CF4B0C"/>
    <w:rsid w:val="00D532FE"/>
    <w:rsid w:val="00D617FC"/>
    <w:rsid w:val="00D97440"/>
    <w:rsid w:val="00DD6741"/>
    <w:rsid w:val="00E01309"/>
    <w:rsid w:val="00E1582A"/>
    <w:rsid w:val="00EB319B"/>
    <w:rsid w:val="00EB71B5"/>
    <w:rsid w:val="00F04A4A"/>
    <w:rsid w:val="00F17E75"/>
    <w:rsid w:val="00F32DF9"/>
    <w:rsid w:val="00F41C8E"/>
    <w:rsid w:val="00F74B2C"/>
    <w:rsid w:val="00F80BEB"/>
    <w:rsid w:val="00F95A24"/>
    <w:rsid w:val="00FA6A54"/>
    <w:rsid w:val="00FB2C6F"/>
    <w:rsid w:val="00F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E471D6E014918B33E74106E1014E5">
    <w:name w:val="BF8E471D6E014918B33E74106E1014E5"/>
    <w:rsid w:val="000A3955"/>
  </w:style>
  <w:style w:type="paragraph" w:customStyle="1" w:styleId="2881247228AB43C29FA9E6EB2F6ABEE0">
    <w:name w:val="2881247228AB43C29FA9E6EB2F6ABEE0"/>
    <w:rsid w:val="000A3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2002-09-01T00:00:00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88D20B4A5DC479EF19B79742D80AF" ma:contentTypeVersion="12" ma:contentTypeDescription="Create a new document." ma:contentTypeScope="" ma:versionID="04da5bdac490762930f23b979f676721">
  <xsd:schema xmlns:xsd="http://www.w3.org/2001/XMLSchema" xmlns:xs="http://www.w3.org/2001/XMLSchema" xmlns:p="http://schemas.microsoft.com/office/2006/metadata/properties" xmlns:ns2="24dd3da4-d61b-4bd8-a71b-452b58f56e5a" xmlns:ns3="0ce22a39-0d61-4ce9-bc68-a258fb09bb62" targetNamespace="http://schemas.microsoft.com/office/2006/metadata/properties" ma:root="true" ma:fieldsID="534c8755a97a93c5677e45b1a6d6bd17" ns2:_="" ns3:_="">
    <xsd:import namespace="24dd3da4-d61b-4bd8-a71b-452b58f56e5a"/>
    <xsd:import namespace="0ce22a39-0d61-4ce9-bc68-a258fb09b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d3da4-d61b-4bd8-a71b-452b58f56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4fe130b-6be3-4774-ae31-2b45f94fab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22a39-0d61-4ce9-bc68-a258fb09b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2636cce-5c86-4f8a-95c7-95325ea51514}" ma:internalName="TaxCatchAll" ma:showField="CatchAllData" ma:web="0ce22a39-0d61-4ce9-bc68-a258fb09bb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dd3da4-d61b-4bd8-a71b-452b58f56e5a">
      <Terms xmlns="http://schemas.microsoft.com/office/infopath/2007/PartnerControls"/>
    </lcf76f155ced4ddcb4097134ff3c332f>
    <TaxCatchAll xmlns="0ce22a39-0d61-4ce9-bc68-a258fb09bb6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7A279-2960-47B3-8E4F-D4665B7FA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d3da4-d61b-4bd8-a71b-452b58f56e5a"/>
    <ds:schemaRef ds:uri="0ce22a39-0d61-4ce9-bc68-a258fb09b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719962-4C29-4AA7-895B-CA54F05CE3B3}">
  <ds:schemaRefs>
    <ds:schemaRef ds:uri="http://schemas.microsoft.com/office/2006/metadata/properties"/>
    <ds:schemaRef ds:uri="http://schemas.microsoft.com/office/infopath/2007/PartnerControls"/>
    <ds:schemaRef ds:uri="24dd3da4-d61b-4bd8-a71b-452b58f56e5a"/>
    <ds:schemaRef ds:uri="0ce22a39-0d61-4ce9-bc68-a258fb09bb62"/>
  </ds:schemaRefs>
</ds:datastoreItem>
</file>

<file path=customXml/itemProps4.xml><?xml version="1.0" encoding="utf-8"?>
<ds:datastoreItem xmlns:ds="http://schemas.openxmlformats.org/officeDocument/2006/customXml" ds:itemID="{15E8BCA4-A632-4DDF-B2D4-187A51C3185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AC0F3EA-6F69-401F-B512-A9FD72A12E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3117</Words>
  <Characters>17768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Coca-Cola Beverages Vietnam Limited</vt:lpstr>
    </vt:vector>
  </TitlesOfParts>
  <Company/>
  <LinksUpToDate>false</LinksUpToDate>
  <CharactersWithSpaces>20844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Coca-Cola Beverages Vietnam Limited</dc:title>
  <dc:subject>5Factor (Phase 2) Report Blueprint</dc:subject>
  <dc:creator/>
  <cp:keywords>5 Factor</cp:keywords>
  <dc:description/>
  <cp:lastModifiedBy/>
  <cp:revision>1</cp:revision>
  <dcterms:created xsi:type="dcterms:W3CDTF">2023-10-12T03:22:00Z</dcterms:created>
  <dcterms:modified xsi:type="dcterms:W3CDTF">2023-10-20T02:14:00Z</dcterms:modified>
  <cp:category>Sept 2020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8c522c-e6a4-4d0f-a008-ece256e5c4ba_Enabled">
    <vt:lpwstr>True</vt:lpwstr>
  </property>
  <property fmtid="{D5CDD505-2E9C-101B-9397-08002B2CF9AE}" pid="3" name="MSIP_Label_7c8c522c-e6a4-4d0f-a008-ece256e5c4ba_SiteId">
    <vt:lpwstr>a2f7095f-5748-4c1f-8098-c0b617027032</vt:lpwstr>
  </property>
  <property fmtid="{D5CDD505-2E9C-101B-9397-08002B2CF9AE}" pid="4" name="MSIP_Label_7c8c522c-e6a4-4d0f-a008-ece256e5c4ba_Owner">
    <vt:lpwstr>nkngan@coca-cola.com.vn</vt:lpwstr>
  </property>
  <property fmtid="{D5CDD505-2E9C-101B-9397-08002B2CF9AE}" pid="5" name="MSIP_Label_7c8c522c-e6a4-4d0f-a008-ece256e5c4ba_SetDate">
    <vt:lpwstr>2022-10-31T10:42:42.9694397Z</vt:lpwstr>
  </property>
  <property fmtid="{D5CDD505-2E9C-101B-9397-08002B2CF9AE}" pid="6" name="MSIP_Label_7c8c522c-e6a4-4d0f-a008-ece256e5c4ba_Name">
    <vt:lpwstr>Not Classified</vt:lpwstr>
  </property>
  <property fmtid="{D5CDD505-2E9C-101B-9397-08002B2CF9AE}" pid="7" name="MSIP_Label_7c8c522c-e6a4-4d0f-a008-ece256e5c4ba_Application">
    <vt:lpwstr>Microsoft Azure Information Protection</vt:lpwstr>
  </property>
  <property fmtid="{D5CDD505-2E9C-101B-9397-08002B2CF9AE}" pid="8" name="MSIP_Label_7c8c522c-e6a4-4d0f-a008-ece256e5c4ba_Extended_MSFT_Method">
    <vt:lpwstr>Automatic</vt:lpwstr>
  </property>
  <property fmtid="{D5CDD505-2E9C-101B-9397-08002B2CF9AE}" pid="9" name="Sensitivity">
    <vt:lpwstr>Not Classified</vt:lpwstr>
  </property>
  <property fmtid="{D5CDD505-2E9C-101B-9397-08002B2CF9AE}" pid="10" name="ContentTypeId">
    <vt:lpwstr>0x0101001F888D20B4A5DC479EF19B79742D80AF</vt:lpwstr>
  </property>
</Properties>
</file>