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widowControl w:val="0"/>
        <w:spacing w:before="0" w:after="20" w:line="560" w:lineRule="exact"/>
        <w:ind w:left="0" w:right="0" w:firstLine="0"/>
        <w:jc w:val="center"/>
      </w:pPr>
      <w:r>
        <w:rPr>
          <w:rFonts w:ascii="Inter" w:hAnsi="Inter" w:eastAsia="Inter"/>
          <w:b/>
          <w:color w:val="111111"/>
          <w:sz w:val="46"/>
        </w:rPr>
        <w:t>Huynh Trung Hieu</w:t>
      </w:r>
    </w:p>
    <w:p>
      <w:pPr>
        <w:keepNext w:val="0"/>
        <w:keepLines w:val="0"/>
        <w:widowControl w:val="0"/>
        <w:spacing w:before="0" w:after="132" w:line="340" w:lineRule="exact"/>
        <w:ind w:left="0" w:right="0" w:firstLine="0"/>
        <w:jc w:val="center"/>
      </w:pPr>
      <w:r>
        <w:rPr>
          <w:rFonts w:ascii="Inter" w:hAnsi="Inter" w:eastAsia="Inter"/>
          <w:b w:val="0"/>
          <w:color w:val="111111"/>
          <w:sz w:val="24"/>
        </w:rPr>
        <w:t>Data Engineer</w:t>
      </w:r>
    </w:p>
    <w:p>
      <w:pPr>
        <w:keepNext w:val="0"/>
        <w:keepLines w:val="0"/>
        <w:widowControl w:val="0"/>
        <w:tabs>
          <w:tab w:pos="2240" w:val="left"/>
          <w:tab w:pos="5240" w:val="left"/>
          <w:tab w:pos="8280" w:val="left"/>
        </w:tabs>
        <w:spacing w:before="0" w:after="238" w:line="280" w:lineRule="exact"/>
        <w:ind w:left="260" w:right="0" w:firstLine="0"/>
      </w:pPr>
      <w:r>
        <w:rPr>
          <w:rFonts w:ascii="DejaVu Sans" w:hAnsi="DejaVu Sans" w:eastAsia="DejaVu Sans"/>
          <w:b w:val="0"/>
          <w:color w:val="111111"/>
          <w:sz w:val="18"/>
        </w:rPr>
        <w:t xml:space="preserve">☎ </w:t>
      </w:r>
      <w:r>
        <w:rPr>
          <w:rFonts w:ascii="Inter" w:hAnsi="Inter" w:eastAsia="Inter"/>
          <w:b w:val="0"/>
          <w:color w:val="111111"/>
          <w:sz w:val="19"/>
        </w:rPr>
        <w:t>+(84) 396329810</w:t>
      </w:r>
      <w:r>
        <w:tab/>
      </w:r>
      <w:r>
        <w:rPr>
          <w:rFonts w:ascii="DejaVu Sans" w:hAnsi="DejaVu Sans" w:eastAsia="DejaVu Sans"/>
          <w:b w:val="0"/>
          <w:color w:val="111111"/>
          <w:sz w:val="18"/>
        </w:rPr>
        <w:t xml:space="preserve">✉ </w:t>
      </w:r>
      <w:hyperlink r:id="rId9">
        <w:r>
          <w:rPr>
            <w:rFonts w:ascii="Inter" w:hAnsi="Inter"/>
            <w:sz w:val="19"/>
            <w:szCs w:val="19"/>
            <w:color w:val="111111"/>
          </w:rPr>
          <w:t>trunghieu201297@gmail.com</w:t>
        </w:r>
      </w:hyperlink>
      <w:r>
        <w:tab/>
      </w:r>
      <w:r>
        <w:rPr>
          <w:rFonts w:ascii="DejaVu Sans" w:hAnsi="DejaVu Sans" w:eastAsia="DejaVu Sans"/>
          <w:b w:val="0"/>
          <w:color w:val="111111"/>
          <w:sz w:val="18"/>
        </w:rPr>
        <w:t xml:space="preserve">↗ </w:t>
      </w:r>
      <w:hyperlink r:id="rId10">
        <w:r>
          <w:rPr>
            <w:rFonts w:ascii="Inter" w:hAnsi="Inter"/>
            <w:sz w:val="19"/>
            <w:szCs w:val="19"/>
            <w:color w:val="111111"/>
          </w:rPr>
          <w:t>github.com/hieuhuynhde2012</w:t>
        </w:r>
      </w:hyperlink>
      <w:r>
        <w:tab/>
      </w:r>
      <w:r>
        <w:rPr>
          <w:rFonts w:ascii="DejaVu Sans" w:hAnsi="DejaVu Sans" w:eastAsia="DejaVu Sans"/>
          <w:b w:val="0"/>
          <w:color w:val="111111"/>
          <w:sz w:val="14"/>
        </w:rPr>
        <w:t xml:space="preserve">● </w:t>
      </w:r>
      <w:r>
        <w:rPr>
          <w:rFonts w:ascii="Inter" w:hAnsi="Inter" w:eastAsia="Inter"/>
          <w:b w:val="0"/>
          <w:color w:val="111111"/>
          <w:sz w:val="19"/>
        </w:rPr>
        <w:t>Thu Duc, Ho Chi Minh City</w:t>
      </w:r>
    </w:p>
    <w:p>
      <w:pPr>
        <w:keepNext/>
        <w:keepLines w:val="0"/>
        <w:widowControl w:val="0"/>
        <w:spacing w:before="0" w:after="226" w:line="340" w:lineRule="exact"/>
        <w:ind w:left="0" w:right="0" w:firstLine="0"/>
        <w:pBdr>
          <w:bottom w:val="single" w:sz="5" w:space="3" w:color="111111"/>
        </w:pBdr>
      </w:pPr>
      <w:r>
        <w:rPr>
          <w:rFonts w:ascii="Inter" w:hAnsi="Inter" w:eastAsia="Inter" w:cs="Inter"/>
          <w:b/>
          <w:color w:val="111111"/>
          <w:sz w:val="24"/>
        </w:rPr>
        <w:t>ABOUT ME</w:t>
      </w:r>
    </w:p>
    <w:p>
      <w:pPr>
        <w:keepNext w:val="0"/>
        <w:keepLines w:val="0"/>
        <w:widowControl w:val="0"/>
        <w:spacing w:before="0" w:after="560" w:line="285" w:lineRule="exact"/>
        <w:ind w:left="0" w:right="0" w:firstLine="0"/>
      </w:pPr>
      <w:r>
        <w:rPr>
          <w:rFonts w:ascii="Inter" w:hAnsi="Inter" w:eastAsia="Inter"/>
          <w:b w:val="0"/>
          <w:color w:val="111111"/>
          <w:sz w:val="20"/>
        </w:rPr>
        <w:t>Information Technology graduate from UIT with hands-on experience supporting cloud-based data projects for major banks in Vietnam. Proficient in Python, SQL, Kafka, Spark, Airflow, PostgreSQL and Docker. Focused on building reliable, scalable data pipelines and real-time analytics systems.</w:t>
      </w:r>
    </w:p>
    <w:p>
      <w:pPr>
        <w:keepNext/>
        <w:keepLines w:val="0"/>
        <w:widowControl w:val="0"/>
        <w:spacing w:before="0" w:after="136" w:line="340" w:lineRule="exact"/>
        <w:ind w:left="0" w:right="0" w:firstLine="0"/>
        <w:pBdr>
          <w:bottom w:val="single" w:sz="5" w:space="3" w:color="111111"/>
        </w:pBdr>
      </w:pPr>
      <w:r>
        <w:rPr>
          <w:rFonts w:ascii="Inter" w:hAnsi="Inter" w:eastAsia="Inter" w:cs="Inter"/>
          <w:b/>
          <w:color w:val="111111"/>
          <w:sz w:val="24"/>
        </w:rPr>
        <w:t>EDUCATION</w:t>
      </w:r>
    </w:p>
    <w:p>
      <w:pPr>
        <w:keepNext/>
        <w:keepLines w:val="0"/>
        <w:widowControl w:val="0"/>
        <w:tabs>
          <w:tab w:pos="11030" w:val="right"/>
        </w:tabs>
        <w:spacing w:before="0" w:after="154" w:line="290" w:lineRule="exact"/>
        <w:ind w:left="0" w:right="0" w:firstLine="0"/>
      </w:pPr>
      <w:r>
        <w:rPr>
          <w:rFonts w:ascii="Inter" w:hAnsi="Inter" w:eastAsia="Inter"/>
          <w:b/>
          <w:color w:val="111111"/>
          <w:sz w:val="21"/>
        </w:rPr>
        <w:t>University of Information Technology - VNU</w:t>
      </w:r>
      <w:r>
        <w:tab/>
      </w:r>
      <w:r>
        <w:rPr>
          <w:rFonts w:ascii="Inter" w:hAnsi="Inter" w:eastAsia="Inter"/>
          <w:b w:val="0"/>
          <w:color w:val="111111"/>
          <w:sz w:val="19"/>
        </w:rPr>
        <w:t>2021 - 2025</w:t>
      </w:r>
    </w:p>
    <w:p>
      <w:pPr>
        <w:keepNext w:val="0"/>
        <w:keepLines w:val="0"/>
        <w:widowControl w:val="0"/>
        <w:spacing w:before="0" w:after="70" w:line="270" w:lineRule="exact"/>
        <w:ind w:left="0" w:right="0" w:firstLine="0"/>
      </w:pPr>
      <w:r>
        <w:rPr>
          <w:rFonts w:ascii="Inter" w:hAnsi="Inter" w:eastAsia="Inter"/>
          <w:b w:val="0"/>
          <w:color w:val="111111"/>
          <w:sz w:val="20"/>
        </w:rPr>
        <w:t xml:space="preserve">Major: </w:t>
      </w:r>
      <w:r>
        <w:rPr>
          <w:rFonts w:ascii="Inter" w:hAnsi="Inter" w:eastAsia="Inter"/>
          <w:b w:val="0"/>
          <w:color w:val="111111"/>
          <w:sz w:val="20"/>
        </w:rPr>
        <w:t>Information Technology</w:t>
      </w:r>
    </w:p>
    <w:p>
      <w:pPr>
        <w:keepNext w:val="0"/>
        <w:keepLines w:val="0"/>
        <w:widowControl w:val="0"/>
        <w:spacing w:before="0" w:after="298" w:line="270" w:lineRule="exact"/>
        <w:ind w:left="0" w:right="0" w:firstLine="0"/>
      </w:pPr>
      <w:r>
        <w:rPr>
          <w:rFonts w:ascii="Inter" w:hAnsi="Inter" w:eastAsia="Inter"/>
          <w:b w:val="0"/>
          <w:color w:val="111111"/>
          <w:sz w:val="20"/>
        </w:rPr>
        <w:t xml:space="preserve">GPA: </w:t>
      </w:r>
      <w:r>
        <w:rPr>
          <w:rFonts w:ascii="Inter" w:hAnsi="Inter" w:eastAsia="Inter"/>
          <w:b w:val="0"/>
          <w:color w:val="111111"/>
          <w:sz w:val="20"/>
        </w:rPr>
        <w:t>3.3 / 4</w:t>
      </w:r>
    </w:p>
    <w:p>
      <w:pPr>
        <w:keepNext/>
        <w:keepLines w:val="0"/>
        <w:widowControl w:val="0"/>
        <w:spacing w:before="0" w:after="150" w:line="340" w:lineRule="exact"/>
        <w:ind w:left="0" w:right="0" w:firstLine="0"/>
        <w:pBdr>
          <w:bottom w:val="single" w:sz="5" w:space="3" w:color="111111"/>
        </w:pBdr>
      </w:pPr>
      <w:r>
        <w:rPr>
          <w:rFonts w:ascii="Inter" w:hAnsi="Inter" w:eastAsia="Inter" w:cs="Inter"/>
          <w:b/>
          <w:color w:val="111111"/>
          <w:sz w:val="24"/>
        </w:rPr>
        <w:t>EXPERIENCE</w:t>
      </w:r>
    </w:p>
    <w:p>
      <w:pPr>
        <w:keepNext/>
        <w:keepLines w:val="0"/>
        <w:widowControl w:val="0"/>
        <w:tabs>
          <w:tab w:pos="11030" w:val="right"/>
        </w:tabs>
        <w:spacing w:before="0" w:after="112" w:line="300" w:lineRule="exact"/>
        <w:ind w:left="0" w:right="0" w:firstLine="0"/>
      </w:pPr>
      <w:r>
        <w:rPr>
          <w:rFonts w:ascii="Inter" w:hAnsi="Inter" w:eastAsia="Inter" w:cs="Inter"/>
          <w:b/>
          <w:color w:val="111111"/>
          <w:sz w:val="22"/>
        </w:rPr>
        <w:t>Data Engineer, F8A</w:t>
      </w:r>
      <w:r>
        <w:tab/>
      </w:r>
      <w:r>
        <w:rPr>
          <w:rFonts w:ascii="Inter" w:hAnsi="Inter" w:eastAsia="Inter" w:cs="Inter"/>
          <w:b w:val="0"/>
          <w:color w:val="111111"/>
          <w:sz w:val="19"/>
        </w:rPr>
        <w:t>June 2025 - Now</w:t>
      </w:r>
    </w:p>
    <w:p>
      <w:pPr>
        <w:keepNext w:val="0"/>
        <w:keepLines w:val="0"/>
        <w:widowControl w:val="0"/>
        <w:spacing w:before="0" w:after="60" w:line="270" w:lineRule="exact"/>
        <w:ind w:left="0" w:right="0" w:firstLine="0"/>
      </w:pPr>
      <w:r>
        <w:rPr>
          <w:rFonts w:ascii="Inter" w:hAnsi="Inter" w:eastAsia="Inter" w:cs="Inter"/>
          <w:b/>
          <w:color w:val="111111"/>
          <w:sz w:val="20"/>
        </w:rPr>
        <w:t>Real-Time AppsFlyer Streaming Data Pipeline</w:t>
      </w:r>
    </w:p>
    <w:p>
      <w:pPr>
        <w:keepNext w:val="0"/>
        <w:keepLines w:val="0"/>
        <w:widowControl w:val="0"/>
        <w:spacing w:before="0" w:after="196" w:line="285" w:lineRule="exact"/>
        <w:ind w:left="0" w:right="0" w:firstLine="0"/>
      </w:pPr>
      <w:r>
        <w:rPr>
          <w:rFonts w:ascii="Inter" w:hAnsi="Inter" w:eastAsia="Inter" w:cs="Inter"/>
          <w:b w:val="0"/>
          <w:color w:val="111111"/>
          <w:sz w:val="20"/>
        </w:rPr>
        <w:t>Built a cloud-based real-time streaming pipeline to process AppsFlyer marketing events and deliver near real-time dashboards for campaign performance, attribution tracking, revenue analysis, and user acquisition reporting.</w:t>
      </w:r>
    </w:p>
    <w:p>
      <w:pPr>
        <w:keepNext w:val="0"/>
        <w:keepLines w:val="0"/>
        <w:widowControl w:val="0"/>
        <w:spacing w:before="0" w:after="40" w:line="270" w:lineRule="exact"/>
        <w:ind w:left="0" w:right="0" w:firstLine="0"/>
      </w:pPr>
      <w:r>
        <w:rPr>
          <w:rFonts w:ascii="Inter" w:hAnsi="Inter" w:eastAsia="Inter" w:cs="Inter"/>
          <w:b/>
          <w:color w:val="111111"/>
          <w:sz w:val="20"/>
        </w:rPr>
        <w:t>Key Contributions:</w:t>
      </w:r>
    </w:p>
    <w:p>
      <w:pPr>
        <w:keepNext w:val="0"/>
        <w:keepLines w:val="0"/>
        <w:widowControl w:val="0"/>
        <w:tabs>
          <w:tab w:pos="384" w:val="left"/>
        </w:tabs>
        <w:spacing w:before="0" w:after="10" w:line="270" w:lineRule="exact"/>
        <w:ind w:left="384" w:right="0" w:hanging="244"/>
      </w:pPr>
      <w:r>
        <w:rPr>
          <w:rFonts w:ascii="Inter" w:hAnsi="Inter" w:eastAsia="Inter" w:cs="Inter"/>
          <w:b w:val="0"/>
          <w:color w:val="111111"/>
          <w:sz w:val="19"/>
        </w:rPr>
        <w:t>•</w:t>
      </w:r>
      <w:r>
        <w:rPr>
          <w:rFonts w:ascii="Inter" w:hAnsi="Inter" w:eastAsia="Inter" w:cs="Inter"/>
          <w:b w:val="0"/>
          <w:color w:val="111111"/>
          <w:sz w:val="19"/>
        </w:rPr>
        <w:tab/>
      </w:r>
      <w:r>
        <w:rPr>
          <w:rFonts w:ascii="Inter" w:hAnsi="Inter" w:eastAsia="Inter" w:cs="Inter"/>
          <w:b w:val="0"/>
          <w:color w:val="111111"/>
          <w:sz w:val="19"/>
        </w:rPr>
        <w:t>Designed and implemented a streaming ingestion pipeline using AWS Kinesis/Kafka, Spark Structured Streaming/Flink, and Amazon S3 to process high-volume AppsFlyer events.</w:t>
      </w:r>
    </w:p>
    <w:p>
      <w:pPr>
        <w:keepNext w:val="0"/>
        <w:keepLines w:val="0"/>
        <w:widowControl w:val="0"/>
        <w:tabs>
          <w:tab w:pos="384" w:val="left"/>
        </w:tabs>
        <w:spacing w:before="0" w:after="10" w:line="270" w:lineRule="exact"/>
        <w:ind w:left="384" w:right="0" w:hanging="244"/>
      </w:pPr>
      <w:r>
        <w:rPr>
          <w:rFonts w:ascii="Inter" w:hAnsi="Inter" w:eastAsia="Inter" w:cs="Inter"/>
          <w:b w:val="0"/>
          <w:color w:val="111111"/>
          <w:sz w:val="19"/>
        </w:rPr>
        <w:t>•</w:t>
      </w:r>
      <w:r>
        <w:rPr>
          <w:rFonts w:ascii="Inter" w:hAnsi="Inter" w:eastAsia="Inter" w:cs="Inter"/>
          <w:b w:val="0"/>
          <w:color w:val="111111"/>
          <w:sz w:val="19"/>
        </w:rPr>
        <w:tab/>
      </w:r>
      <w:r>
        <w:rPr>
          <w:rFonts w:ascii="Inter" w:hAnsi="Inter" w:eastAsia="Inter" w:cs="Inter"/>
          <w:b w:val="0"/>
          <w:color w:val="111111"/>
          <w:sz w:val="19"/>
        </w:rPr>
        <w:t>Built raw, cleaned, hourly, and daily data layers to support real-time and historical marketing analytics.</w:t>
      </w:r>
    </w:p>
    <w:p>
      <w:pPr>
        <w:keepNext w:val="0"/>
        <w:keepLines w:val="0"/>
        <w:widowControl w:val="0"/>
        <w:tabs>
          <w:tab w:pos="384" w:val="left"/>
        </w:tabs>
        <w:spacing w:before="0" w:after="10" w:line="270" w:lineRule="exact"/>
        <w:ind w:left="384" w:right="0" w:hanging="244"/>
      </w:pPr>
      <w:r>
        <w:rPr>
          <w:rFonts w:ascii="Inter" w:hAnsi="Inter" w:eastAsia="Inter" w:cs="Inter"/>
          <w:b w:val="0"/>
          <w:color w:val="111111"/>
          <w:sz w:val="19"/>
        </w:rPr>
        <w:t>•</w:t>
      </w:r>
      <w:r>
        <w:rPr>
          <w:rFonts w:ascii="Inter" w:hAnsi="Inter" w:eastAsia="Inter" w:cs="Inter"/>
          <w:b w:val="0"/>
          <w:color w:val="111111"/>
          <w:sz w:val="19"/>
        </w:rPr>
        <w:tab/>
      </w:r>
      <w:r>
        <w:rPr>
          <w:rFonts w:ascii="Inter" w:hAnsi="Inter" w:eastAsia="Inter" w:cs="Inter"/>
          <w:b w:val="0"/>
          <w:color w:val="111111"/>
          <w:sz w:val="19"/>
        </w:rPr>
        <w:t>Developed transformation logic to standardize event schemas, deduplicate records, enrich attribution data, and handle schema changes.</w:t>
      </w:r>
    </w:p>
    <w:p>
      <w:pPr>
        <w:keepNext w:val="0"/>
        <w:keepLines w:val="0"/>
        <w:widowControl w:val="0"/>
        <w:tabs>
          <w:tab w:pos="384" w:val="left"/>
        </w:tabs>
        <w:spacing w:before="0" w:after="10" w:line="270" w:lineRule="exact"/>
        <w:ind w:left="384" w:right="0" w:hanging="244"/>
      </w:pPr>
      <w:r>
        <w:rPr>
          <w:rFonts w:ascii="Inter" w:hAnsi="Inter" w:eastAsia="Inter" w:cs="Inter"/>
          <w:b w:val="0"/>
          <w:color w:val="111111"/>
          <w:sz w:val="19"/>
        </w:rPr>
        <w:t>•</w:t>
      </w:r>
      <w:r>
        <w:rPr>
          <w:rFonts w:ascii="Inter" w:hAnsi="Inter" w:eastAsia="Inter" w:cs="Inter"/>
          <w:b w:val="0"/>
          <w:color w:val="111111"/>
          <w:sz w:val="19"/>
        </w:rPr>
        <w:tab/>
      </w:r>
      <w:r>
        <w:rPr>
          <w:rFonts w:ascii="Inter" w:hAnsi="Inter" w:eastAsia="Inter" w:cs="Inter"/>
          <w:b w:val="0"/>
          <w:color w:val="111111"/>
          <w:sz w:val="19"/>
        </w:rPr>
        <w:t>Modeled dashboard-ready data marts for KPIs including installs, conversions, revenue, CPI, ROAS, retention, country, platform, media source, and campaign performance.</w:t>
      </w:r>
    </w:p>
    <w:p>
      <w:pPr>
        <w:keepNext w:val="0"/>
        <w:keepLines w:val="0"/>
        <w:widowControl w:val="0"/>
        <w:tabs>
          <w:tab w:pos="384" w:val="left"/>
        </w:tabs>
        <w:spacing w:before="0" w:after="10" w:line="270" w:lineRule="exact"/>
        <w:ind w:left="384" w:right="0" w:hanging="244"/>
      </w:pPr>
      <w:r>
        <w:rPr>
          <w:rFonts w:ascii="Inter" w:hAnsi="Inter" w:eastAsia="Inter" w:cs="Inter"/>
          <w:b w:val="0"/>
          <w:color w:val="111111"/>
          <w:sz w:val="19"/>
        </w:rPr>
        <w:t>•</w:t>
      </w:r>
      <w:r>
        <w:rPr>
          <w:rFonts w:ascii="Inter" w:hAnsi="Inter" w:eastAsia="Inter" w:cs="Inter"/>
          <w:b w:val="0"/>
          <w:color w:val="111111"/>
          <w:sz w:val="19"/>
        </w:rPr>
        <w:tab/>
      </w:r>
      <w:r>
        <w:rPr>
          <w:rFonts w:ascii="Inter" w:hAnsi="Inter" w:eastAsia="Inter" w:cs="Inter"/>
          <w:b w:val="0"/>
          <w:color w:val="111111"/>
          <w:sz w:val="19"/>
        </w:rPr>
        <w:t>Integrated curated datasets with PostgreSQL and BI dashboards for business reporting.</w:t>
      </w:r>
    </w:p>
    <w:p>
      <w:pPr>
        <w:keepNext w:val="0"/>
        <w:keepLines w:val="0"/>
        <w:widowControl w:val="0"/>
        <w:tabs>
          <w:tab w:pos="384" w:val="left"/>
        </w:tabs>
        <w:spacing w:before="0" w:after="10" w:line="270" w:lineRule="exact"/>
        <w:ind w:left="384" w:right="0" w:hanging="244"/>
      </w:pPr>
      <w:r>
        <w:rPr>
          <w:rFonts w:ascii="Inter" w:hAnsi="Inter" w:eastAsia="Inter" w:cs="Inter"/>
          <w:b w:val="0"/>
          <w:color w:val="111111"/>
          <w:sz w:val="19"/>
        </w:rPr>
        <w:t>•</w:t>
      </w:r>
      <w:r>
        <w:rPr>
          <w:rFonts w:ascii="Inter" w:hAnsi="Inter" w:eastAsia="Inter" w:cs="Inter"/>
          <w:b w:val="0"/>
          <w:color w:val="111111"/>
          <w:sz w:val="19"/>
        </w:rPr>
        <w:tab/>
      </w:r>
      <w:r>
        <w:rPr>
          <w:rFonts w:ascii="Inter" w:hAnsi="Inter" w:eastAsia="Inter" w:cs="Inter"/>
          <w:b w:val="0"/>
          <w:color w:val="111111"/>
          <w:sz w:val="19"/>
        </w:rPr>
        <w:t>Automated reconciliation, backfill, and daily aggregation workflows using Apache Airflow.</w:t>
      </w:r>
    </w:p>
    <w:p>
      <w:pPr>
        <w:keepNext w:val="0"/>
        <w:keepLines w:val="0"/>
        <w:widowControl w:val="0"/>
        <w:tabs>
          <w:tab w:pos="384" w:val="left"/>
        </w:tabs>
        <w:spacing w:before="0" w:after="10" w:line="270" w:lineRule="exact"/>
        <w:ind w:left="384" w:right="0" w:hanging="244"/>
      </w:pPr>
      <w:r>
        <w:rPr>
          <w:rFonts w:ascii="Inter" w:hAnsi="Inter" w:eastAsia="Inter" w:cs="Inter"/>
          <w:b w:val="0"/>
          <w:color w:val="111111"/>
          <w:sz w:val="19"/>
        </w:rPr>
        <w:t>•</w:t>
      </w:r>
      <w:r>
        <w:rPr>
          <w:rFonts w:ascii="Inter" w:hAnsi="Inter" w:eastAsia="Inter" w:cs="Inter"/>
          <w:b w:val="0"/>
          <w:color w:val="111111"/>
          <w:sz w:val="19"/>
        </w:rPr>
        <w:tab/>
      </w:r>
      <w:r>
        <w:rPr>
          <w:rFonts w:ascii="Inter" w:hAnsi="Inter" w:eastAsia="Inter" w:cs="Inter"/>
          <w:b w:val="0"/>
          <w:color w:val="111111"/>
          <w:sz w:val="19"/>
        </w:rPr>
        <w:t>Implemented monitoring and alerting for ingestion failures, processing latency, schema issues, and dashboard freshness.</w:t>
      </w:r>
    </w:p>
    <w:p>
      <w:pPr>
        <w:keepNext w:val="0"/>
        <w:keepLines w:val="0"/>
        <w:widowControl w:val="0"/>
        <w:spacing w:before="0" w:after="232" w:line="70" w:lineRule="exact"/>
        <w:ind w:left="0" w:right="0" w:firstLine="0"/>
        <w:pBdr>
          <w:bottom w:val="single" w:sz="4" w:space="0" w:color="E6E6E6"/>
        </w:pBdr>
      </w:pPr>
    </w:p>
    <w:p>
      <w:pPr>
        <w:keepNext/>
        <w:keepLines w:val="0"/>
        <w:widowControl w:val="0"/>
        <w:tabs>
          <w:tab w:pos="11030" w:val="right"/>
        </w:tabs>
        <w:spacing w:before="0" w:after="112" w:line="300" w:lineRule="exact"/>
        <w:ind w:left="0" w:right="0" w:firstLine="0"/>
      </w:pPr>
      <w:r>
        <w:rPr>
          <w:rFonts w:ascii="Inter" w:hAnsi="Inter" w:eastAsia="Inter" w:cs="Inter"/>
          <w:b/>
          <w:color w:val="111111"/>
          <w:sz w:val="22"/>
        </w:rPr>
        <w:t>Data Engineer Fresher - Financial Software Solutions HCM</w:t>
      </w:r>
      <w:r>
        <w:tab/>
      </w:r>
      <w:r>
        <w:rPr>
          <w:rFonts w:ascii="Inter" w:hAnsi="Inter" w:eastAsia="Inter" w:cs="Inter"/>
          <w:b w:val="0"/>
          <w:color w:val="111111"/>
          <w:sz w:val="19"/>
        </w:rPr>
        <w:t>Jan 2025 - Apr 2025</w:t>
      </w:r>
    </w:p>
    <w:p>
      <w:pPr>
        <w:keepNext w:val="0"/>
        <w:keepLines w:val="0"/>
        <w:widowControl w:val="0"/>
        <w:tabs>
          <w:tab w:pos="384" w:val="left"/>
        </w:tabs>
        <w:spacing w:before="0" w:after="10" w:line="270" w:lineRule="exact"/>
        <w:ind w:left="384" w:right="0" w:hanging="244"/>
      </w:pPr>
      <w:r>
        <w:rPr>
          <w:rFonts w:ascii="Inter" w:hAnsi="Inter" w:eastAsia="Inter" w:cs="Inter"/>
          <w:b w:val="0"/>
          <w:color w:val="111111"/>
          <w:sz w:val="19"/>
        </w:rPr>
        <w:t>•</w:t>
      </w:r>
      <w:r>
        <w:rPr>
          <w:rFonts w:ascii="Inter" w:hAnsi="Inter" w:eastAsia="Inter" w:cs="Inter"/>
          <w:b w:val="0"/>
          <w:color w:val="111111"/>
          <w:sz w:val="19"/>
        </w:rPr>
        <w:tab/>
      </w:r>
      <w:r>
        <w:rPr>
          <w:rFonts w:ascii="Inter" w:hAnsi="Inter" w:eastAsia="Inter" w:cs="Inter"/>
          <w:b w:val="0"/>
          <w:color w:val="111111"/>
          <w:sz w:val="19"/>
        </w:rPr>
        <w:t>Participated in analyzing and validating data pipelines for cloud-based data projects serving major banks in Vietnam.</w:t>
      </w:r>
    </w:p>
    <w:p>
      <w:pPr>
        <w:keepNext w:val="0"/>
        <w:keepLines w:val="0"/>
        <w:widowControl w:val="0"/>
        <w:tabs>
          <w:tab w:pos="384" w:val="left"/>
        </w:tabs>
        <w:spacing w:before="0" w:after="10" w:line="270" w:lineRule="exact"/>
        <w:ind w:left="384" w:right="0" w:hanging="244"/>
      </w:pPr>
      <w:r>
        <w:rPr>
          <w:rFonts w:ascii="Inter" w:hAnsi="Inter" w:eastAsia="Inter" w:cs="Inter"/>
          <w:b w:val="0"/>
          <w:color w:val="111111"/>
          <w:sz w:val="19"/>
        </w:rPr>
        <w:t>•</w:t>
      </w:r>
      <w:r>
        <w:rPr>
          <w:rFonts w:ascii="Inter" w:hAnsi="Inter" w:eastAsia="Inter" w:cs="Inter"/>
          <w:b w:val="0"/>
          <w:color w:val="111111"/>
          <w:sz w:val="19"/>
        </w:rPr>
        <w:tab/>
      </w:r>
      <w:r>
        <w:rPr>
          <w:rFonts w:ascii="Inter" w:hAnsi="Inter" w:eastAsia="Inter" w:cs="Inter"/>
          <w:b w:val="0"/>
          <w:color w:val="111111"/>
          <w:sz w:val="19"/>
        </w:rPr>
        <w:t>Supported data integration, quality assurance, and data exploration tasks across various cloud platforms.</w:t>
      </w:r>
    </w:p>
    <w:p>
      <w:pPr>
        <w:keepNext w:val="0"/>
        <w:keepLines w:val="0"/>
        <w:widowControl w:val="0"/>
        <w:tabs>
          <w:tab w:pos="384" w:val="left"/>
        </w:tabs>
        <w:spacing w:before="0" w:after="10" w:line="270" w:lineRule="exact"/>
        <w:ind w:left="384" w:right="0" w:hanging="244"/>
      </w:pPr>
      <w:r>
        <w:rPr>
          <w:rFonts w:ascii="Inter" w:hAnsi="Inter" w:eastAsia="Inter" w:cs="Inter"/>
          <w:b w:val="0"/>
          <w:color w:val="111111"/>
          <w:sz w:val="19"/>
        </w:rPr>
        <w:t>•</w:t>
      </w:r>
      <w:r>
        <w:rPr>
          <w:rFonts w:ascii="Inter" w:hAnsi="Inter" w:eastAsia="Inter" w:cs="Inter"/>
          <w:b w:val="0"/>
          <w:color w:val="111111"/>
          <w:sz w:val="19"/>
        </w:rPr>
        <w:tab/>
      </w:r>
      <w:r>
        <w:rPr>
          <w:rFonts w:ascii="Inter" w:hAnsi="Inter" w:eastAsia="Inter" w:cs="Inter"/>
          <w:b w:val="0"/>
          <w:color w:val="111111"/>
          <w:sz w:val="19"/>
        </w:rPr>
        <w:t>Collaborated with the engineering team to monitor and maintain data workflows, ensuring reliability and performance.</w:t>
      </w:r>
    </w:p>
    <w:p>
      <w:pPr>
        <w:keepNext w:val="0"/>
        <w:keepLines w:val="0"/>
        <w:widowControl w:val="0"/>
        <w:tabs>
          <w:tab w:pos="384" w:val="left"/>
        </w:tabs>
        <w:spacing w:before="0" w:after="10" w:line="270" w:lineRule="exact"/>
        <w:ind w:left="384" w:right="0" w:hanging="244"/>
      </w:pPr>
      <w:r>
        <w:rPr>
          <w:rFonts w:ascii="Inter" w:hAnsi="Inter" w:eastAsia="Inter" w:cs="Inter"/>
          <w:b w:val="0"/>
          <w:color w:val="111111"/>
          <w:sz w:val="19"/>
        </w:rPr>
        <w:t>•</w:t>
      </w:r>
      <w:r>
        <w:rPr>
          <w:rFonts w:ascii="Inter" w:hAnsi="Inter" w:eastAsia="Inter" w:cs="Inter"/>
          <w:b w:val="0"/>
          <w:color w:val="111111"/>
          <w:sz w:val="19"/>
        </w:rPr>
        <w:tab/>
      </w:r>
      <w:r>
        <w:rPr>
          <w:rFonts w:ascii="Inter" w:hAnsi="Inter" w:eastAsia="Inter" w:cs="Inter"/>
          <w:b w:val="0"/>
          <w:color w:val="111111"/>
          <w:sz w:val="19"/>
        </w:rPr>
        <w:t>Contributed to data processing scripts using Python and assisted in working with REST APIs for external data services.</w:t>
      </w:r>
    </w:p>
    <w:p>
      <w:pPr>
        <w:keepNext w:val="0"/>
        <w:keepLines w:val="0"/>
        <w:widowControl w:val="0"/>
        <w:tabs>
          <w:tab w:pos="384" w:val="left"/>
        </w:tabs>
        <w:spacing w:before="0" w:after="10" w:line="270" w:lineRule="exact"/>
        <w:ind w:left="384" w:right="0" w:hanging="244"/>
      </w:pPr>
      <w:r>
        <w:rPr>
          <w:rFonts w:ascii="Inter" w:hAnsi="Inter" w:eastAsia="Inter" w:cs="Inter"/>
          <w:b w:val="0"/>
          <w:color w:val="111111"/>
          <w:sz w:val="19"/>
        </w:rPr>
        <w:t>•</w:t>
      </w:r>
      <w:r>
        <w:rPr>
          <w:rFonts w:ascii="Inter" w:hAnsi="Inter" w:eastAsia="Inter" w:cs="Inter"/>
          <w:b w:val="0"/>
          <w:color w:val="111111"/>
          <w:sz w:val="19"/>
        </w:rPr>
        <w:tab/>
      </w:r>
      <w:r>
        <w:rPr>
          <w:rFonts w:ascii="Inter" w:hAnsi="Inter" w:eastAsia="Inter" w:cs="Inter"/>
          <w:b w:val="0"/>
          <w:color w:val="111111"/>
          <w:sz w:val="19"/>
        </w:rPr>
        <w:t>Applied SQL and basic data analysis techniques to extract insights and troubleshoot data issues.</w:t>
      </w:r>
    </w:p>
    <w:p>
      <w:pPr>
        <w:keepNext w:val="0"/>
        <w:keepLines w:val="0"/>
        <w:widowControl w:val="0"/>
        <w:spacing w:before="0" w:after="232" w:line="70" w:lineRule="exact"/>
        <w:ind w:left="0" w:right="0" w:firstLine="0"/>
        <w:pBdr>
          <w:bottom w:val="single" w:sz="4" w:space="0" w:color="E6E6E6"/>
        </w:pBdr>
      </w:pPr>
    </w:p>
    <w:p>
      <w:pPr>
        <w:keepNext/>
        <w:keepLines w:val="0"/>
        <w:widowControl w:val="0"/>
        <w:tabs>
          <w:tab w:pos="11030" w:val="right"/>
        </w:tabs>
        <w:spacing w:before="0" w:after="112" w:line="300" w:lineRule="exact"/>
        <w:ind w:left="0" w:right="0" w:firstLine="0"/>
      </w:pPr>
      <w:r>
        <w:rPr>
          <w:rFonts w:ascii="Inter" w:hAnsi="Inter" w:eastAsia="Inter" w:cs="Inter"/>
          <w:b/>
          <w:color w:val="111111"/>
          <w:sz w:val="22"/>
        </w:rPr>
        <w:t>Part-time Coding Instructor - MindX Technology School</w:t>
      </w:r>
      <w:r>
        <w:tab/>
      </w:r>
      <w:r>
        <w:rPr>
          <w:rFonts w:ascii="Inter" w:hAnsi="Inter" w:eastAsia="Inter" w:cs="Inter"/>
          <w:b w:val="0"/>
          <w:color w:val="111111"/>
          <w:sz w:val="19"/>
        </w:rPr>
        <w:t>Dec 2024 - At present</w:t>
      </w:r>
    </w:p>
    <w:p>
      <w:pPr>
        <w:keepNext w:val="0"/>
        <w:keepLines w:val="0"/>
        <w:widowControl w:val="0"/>
        <w:tabs>
          <w:tab w:pos="384" w:val="left"/>
        </w:tabs>
        <w:spacing w:before="0" w:after="10" w:line="270" w:lineRule="exact"/>
        <w:ind w:left="384" w:right="0" w:hanging="244"/>
      </w:pPr>
      <w:r>
        <w:rPr>
          <w:rFonts w:ascii="Inter" w:hAnsi="Inter" w:eastAsia="Inter" w:cs="Inter"/>
          <w:b w:val="0"/>
          <w:color w:val="111111"/>
          <w:sz w:val="19"/>
        </w:rPr>
        <w:t>•</w:t>
      </w:r>
      <w:r>
        <w:rPr>
          <w:rFonts w:ascii="Inter" w:hAnsi="Inter" w:eastAsia="Inter" w:cs="Inter"/>
          <w:b w:val="0"/>
          <w:color w:val="111111"/>
          <w:sz w:val="19"/>
        </w:rPr>
        <w:tab/>
      </w:r>
      <w:r>
        <w:rPr>
          <w:rFonts w:ascii="Inter" w:hAnsi="Inter" w:eastAsia="Inter" w:cs="Inter"/>
          <w:b w:val="0"/>
          <w:color w:val="111111"/>
          <w:sz w:val="19"/>
        </w:rPr>
        <w:t>Taught basic coding to students using Scratch, Game Maker, and beginner-friendly Python projects.</w:t>
      </w:r>
    </w:p>
    <w:p>
      <w:pPr>
        <w:keepNext w:val="0"/>
        <w:keepLines w:val="0"/>
        <w:widowControl w:val="0"/>
        <w:tabs>
          <w:tab w:pos="384" w:val="left"/>
        </w:tabs>
        <w:spacing w:before="0" w:after="10" w:line="270" w:lineRule="exact"/>
        <w:ind w:left="384" w:right="0" w:hanging="244"/>
      </w:pPr>
      <w:r>
        <w:rPr>
          <w:rFonts w:ascii="Inter" w:hAnsi="Inter" w:eastAsia="Inter" w:cs="Inter"/>
          <w:b w:val="0"/>
          <w:color w:val="111111"/>
          <w:sz w:val="19"/>
        </w:rPr>
        <w:t>•</w:t>
      </w:r>
      <w:r>
        <w:rPr>
          <w:rFonts w:ascii="Inter" w:hAnsi="Inter" w:eastAsia="Inter" w:cs="Inter"/>
          <w:b w:val="0"/>
          <w:color w:val="111111"/>
          <w:sz w:val="19"/>
        </w:rPr>
        <w:tab/>
      </w:r>
      <w:r>
        <w:rPr>
          <w:rFonts w:ascii="Inter" w:hAnsi="Inter" w:eastAsia="Inter" w:cs="Inter"/>
          <w:b w:val="0"/>
          <w:color w:val="111111"/>
          <w:sz w:val="19"/>
        </w:rPr>
        <w:t>Helped students build simple games, apps, and small data projects such as working with CSV files or SQL.</w:t>
      </w:r>
    </w:p>
    <w:p>
      <w:pPr>
        <w:keepNext w:val="0"/>
        <w:keepLines w:val="0"/>
        <w:widowControl w:val="0"/>
        <w:tabs>
          <w:tab w:pos="384" w:val="left"/>
        </w:tabs>
        <w:spacing w:before="0" w:after="10" w:line="270" w:lineRule="exact"/>
        <w:ind w:left="384" w:right="0" w:hanging="244"/>
      </w:pPr>
      <w:r>
        <w:rPr>
          <w:rFonts w:ascii="Inter" w:hAnsi="Inter" w:eastAsia="Inter" w:cs="Inter"/>
          <w:b w:val="0"/>
          <w:color w:val="111111"/>
          <w:sz w:val="19"/>
        </w:rPr>
        <w:t>•</w:t>
      </w:r>
      <w:r>
        <w:rPr>
          <w:rFonts w:ascii="Inter" w:hAnsi="Inter" w:eastAsia="Inter" w:cs="Inter"/>
          <w:b w:val="0"/>
          <w:color w:val="111111"/>
          <w:sz w:val="19"/>
        </w:rPr>
        <w:tab/>
      </w:r>
      <w:r>
        <w:rPr>
          <w:rFonts w:ascii="Inter" w:hAnsi="Inter" w:eastAsia="Inter" w:cs="Inter"/>
          <w:b w:val="0"/>
          <w:color w:val="111111"/>
          <w:sz w:val="19"/>
        </w:rPr>
        <w:t>Supported learners with code debugging, understanding logic, and version control using Git.</w:t>
      </w:r>
    </w:p>
    <w:p>
      <w:pPr>
        <w:keepNext w:val="0"/>
        <w:keepLines w:val="0"/>
        <w:widowControl w:val="0"/>
        <w:tabs>
          <w:tab w:pos="384" w:val="left"/>
        </w:tabs>
        <w:spacing w:before="0" w:after="10" w:line="270" w:lineRule="exact"/>
        <w:ind w:left="384" w:right="0" w:hanging="244"/>
      </w:pPr>
      <w:r>
        <w:rPr>
          <w:rFonts w:ascii="Inter" w:hAnsi="Inter" w:eastAsia="Inter" w:cs="Inter"/>
          <w:b w:val="0"/>
          <w:color w:val="111111"/>
          <w:sz w:val="19"/>
        </w:rPr>
        <w:t>•</w:t>
      </w:r>
      <w:r>
        <w:rPr>
          <w:rFonts w:ascii="Inter" w:hAnsi="Inter" w:eastAsia="Inter" w:cs="Inter"/>
          <w:b w:val="0"/>
          <w:color w:val="111111"/>
          <w:sz w:val="19"/>
        </w:rPr>
        <w:tab/>
      </w:r>
      <w:r>
        <w:rPr>
          <w:rFonts w:ascii="Inter" w:hAnsi="Inter" w:eastAsia="Inter" w:cs="Inter"/>
          <w:b w:val="0"/>
          <w:color w:val="111111"/>
          <w:sz w:val="19"/>
        </w:rPr>
        <w:t>Collaborated with lead instructors to run interactive classes with games and hands-on activities.</w:t>
      </w:r>
    </w:p>
    <w:p>
      <w:pPr>
        <w:keepNext w:val="0"/>
        <w:keepLines w:val="0"/>
        <w:widowControl w:val="0"/>
        <w:tabs>
          <w:tab w:pos="384" w:val="left"/>
        </w:tabs>
        <w:spacing w:before="0" w:after="10" w:line="270" w:lineRule="exact"/>
        <w:ind w:left="384" w:right="0" w:hanging="244"/>
      </w:pPr>
      <w:r>
        <w:rPr>
          <w:rFonts w:ascii="Inter" w:hAnsi="Inter" w:eastAsia="Inter" w:cs="Inter"/>
          <w:b w:val="0"/>
          <w:color w:val="111111"/>
          <w:sz w:val="19"/>
        </w:rPr>
        <w:t>•</w:t>
      </w:r>
      <w:r>
        <w:rPr>
          <w:rFonts w:ascii="Inter" w:hAnsi="Inter" w:eastAsia="Inter" w:cs="Inter"/>
          <w:b w:val="0"/>
          <w:color w:val="111111"/>
          <w:sz w:val="19"/>
        </w:rPr>
        <w:tab/>
      </w:r>
      <w:r>
        <w:rPr>
          <w:rFonts w:ascii="Inter" w:hAnsi="Inter" w:eastAsia="Inter" w:cs="Inter"/>
          <w:b w:val="0"/>
          <w:color w:val="111111"/>
          <w:sz w:val="19"/>
        </w:rPr>
        <w:t>Assisted in grading and providing feedback to help students improve their coding skills.</w:t>
      </w:r>
    </w:p>
    <w:p>
      <w:pPr>
        <w:sectPr>
          <w:pgSz w:w="11905" w:h="16838"/>
          <w:pgMar w:top="240" w:right="360" w:bottom="360" w:left="360" w:header="0" w:footer="0" w:gutter="0"/>
          <w:cols w:space="720"/>
          <w:docGrid w:linePitch="360"/>
        </w:sectPr>
      </w:pPr>
    </w:p>
    <w:p>
      <w:pPr>
        <w:keepNext/>
        <w:keepLines w:val="0"/>
        <w:widowControl w:val="0"/>
        <w:spacing w:before="0" w:after="122" w:line="340" w:lineRule="exact"/>
        <w:ind w:left="0" w:right="0" w:firstLine="0"/>
        <w:pBdr>
          <w:bottom w:val="single" w:sz="5" w:space="3" w:color="111111"/>
        </w:pBdr>
      </w:pPr>
      <w:r>
        <w:rPr>
          <w:rFonts w:ascii="Inter" w:hAnsi="Inter" w:eastAsia="Inter" w:cs="Inter"/>
          <w:b/>
          <w:color w:val="111111"/>
          <w:sz w:val="24"/>
        </w:rPr>
        <w:t>PROJECT</w:t>
      </w:r>
    </w:p>
    <w:p>
      <w:pPr>
        <w:keepNext w:val="0"/>
        <w:keepLines w:val="0"/>
        <w:widowControl w:val="0"/>
        <w:spacing w:before="0" w:after="52" w:line="280" w:lineRule="exact"/>
        <w:ind w:left="0" w:right="0" w:firstLine="0"/>
      </w:pPr>
      <w:r>
        <w:rPr>
          <w:rFonts w:ascii="Inter" w:hAnsi="Inter" w:eastAsia="Inter" w:cs="Inter"/>
          <w:b/>
          <w:color w:val="111111"/>
          <w:sz w:val="21"/>
        </w:rPr>
        <w:t>GenoLab Enterprise Clinical Genomics Data Warehouse</w:t>
      </w:r>
    </w:p>
    <w:p>
      <w:pPr>
        <w:keepNext w:val="0"/>
        <w:keepLines w:val="0"/>
        <w:widowControl w:val="0"/>
        <w:spacing w:before="0" w:after="122" w:line="270" w:lineRule="exact"/>
        <w:ind w:left="0" w:right="0" w:firstLine="0"/>
      </w:pPr>
      <w:r>
        <w:rPr>
          <w:rFonts w:ascii="Inter" w:hAnsi="Inter" w:eastAsia="Inter" w:cs="Inter"/>
          <w:b w:val="0"/>
          <w:color w:val="111111"/>
          <w:sz w:val="20"/>
        </w:rPr>
        <w:t>Developed a production-style clinical genomics data platform that ingests multi-source healthcare and genomics datasets into a governed SQL Server warehouse, with batch-safe ETL, data quality controls, dimensional modeling, and BI-ready serving layers for analytics and monitoring.</w:t>
      </w:r>
    </w:p>
    <w:p>
      <w:pPr>
        <w:keepNext w:val="0"/>
        <w:keepLines w:val="0"/>
        <w:widowControl w:val="0"/>
        <w:spacing w:before="0" w:after="15" w:line="270" w:lineRule="exact"/>
        <w:ind w:left="0" w:right="0" w:firstLine="0"/>
      </w:pPr>
      <w:r>
        <w:rPr>
          <w:rFonts w:ascii="Inter" w:hAnsi="Inter" w:eastAsia="Inter" w:cs="Inter"/>
          <w:b/>
          <w:color w:val="111111"/>
          <w:sz w:val="20"/>
        </w:rPr>
        <w:t xml:space="preserve">GitHub: </w:t>
      </w:r>
      <w:hyperlink r:id="rId13">
        <w:r>
          <w:rPr>
            <w:rFonts w:ascii="Inter" w:hAnsi="Inter" w:eastAsia="Inter" w:cs="Inter"/>
            <w:color w:val="111111"/>
            <w:sz w:val="20"/>
            <w:szCs w:val="20"/>
          </w:rPr>
          <w:t>https://github.com/hieuhuynhde2012/genolab-data-lakehouse.git</w:t>
        </w:r>
      </w:hyperlink>
    </w:p>
    <w:p>
      <w:pPr>
        <w:keepNext w:val="0"/>
        <w:keepLines w:val="0"/>
        <w:widowControl w:val="0"/>
        <w:spacing w:before="0" w:after="150" w:line="270" w:lineRule="exact"/>
        <w:ind w:left="0" w:right="0" w:firstLine="0"/>
      </w:pPr>
      <w:r>
        <w:rPr>
          <w:rFonts w:ascii="Inter" w:hAnsi="Inter" w:eastAsia="Inter" w:cs="Inter"/>
          <w:b/>
          <w:color w:val="111111"/>
          <w:sz w:val="20"/>
        </w:rPr>
        <w:t xml:space="preserve">Technologies: </w:t>
      </w:r>
      <w:r>
        <w:rPr>
          <w:rFonts w:ascii="Inter" w:hAnsi="Inter" w:eastAsia="Inter" w:cs="Inter"/>
          <w:b w:val="0"/>
          <w:color w:val="111111"/>
          <w:sz w:val="20"/>
        </w:rPr>
        <w:t>Python, SQL Server, Airflow, Docker Compose, FastAPI, Metabase, YAML, pytds</w:t>
      </w:r>
    </w:p>
    <w:p>
      <w:pPr>
        <w:keepNext w:val="0"/>
        <w:keepLines w:val="0"/>
        <w:widowControl w:val="0"/>
        <w:spacing w:before="0" w:after="30" w:line="270" w:lineRule="exact"/>
        <w:ind w:left="0" w:right="0" w:firstLine="0"/>
      </w:pPr>
      <w:r>
        <w:rPr>
          <w:rFonts w:ascii="Inter" w:hAnsi="Inter" w:eastAsia="Inter" w:cs="Inter"/>
          <w:b/>
          <w:color w:val="111111"/>
          <w:sz w:val="20"/>
        </w:rPr>
        <w:t>Key Contributions:</w:t>
      </w:r>
    </w:p>
    <w:p>
      <w:pPr>
        <w:keepNext w:val="0"/>
        <w:keepLines w:val="0"/>
        <w:widowControl w:val="0"/>
        <w:tabs>
          <w:tab w:pos="384" w:val="left"/>
        </w:tabs>
        <w:spacing w:before="0" w:after="0" w:line="270" w:lineRule="exact"/>
        <w:ind w:left="384" w:right="0" w:hanging="244"/>
      </w:pPr>
      <w:r>
        <w:rPr>
          <w:rFonts w:ascii="Inter" w:hAnsi="Inter" w:eastAsia="Inter" w:cs="Inter"/>
          <w:b w:val="0"/>
          <w:color w:val="111111"/>
          <w:sz w:val="19"/>
        </w:rPr>
        <w:t>•</w:t>
      </w:r>
      <w:r>
        <w:rPr>
          <w:rFonts w:ascii="Inter" w:hAnsi="Inter" w:eastAsia="Inter" w:cs="Inter"/>
          <w:b w:val="0"/>
          <w:color w:val="111111"/>
          <w:sz w:val="19"/>
        </w:rPr>
        <w:tab/>
      </w:r>
      <w:r>
        <w:rPr>
          <w:rFonts w:ascii="Inter" w:hAnsi="Inter" w:eastAsia="Inter" w:cs="Inter"/>
          <w:b w:val="0"/>
          <w:color w:val="111111"/>
          <w:sz w:val="19"/>
        </w:rPr>
        <w:t>Architected an end-to-end data warehouse pipeline integrating 3 source domains across 5 landed datasets, covering 5 staging tables, 6 dimensions, 5 fact tables, 5 marts, and 17 serving views.</w:t>
      </w:r>
    </w:p>
    <w:p>
      <w:pPr>
        <w:keepNext w:val="0"/>
        <w:keepLines w:val="0"/>
        <w:widowControl w:val="0"/>
        <w:tabs>
          <w:tab w:pos="384" w:val="left"/>
        </w:tabs>
        <w:spacing w:before="0" w:after="0" w:line="270" w:lineRule="exact"/>
        <w:ind w:left="384" w:right="0" w:hanging="244"/>
      </w:pPr>
      <w:r>
        <w:rPr>
          <w:rFonts w:ascii="Inter" w:hAnsi="Inter" w:eastAsia="Inter" w:cs="Inter"/>
          <w:b w:val="0"/>
          <w:color w:val="111111"/>
          <w:sz w:val="19"/>
        </w:rPr>
        <w:t>•</w:t>
      </w:r>
      <w:r>
        <w:rPr>
          <w:rFonts w:ascii="Inter" w:hAnsi="Inter" w:eastAsia="Inter" w:cs="Inter"/>
          <w:b w:val="0"/>
          <w:color w:val="111111"/>
          <w:sz w:val="19"/>
        </w:rPr>
        <w:tab/>
      </w:r>
      <w:r>
        <w:rPr>
          <w:rFonts w:ascii="Inter" w:hAnsi="Inter" w:eastAsia="Inter" w:cs="Inter"/>
          <w:b w:val="0"/>
          <w:color w:val="111111"/>
          <w:sz w:val="19"/>
        </w:rPr>
        <w:t>Implemented checksum-based file manifest tracking, batch audit logging, reconciliation, and rerun-safe ETL controls to support idempotent and auditable data ingestion.</w:t>
      </w:r>
    </w:p>
    <w:p>
      <w:pPr>
        <w:keepNext w:val="0"/>
        <w:keepLines w:val="0"/>
        <w:widowControl w:val="0"/>
        <w:tabs>
          <w:tab w:pos="384" w:val="left"/>
        </w:tabs>
        <w:spacing w:before="0" w:after="0" w:line="270" w:lineRule="exact"/>
        <w:ind w:left="384" w:right="0" w:hanging="244"/>
      </w:pPr>
      <w:r>
        <w:rPr>
          <w:rFonts w:ascii="Inter" w:hAnsi="Inter" w:eastAsia="Inter" w:cs="Inter"/>
          <w:b w:val="0"/>
          <w:color w:val="111111"/>
          <w:sz w:val="19"/>
        </w:rPr>
        <w:t>•</w:t>
      </w:r>
      <w:r>
        <w:rPr>
          <w:rFonts w:ascii="Inter" w:hAnsi="Inter" w:eastAsia="Inter" w:cs="Inter"/>
          <w:b w:val="0"/>
          <w:color w:val="111111"/>
          <w:sz w:val="19"/>
        </w:rPr>
        <w:tab/>
      </w:r>
      <w:r>
        <w:rPr>
          <w:rFonts w:ascii="Inter" w:hAnsi="Inter" w:eastAsia="Inter" w:cs="Inter"/>
          <w:b w:val="0"/>
          <w:color w:val="111111"/>
          <w:sz w:val="19"/>
        </w:rPr>
        <w:t>Built a YAML-driven data quality framework with 9 runtime rules spanning staging and post-mart checks, including required-field validation, timeline validation, controlled vocabulary normalization, and threshold-based monitoring.</w:t>
      </w:r>
    </w:p>
    <w:p>
      <w:pPr>
        <w:keepNext w:val="0"/>
        <w:keepLines w:val="0"/>
        <w:widowControl w:val="0"/>
        <w:tabs>
          <w:tab w:pos="384" w:val="left"/>
        </w:tabs>
        <w:spacing w:before="0" w:after="0" w:line="270" w:lineRule="exact"/>
        <w:ind w:left="384" w:right="0" w:hanging="244"/>
      </w:pPr>
      <w:r>
        <w:rPr>
          <w:rFonts w:ascii="Inter" w:hAnsi="Inter" w:eastAsia="Inter" w:cs="Inter"/>
          <w:b w:val="0"/>
          <w:color w:val="111111"/>
          <w:sz w:val="19"/>
        </w:rPr>
        <w:t>•</w:t>
      </w:r>
      <w:r>
        <w:rPr>
          <w:rFonts w:ascii="Inter" w:hAnsi="Inter" w:eastAsia="Inter" w:cs="Inter"/>
          <w:b w:val="0"/>
          <w:color w:val="111111"/>
          <w:sz w:val="19"/>
        </w:rPr>
        <w:tab/>
      </w:r>
      <w:r>
        <w:rPr>
          <w:rFonts w:ascii="Inter" w:hAnsi="Inter" w:eastAsia="Inter" w:cs="Inter"/>
          <w:b w:val="0"/>
          <w:color w:val="111111"/>
          <w:sz w:val="19"/>
        </w:rPr>
        <w:t>Developed warehouse hardening features including SCD Type 2 for changing dimensions, unknown dimension members, and pending fact handling to preserve incomplete or late-arriving business context.</w:t>
      </w:r>
    </w:p>
    <w:p>
      <w:pPr>
        <w:keepNext w:val="0"/>
        <w:keepLines w:val="0"/>
        <w:widowControl w:val="0"/>
        <w:tabs>
          <w:tab w:pos="384" w:val="left"/>
        </w:tabs>
        <w:spacing w:before="0" w:after="0" w:line="270" w:lineRule="exact"/>
        <w:ind w:left="384" w:right="0" w:hanging="244"/>
      </w:pPr>
      <w:r>
        <w:rPr>
          <w:rFonts w:ascii="Inter" w:hAnsi="Inter" w:eastAsia="Inter" w:cs="Inter"/>
          <w:b w:val="0"/>
          <w:color w:val="111111"/>
          <w:sz w:val="19"/>
        </w:rPr>
        <w:t>•</w:t>
      </w:r>
      <w:r>
        <w:rPr>
          <w:rFonts w:ascii="Inter" w:hAnsi="Inter" w:eastAsia="Inter" w:cs="Inter"/>
          <w:b w:val="0"/>
          <w:color w:val="111111"/>
          <w:sz w:val="19"/>
        </w:rPr>
        <w:tab/>
      </w:r>
      <w:r>
        <w:rPr>
          <w:rFonts w:ascii="Inter" w:hAnsi="Inter" w:eastAsia="Inter" w:cs="Inter"/>
          <w:b w:val="0"/>
          <w:color w:val="111111"/>
          <w:sz w:val="19"/>
        </w:rPr>
        <w:t>Published a shared serving layer consumed by 5 FastAPI endpoints and 2 Metabase dashboards with 16 cards, reducing KPI drift between BI and application consumers.</w:t>
      </w:r>
    </w:p>
    <w:p>
      <w:pPr>
        <w:keepNext w:val="0"/>
        <w:keepLines w:val="0"/>
        <w:widowControl w:val="0"/>
        <w:spacing w:before="0" w:after="232" w:line="70" w:lineRule="exact"/>
        <w:ind w:left="0" w:right="0" w:firstLine="0"/>
        <w:pBdr>
          <w:bottom w:val="single" w:sz="4" w:space="0" w:color="E6E6E6"/>
        </w:pBdr>
      </w:pPr>
    </w:p>
    <w:p>
      <w:pPr>
        <w:keepNext w:val="0"/>
        <w:keepLines w:val="0"/>
        <w:widowControl w:val="0"/>
        <w:spacing w:before="0" w:after="52" w:line="280" w:lineRule="exact"/>
        <w:ind w:left="0" w:right="0" w:firstLine="0"/>
      </w:pPr>
      <w:r>
        <w:rPr>
          <w:rFonts w:ascii="Inter" w:hAnsi="Inter" w:eastAsia="Inter" w:cs="Inter"/>
          <w:b/>
          <w:color w:val="111111"/>
          <w:sz w:val="21"/>
        </w:rPr>
        <w:t>Dockerized Aviation Data Warehouse with Airflow, Kafka, Spark, dbt, and Superset</w:t>
      </w:r>
    </w:p>
    <w:p>
      <w:pPr>
        <w:keepNext w:val="0"/>
        <w:keepLines w:val="0"/>
        <w:widowControl w:val="0"/>
        <w:spacing w:before="0" w:after="122" w:line="270" w:lineRule="exact"/>
        <w:ind w:left="0" w:right="0" w:firstLine="0"/>
      </w:pPr>
      <w:r>
        <w:rPr>
          <w:rFonts w:ascii="Inter" w:hAnsi="Inter" w:eastAsia="Inter" w:cs="Inter"/>
          <w:b w:val="0"/>
          <w:color w:val="111111"/>
          <w:sz w:val="20"/>
        </w:rPr>
        <w:t>Designed and built an end-to-end aviation analytics platform that processed 889,580 rows across public flight operations, airport reference, and synthetic booking/payment sources using Airflow, PostgreSQL, dbt, Kafka, Spark, MinIO, and Superset. Implemented production-style data quality, quarantine, reconciliation, and idempotent ingestion controls, keeping invalid booking/payment rows to 0.45% while landing analytics-ready marts for BI dashboards.</w:t>
      </w:r>
    </w:p>
    <w:p>
      <w:pPr>
        <w:keepNext w:val="0"/>
        <w:keepLines w:val="0"/>
        <w:widowControl w:val="0"/>
        <w:spacing w:before="0" w:after="15" w:line="270" w:lineRule="exact"/>
        <w:ind w:left="0" w:right="0" w:firstLine="0"/>
      </w:pPr>
      <w:r>
        <w:rPr>
          <w:rFonts w:ascii="Inter" w:hAnsi="Inter" w:eastAsia="Inter" w:cs="Inter"/>
          <w:b/>
          <w:color w:val="111111"/>
          <w:sz w:val="20"/>
        </w:rPr>
        <w:t xml:space="preserve">GitHub: </w:t>
      </w:r>
      <w:hyperlink r:id="rId14">
        <w:r>
          <w:rPr>
            <w:rFonts w:ascii="Inter" w:hAnsi="Inter" w:eastAsia="Inter" w:cs="Inter"/>
            <w:color w:val="111111"/>
            <w:sz w:val="20"/>
            <w:szCs w:val="20"/>
          </w:rPr>
          <w:t>https://github.com/hieuhuynhde2012/Aviation_Data_Warehouse.git</w:t>
        </w:r>
      </w:hyperlink>
    </w:p>
    <w:p>
      <w:pPr>
        <w:keepNext w:val="0"/>
        <w:keepLines w:val="0"/>
        <w:widowControl w:val="0"/>
        <w:spacing w:before="0" w:after="30" w:line="270" w:lineRule="exact"/>
        <w:ind w:left="0" w:right="0" w:firstLine="0"/>
      </w:pPr>
      <w:r>
        <w:rPr>
          <w:rFonts w:ascii="Inter" w:hAnsi="Inter" w:eastAsia="Inter" w:cs="Inter"/>
          <w:b/>
          <w:color w:val="111111"/>
          <w:sz w:val="20"/>
        </w:rPr>
        <w:t>Key Contributions:</w:t>
      </w:r>
    </w:p>
    <w:p>
      <w:pPr>
        <w:keepNext w:val="0"/>
        <w:keepLines w:val="0"/>
        <w:widowControl w:val="0"/>
        <w:tabs>
          <w:tab w:pos="384" w:val="left"/>
        </w:tabs>
        <w:spacing w:before="0" w:after="0" w:line="270" w:lineRule="exact"/>
        <w:ind w:left="384" w:right="0" w:hanging="244"/>
      </w:pPr>
      <w:r>
        <w:rPr>
          <w:rFonts w:ascii="Inter" w:hAnsi="Inter" w:eastAsia="Inter" w:cs="Inter"/>
          <w:b w:val="0"/>
          <w:color w:val="111111"/>
          <w:sz w:val="19"/>
        </w:rPr>
        <w:t>•</w:t>
      </w:r>
      <w:r>
        <w:rPr>
          <w:rFonts w:ascii="Inter" w:hAnsi="Inter" w:eastAsia="Inter" w:cs="Inter"/>
          <w:b w:val="0"/>
          <w:color w:val="111111"/>
          <w:sz w:val="19"/>
        </w:rPr>
        <w:tab/>
      </w:r>
      <w:r>
        <w:rPr>
          <w:rFonts w:ascii="Inter" w:hAnsi="Inter" w:eastAsia="Inter" w:cs="Inter"/>
          <w:b w:val="0"/>
          <w:color w:val="111111"/>
          <w:sz w:val="19"/>
        </w:rPr>
        <w:t>Built an orchestrated batch pipeline in Airflow to ingest and validate 597,919 flight rows, 85,658 airport reference rows, and 206,003 booking/payment rows, then load them into a layered warehouse with raw, staging, mart, and metadata schemas.</w:t>
      </w:r>
    </w:p>
    <w:p>
      <w:pPr>
        <w:keepNext w:val="0"/>
        <w:keepLines w:val="0"/>
        <w:widowControl w:val="0"/>
        <w:tabs>
          <w:tab w:pos="384" w:val="left"/>
        </w:tabs>
        <w:spacing w:before="0" w:after="0" w:line="270" w:lineRule="exact"/>
        <w:ind w:left="384" w:right="0" w:hanging="244"/>
      </w:pPr>
      <w:r>
        <w:rPr>
          <w:rFonts w:ascii="Inter" w:hAnsi="Inter" w:eastAsia="Inter" w:cs="Inter"/>
          <w:b w:val="0"/>
          <w:color w:val="111111"/>
          <w:sz w:val="19"/>
        </w:rPr>
        <w:t>•</w:t>
      </w:r>
      <w:r>
        <w:rPr>
          <w:rFonts w:ascii="Inter" w:hAnsi="Inter" w:eastAsia="Inter" w:cs="Inter"/>
          <w:b w:val="0"/>
          <w:color w:val="111111"/>
          <w:sz w:val="19"/>
        </w:rPr>
        <w:tab/>
      </w:r>
      <w:r>
        <w:rPr>
          <w:rFonts w:ascii="Inter" w:hAnsi="Inter" w:eastAsia="Inter" w:cs="Inter"/>
          <w:b w:val="0"/>
          <w:color w:val="111111"/>
          <w:sz w:val="19"/>
        </w:rPr>
        <w:t>Implemented record-level data quality logging, controlled-vocabulary standardization, and quarantine flows that captured 38,097 DQ issues in the latest validation batch and persisted 152,180 DQ audit rows across reruns instead of silently dropping bad records.</w:t>
      </w:r>
    </w:p>
    <w:p>
      <w:pPr>
        <w:keepNext w:val="0"/>
        <w:keepLines w:val="0"/>
        <w:widowControl w:val="0"/>
        <w:tabs>
          <w:tab w:pos="384" w:val="left"/>
        </w:tabs>
        <w:spacing w:before="0" w:after="0" w:line="270" w:lineRule="exact"/>
        <w:ind w:left="384" w:right="0" w:hanging="244"/>
      </w:pPr>
      <w:r>
        <w:rPr>
          <w:rFonts w:ascii="Inter" w:hAnsi="Inter" w:eastAsia="Inter" w:cs="Inter"/>
          <w:b w:val="0"/>
          <w:color w:val="111111"/>
          <w:sz w:val="19"/>
        </w:rPr>
        <w:t>•</w:t>
      </w:r>
      <w:r>
        <w:rPr>
          <w:rFonts w:ascii="Inter" w:hAnsi="Inter" w:eastAsia="Inter" w:cs="Inter"/>
          <w:b w:val="0"/>
          <w:color w:val="111111"/>
          <w:sz w:val="19"/>
        </w:rPr>
        <w:tab/>
      </w:r>
      <w:r>
        <w:rPr>
          <w:rFonts w:ascii="Inter" w:hAnsi="Inter" w:eastAsia="Inter" w:cs="Inter"/>
          <w:b w:val="0"/>
          <w:color w:val="111111"/>
          <w:sz w:val="19"/>
        </w:rPr>
        <w:t>Designed idempotent and reconcilable ingestion using checksum-based file tracking and CDC-style deduplication, achieving 100% PASSED source-to-target reconciliation across BTS, airports, bookings, and payments.</w:t>
      </w:r>
    </w:p>
    <w:p>
      <w:pPr>
        <w:keepNext w:val="0"/>
        <w:keepLines w:val="0"/>
        <w:widowControl w:val="0"/>
        <w:tabs>
          <w:tab w:pos="384" w:val="left"/>
        </w:tabs>
        <w:spacing w:before="0" w:after="0" w:line="270" w:lineRule="exact"/>
        <w:ind w:left="384" w:right="0" w:hanging="244"/>
      </w:pPr>
      <w:r>
        <w:rPr>
          <w:rFonts w:ascii="Inter" w:hAnsi="Inter" w:eastAsia="Inter" w:cs="Inter"/>
          <w:b w:val="0"/>
          <w:color w:val="111111"/>
          <w:sz w:val="19"/>
        </w:rPr>
        <w:t>•</w:t>
      </w:r>
      <w:r>
        <w:rPr>
          <w:rFonts w:ascii="Inter" w:hAnsi="Inter" w:eastAsia="Inter" w:cs="Inter"/>
          <w:b w:val="0"/>
          <w:color w:val="111111"/>
          <w:sz w:val="19"/>
        </w:rPr>
        <w:tab/>
      </w:r>
      <w:r>
        <w:rPr>
          <w:rFonts w:ascii="Inter" w:hAnsi="Inter" w:eastAsia="Inter" w:cs="Inter"/>
          <w:b w:val="0"/>
          <w:color w:val="111111"/>
          <w:sz w:val="19"/>
        </w:rPr>
        <w:t>Modeled the warehouse in dbt with 5 dimensions, 3 fact tables, and 7 analytics marts, including 99,692 booking facts, 99,418 payment facts, and 597,919 flight-status facts for downstream BI reporting.</w:t>
      </w:r>
    </w:p>
    <w:p>
      <w:pPr>
        <w:keepNext w:val="0"/>
        <w:keepLines w:val="0"/>
        <w:widowControl w:val="0"/>
        <w:tabs>
          <w:tab w:pos="384" w:val="left"/>
        </w:tabs>
        <w:spacing w:before="0" w:after="0" w:line="270" w:lineRule="exact"/>
        <w:ind w:left="384" w:right="0" w:hanging="244"/>
      </w:pPr>
      <w:r>
        <w:rPr>
          <w:rFonts w:ascii="Inter" w:hAnsi="Inter" w:eastAsia="Inter" w:cs="Inter"/>
          <w:b w:val="0"/>
          <w:color w:val="111111"/>
          <w:sz w:val="19"/>
        </w:rPr>
        <w:t>•</w:t>
      </w:r>
      <w:r>
        <w:rPr>
          <w:rFonts w:ascii="Inter" w:hAnsi="Inter" w:eastAsia="Inter" w:cs="Inter"/>
          <w:b w:val="0"/>
          <w:color w:val="111111"/>
          <w:sz w:val="19"/>
        </w:rPr>
        <w:tab/>
      </w:r>
      <w:r>
        <w:rPr>
          <w:rFonts w:ascii="Inter" w:hAnsi="Inter" w:eastAsia="Inter" w:cs="Inter"/>
          <w:b w:val="0"/>
          <w:color w:val="111111"/>
          <w:sz w:val="19"/>
        </w:rPr>
        <w:t>Added a Kafka streaming sidecar for booking and payment events, landing 1,000 streaming rows into raw stream tables and verifying rerun safety by skipping 1,000 duplicate events while reconciliation remained PASSED.</w:t>
      </w:r>
    </w:p>
    <w:p>
      <w:pPr>
        <w:keepNext w:val="0"/>
        <w:keepLines w:val="0"/>
        <w:widowControl w:val="0"/>
        <w:tabs>
          <w:tab w:pos="384" w:val="left"/>
        </w:tabs>
        <w:spacing w:before="0" w:after="0" w:line="270" w:lineRule="exact"/>
        <w:ind w:left="384" w:right="0" w:hanging="244"/>
      </w:pPr>
      <w:r>
        <w:rPr>
          <w:rFonts w:ascii="Inter" w:hAnsi="Inter" w:eastAsia="Inter" w:cs="Inter"/>
          <w:b w:val="0"/>
          <w:color w:val="111111"/>
          <w:sz w:val="19"/>
        </w:rPr>
        <w:t>•</w:t>
      </w:r>
      <w:r>
        <w:rPr>
          <w:rFonts w:ascii="Inter" w:hAnsi="Inter" w:eastAsia="Inter" w:cs="Inter"/>
          <w:b w:val="0"/>
          <w:color w:val="111111"/>
          <w:sz w:val="19"/>
        </w:rPr>
        <w:tab/>
      </w:r>
      <w:r>
        <w:rPr>
          <w:rFonts w:ascii="Inter" w:hAnsi="Inter" w:eastAsia="Inter" w:cs="Inter"/>
          <w:b w:val="0"/>
          <w:color w:val="111111"/>
          <w:sz w:val="19"/>
        </w:rPr>
        <w:t>Extended the stack with a Spark standalone cluster for large-file feature processing and built Spark-ready output tables for route delay and route booking feature engineering.</w:t>
      </w:r>
    </w:p>
    <w:p>
      <w:pPr>
        <w:keepNext/>
        <w:keepLines w:val="0"/>
        <w:widowControl w:val="0"/>
        <w:spacing w:before="206" w:after="0" w:line="340" w:lineRule="exact"/>
        <w:ind w:left="0" w:right="0" w:firstLine="0"/>
        <w:pBdr>
          <w:bottom w:val="single" w:sz="5" w:space="3" w:color="111111"/>
        </w:pBdr>
      </w:pPr>
      <w:r>
        <w:rPr>
          <w:rFonts w:ascii="Inter" w:hAnsi="Inter" w:eastAsia="Inter" w:cs="Inter"/>
          <w:b/>
          <w:color w:val="111111"/>
          <w:sz w:val="24"/>
        </w:rPr>
        <w:t>CERTIFICATES</w:t>
      </w:r>
    </w:p>
    <w:p>
      <w:pPr>
        <w:keepNext w:val="0"/>
        <w:keepLines w:val="0"/>
        <w:widowControl w:val="0"/>
        <w:spacing w:before="0" w:after="0" w:line="415" w:lineRule="exact"/>
        <w:ind w:left="0" w:right="0" w:firstLine="0"/>
        <w:pBdr>
          <w:bottom w:val="single" w:sz="4" w:space="0" w:color="E6E6E6"/>
        </w:pBdr>
      </w:pPr>
      <w:r>
        <w:rPr>
          <w:rFonts w:ascii="Inter" w:hAnsi="Inter" w:eastAsia="Inter"/>
          <w:b w:val="0"/>
          <w:color w:val="111111"/>
          <w:sz w:val="20"/>
        </w:rPr>
        <w:t>ETL in Python and SQL</w:t>
      </w:r>
    </w:p>
    <w:p>
      <w:pPr>
        <w:keepNext w:val="0"/>
        <w:keepLines w:val="0"/>
        <w:widowControl w:val="0"/>
        <w:spacing w:before="0" w:after="0" w:line="515" w:lineRule="exact"/>
        <w:ind w:left="0" w:right="0" w:firstLine="0"/>
        <w:pBdr>
          <w:bottom w:val="single" w:sz="4" w:space="0" w:color="E6E6E6"/>
        </w:pBdr>
      </w:pPr>
      <w:r>
        <w:rPr>
          <w:rFonts w:ascii="Inter" w:hAnsi="Inter" w:eastAsia="Inter"/>
          <w:b w:val="0"/>
          <w:color w:val="111111"/>
          <w:sz w:val="20"/>
        </w:rPr>
        <w:t>SQL Certification by HackerRank</w:t>
      </w:r>
    </w:p>
    <w:p>
      <w:pPr>
        <w:keepNext w:val="0"/>
        <w:keepLines w:val="0"/>
        <w:widowControl w:val="0"/>
        <w:spacing w:before="0" w:after="0" w:line="515" w:lineRule="exact"/>
        <w:ind w:left="0" w:right="0" w:firstLine="0"/>
        <w:pBdr>
          <w:bottom w:val="single" w:sz="4" w:space="0" w:color="E6E6E6"/>
        </w:pBdr>
      </w:pPr>
      <w:r>
        <w:rPr>
          <w:rFonts w:ascii="Inter" w:hAnsi="Inter" w:eastAsia="Inter"/>
          <w:b w:val="0"/>
          <w:color w:val="111111"/>
          <w:sz w:val="20"/>
        </w:rPr>
        <w:t>TOEIC Listening &amp; Reading - Score: 615</w:t>
      </w:r>
    </w:p>
    <w:p>
      <w:pPr>
        <w:keepNext w:val="0"/>
        <w:keepLines w:val="0"/>
        <w:widowControl w:val="0"/>
        <w:spacing w:before="0" w:after="0" w:line="515" w:lineRule="exact"/>
        <w:ind w:left="0" w:right="0" w:firstLine="0"/>
        <w:pBdr>
          <w:bottom w:val="single" w:sz="4" w:space="0" w:color="E6E6E6"/>
        </w:pBdr>
      </w:pPr>
      <w:r>
        <w:rPr>
          <w:rFonts w:ascii="Inter" w:hAnsi="Inter" w:eastAsia="Inter"/>
          <w:b w:val="0"/>
          <w:color w:val="111111"/>
          <w:sz w:val="20"/>
        </w:rPr>
        <w:t>TOEIC Speaking &amp; Writing - Score: 240</w:t>
      </w:r>
    </w:p>
    <w:p>
      <w:pPr>
        <w:keepNext/>
        <w:keepLines w:val="0"/>
        <w:widowControl w:val="0"/>
        <w:spacing w:before="240" w:after="0" w:line="340" w:lineRule="exact"/>
        <w:ind w:left="0" w:right="0" w:firstLine="0"/>
        <w:pBdr>
          <w:bottom w:val="single" w:sz="5" w:space="3" w:color="111111"/>
        </w:pBdr>
      </w:pPr>
      <w:r>
        <w:rPr>
          <w:rFonts w:ascii="Inter" w:hAnsi="Inter" w:eastAsia="Inter" w:cs="Inter"/>
          <w:b/>
          <w:color w:val="111111"/>
          <w:sz w:val="24"/>
        </w:rPr>
        <w:t>SKILLS</w:t>
      </w:r>
    </w:p>
    <w:p>
      <w:pPr>
        <w:keepNext w:val="0"/>
        <w:keepLines w:val="0"/>
        <w:widowControl w:val="0"/>
        <w:tabs>
          <w:tab w:pos="2828" w:val="left"/>
        </w:tabs>
        <w:spacing w:before="0" w:after="0" w:line="430" w:lineRule="exact"/>
        <w:ind w:left="0" w:right="0" w:firstLine="0"/>
        <w:pBdr>
          <w:bottom w:val="single" w:sz="4" w:space="0" w:color="E6E6E6"/>
        </w:pBdr>
      </w:pPr>
      <w:r>
        <w:rPr>
          <w:rFonts w:ascii="Inter" w:hAnsi="Inter" w:eastAsia="Inter"/>
          <w:b w:val="0"/>
          <w:color w:val="111111"/>
          <w:sz w:val="20"/>
        </w:rPr>
        <w:t>Programming:</w:t>
      </w:r>
      <w:r>
        <w:tab/>
      </w:r>
      <w:r>
        <w:rPr>
          <w:rFonts w:ascii="Inter" w:hAnsi="Inter" w:eastAsia="Inter"/>
          <w:b w:val="0"/>
          <w:color w:val="111111"/>
          <w:sz w:val="20"/>
        </w:rPr>
        <w:t>Python, Java, C++</w:t>
      </w:r>
    </w:p>
    <w:p>
      <w:pPr>
        <w:keepNext w:val="0"/>
        <w:keepLines w:val="0"/>
        <w:widowControl w:val="0"/>
        <w:tabs>
          <w:tab w:pos="2828" w:val="left"/>
        </w:tabs>
        <w:spacing w:before="0" w:after="0" w:line="515" w:lineRule="exact"/>
        <w:ind w:left="0" w:right="0" w:firstLine="0"/>
        <w:pBdr>
          <w:bottom w:val="single" w:sz="4" w:space="0" w:color="E6E6E6"/>
        </w:pBdr>
      </w:pPr>
      <w:r>
        <w:rPr>
          <w:rFonts w:ascii="Inter" w:hAnsi="Inter" w:eastAsia="Inter"/>
          <w:b w:val="0"/>
          <w:color w:val="111111"/>
          <w:sz w:val="20"/>
        </w:rPr>
        <w:t>Query Language:</w:t>
      </w:r>
      <w:r>
        <w:tab/>
      </w:r>
      <w:r>
        <w:rPr>
          <w:rFonts w:ascii="Inter" w:hAnsi="Inter" w:eastAsia="Inter"/>
          <w:b w:val="0"/>
          <w:color w:val="111111"/>
          <w:sz w:val="20"/>
        </w:rPr>
        <w:t>SQL</w:t>
      </w:r>
    </w:p>
    <w:p>
      <w:pPr>
        <w:keepNext w:val="0"/>
        <w:keepLines w:val="0"/>
        <w:widowControl w:val="0"/>
        <w:tabs>
          <w:tab w:pos="2828" w:val="left"/>
        </w:tabs>
        <w:spacing w:before="0" w:after="0" w:line="515" w:lineRule="exact"/>
        <w:ind w:left="0" w:right="0" w:firstLine="0"/>
        <w:pBdr>
          <w:bottom w:val="single" w:sz="4" w:space="0" w:color="E6E6E6"/>
        </w:pBdr>
      </w:pPr>
      <w:r>
        <w:rPr>
          <w:rFonts w:ascii="Inter" w:hAnsi="Inter" w:eastAsia="Inter"/>
          <w:b w:val="0"/>
          <w:color w:val="111111"/>
          <w:sz w:val="20"/>
        </w:rPr>
        <w:t>Databases:</w:t>
      </w:r>
      <w:r>
        <w:tab/>
      </w:r>
      <w:r>
        <w:rPr>
          <w:rFonts w:ascii="Inter" w:hAnsi="Inter" w:eastAsia="Inter"/>
          <w:b w:val="0"/>
          <w:color w:val="111111"/>
          <w:sz w:val="20"/>
        </w:rPr>
        <w:t>MySQL, SQL Server, PostgreSQL, MongoDB, Cassandra</w:t>
      </w:r>
    </w:p>
    <w:p>
      <w:pPr>
        <w:keepNext w:val="0"/>
        <w:keepLines w:val="0"/>
        <w:widowControl w:val="0"/>
        <w:tabs>
          <w:tab w:pos="2828" w:val="left"/>
        </w:tabs>
        <w:spacing w:before="0" w:after="0" w:line="515" w:lineRule="exact"/>
        <w:ind w:left="0" w:right="0" w:firstLine="0"/>
        <w:pBdr>
          <w:bottom w:val="single" w:sz="4" w:space="0" w:color="E6E6E6"/>
        </w:pBdr>
      </w:pPr>
      <w:r>
        <w:rPr>
          <w:rFonts w:ascii="Inter" w:hAnsi="Inter" w:eastAsia="Inter"/>
          <w:b w:val="0"/>
          <w:color w:val="111111"/>
          <w:sz w:val="20"/>
        </w:rPr>
        <w:t>Big Data &amp; Orchestration:</w:t>
      </w:r>
      <w:r>
        <w:tab/>
      </w:r>
      <w:r>
        <w:rPr>
          <w:rFonts w:ascii="Inter" w:hAnsi="Inter" w:eastAsia="Inter"/>
          <w:b w:val="0"/>
          <w:color w:val="111111"/>
          <w:sz w:val="20"/>
        </w:rPr>
        <w:t>Hadoop, PySpark, Kafka, Airflow</w:t>
      </w:r>
    </w:p>
    <w:p>
      <w:pPr>
        <w:keepNext w:val="0"/>
        <w:keepLines w:val="0"/>
        <w:widowControl w:val="0"/>
        <w:tabs>
          <w:tab w:pos="2828" w:val="left"/>
        </w:tabs>
        <w:spacing w:before="0" w:after="0" w:line="515" w:lineRule="exact"/>
        <w:ind w:left="0" w:right="0" w:firstLine="0"/>
        <w:pBdr>
          <w:bottom w:val="single" w:sz="4" w:space="0" w:color="E6E6E6"/>
        </w:pBdr>
      </w:pPr>
      <w:r>
        <w:rPr>
          <w:rFonts w:ascii="Inter" w:hAnsi="Inter" w:eastAsia="Inter"/>
          <w:b w:val="0"/>
          <w:color w:val="111111"/>
          <w:sz w:val="20"/>
        </w:rPr>
        <w:t>Data Visualization:</w:t>
      </w:r>
      <w:r>
        <w:tab/>
      </w:r>
      <w:r>
        <w:rPr>
          <w:rFonts w:ascii="Inter" w:hAnsi="Inter" w:eastAsia="Inter"/>
          <w:b w:val="0"/>
          <w:color w:val="111111"/>
          <w:sz w:val="20"/>
        </w:rPr>
        <w:t>Power BI, Apache Superset, Streamlit</w:t>
      </w:r>
    </w:p>
    <w:p>
      <w:pPr>
        <w:keepNext w:val="0"/>
        <w:keepLines w:val="0"/>
        <w:widowControl w:val="0"/>
        <w:tabs>
          <w:tab w:pos="2828" w:val="left"/>
        </w:tabs>
        <w:spacing w:before="0" w:after="0" w:line="515" w:lineRule="exact"/>
        <w:ind w:left="0" w:right="0" w:firstLine="0"/>
        <w:pBdr>
          <w:bottom w:val="single" w:sz="4" w:space="0" w:color="E6E6E6"/>
        </w:pBdr>
      </w:pPr>
      <w:r>
        <w:rPr>
          <w:rFonts w:ascii="Inter" w:hAnsi="Inter" w:eastAsia="Inter"/>
          <w:b w:val="0"/>
          <w:color w:val="111111"/>
          <w:sz w:val="20"/>
        </w:rPr>
        <w:t>DevOps:</w:t>
      </w:r>
      <w:r>
        <w:tab/>
      </w:r>
      <w:r>
        <w:rPr>
          <w:rFonts w:ascii="Inter" w:hAnsi="Inter" w:eastAsia="Inter"/>
          <w:b w:val="0"/>
          <w:color w:val="111111"/>
          <w:sz w:val="20"/>
        </w:rPr>
        <w:t>Git, Docker</w:t>
      </w:r>
    </w:p>
    <w:p>
      <w:pPr>
        <w:keepNext w:val="0"/>
        <w:keepLines w:val="0"/>
        <w:widowControl w:val="0"/>
        <w:tabs>
          <w:tab w:pos="2828" w:val="left"/>
        </w:tabs>
        <w:spacing w:before="0" w:after="0" w:line="515" w:lineRule="exact"/>
        <w:ind w:left="0" w:right="0" w:firstLine="0"/>
        <w:pBdr>
          <w:bottom w:val="single" w:sz="4" w:space="0" w:color="E6E6E6"/>
        </w:pBdr>
      </w:pPr>
      <w:r>
        <w:rPr>
          <w:rFonts w:ascii="Inter" w:hAnsi="Inter" w:eastAsia="Inter"/>
          <w:b w:val="0"/>
          <w:color w:val="111111"/>
          <w:sz w:val="20"/>
        </w:rPr>
        <w:t>Soft Skills:</w:t>
      </w:r>
      <w:r>
        <w:tab/>
      </w:r>
      <w:r>
        <w:rPr>
          <w:rFonts w:ascii="Inter" w:hAnsi="Inter" w:eastAsia="Inter"/>
          <w:b w:val="0"/>
          <w:color w:val="111111"/>
          <w:sz w:val="20"/>
        </w:rPr>
        <w:t>Communication, Teamwork, Problem Solving, Time Management</w:t>
      </w:r>
    </w:p>
    <w:sectPr w:rsidR="00FC693F" w:rsidRPr="0006063C" w:rsidSect="00034616">
      <w:pgSz w:w="11905" w:h="16838"/>
      <w:pgMar w:top="30" w:right="360" w:bottom="360" w:left="36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0" w:lineRule="exact"/>
    </w:pPr>
    <w:rPr>
      <w:rFonts w:ascii="Inter" w:hAnsi="Inte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trunghieu201297@gmail.com" TargetMode="External"/><Relationship Id="rId10" Type="http://schemas.openxmlformats.org/officeDocument/2006/relationships/hyperlink" Target="https://github.com/hieuhuynhde2012" TargetMode="External"/><Relationship Id="rId11" Type="http://schemas.openxmlformats.org/officeDocument/2006/relationships/hyperlink" Target="https://github.com/hieuhuynhde2012/real-time-bank-churn-with-kafka-spark-HieuUIT" TargetMode="External"/><Relationship Id="rId12" Type="http://schemas.openxmlformats.org/officeDocument/2006/relationships/hyperlink" Target="https://github.com/hieuhuynhde2012/Automated-Data-Warehouse-Pipeline-for-E-commerce-with-Airflow-Docker" TargetMode="External"/><Relationship Id="rId13" Type="http://schemas.openxmlformats.org/officeDocument/2006/relationships/hyperlink" Target="https://github.com/hieuhuynhde2012/genolab-data-lakehouse.git" TargetMode="External"/><Relationship Id="rId14" Type="http://schemas.openxmlformats.org/officeDocument/2006/relationships/hyperlink" Target="https://github.com/hieuhuynhde2012/Aviation_Data_Warehous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Huynh Trung Hieu - Data Engineer CV</dc:title>
  <dc:subject>Data Engineer CV</dc:subject>
  <dc:creator>Huynh Trung Hieu</dc:creator>
  <cp:keywords>Data Engineer, Python, SQL, Kafka, Spark, Airflow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