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7E7" w:rsidRDefault="00EE07E7" w:rsidP="00EE07E7">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If JSR303 fails to pass the verification, use </w:t>
      </w:r>
      <w:proofErr w:type="spellStart"/>
      <w:r>
        <w:rPr>
          <w:rStyle w:val="tgt1"/>
          <w:rFonts w:ascii="Arial" w:hAnsi="Arial" w:cs="Arial"/>
          <w:color w:val="333333"/>
          <w:sz w:val="20"/>
          <w:szCs w:val="20"/>
        </w:rPr>
        <w:t>BindingResult</w:t>
      </w:r>
      <w:proofErr w:type="spellEnd"/>
      <w:r>
        <w:rPr>
          <w:rStyle w:val="tgt1"/>
          <w:rFonts w:ascii="Arial" w:hAnsi="Arial" w:cs="Arial"/>
          <w:color w:val="333333"/>
          <w:sz w:val="20"/>
          <w:szCs w:val="20"/>
        </w:rPr>
        <w:t xml:space="preserve"> to encapsulate the error information and redirect it to the registration page</w:t>
      </w:r>
    </w:p>
    <w:p w:rsidR="00EE07E7" w:rsidRDefault="00EE07E7" w:rsidP="00EE07E7">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If it passes the JSR303 verification, it needs to determine whether the verification code is correct from </w:t>
      </w:r>
      <w:proofErr w:type="spellStart"/>
      <w:r>
        <w:rPr>
          <w:rStyle w:val="tgt1"/>
          <w:rFonts w:ascii="Arial" w:hAnsi="Arial" w:cs="Arial"/>
          <w:color w:val="333333"/>
          <w:sz w:val="20"/>
          <w:szCs w:val="20"/>
        </w:rPr>
        <w:t>redis</w:t>
      </w:r>
      <w:proofErr w:type="spellEnd"/>
      <w:r>
        <w:rPr>
          <w:rStyle w:val="tgt1"/>
          <w:rFonts w:ascii="Arial" w:hAnsi="Arial" w:cs="Arial"/>
          <w:color w:val="333333"/>
          <w:sz w:val="20"/>
          <w:szCs w:val="20"/>
        </w:rPr>
        <w:t>. If it is correct, it needs to register with the member service</w:t>
      </w:r>
    </w:p>
    <w:p w:rsidR="00EE07E7" w:rsidRDefault="00EE07E7" w:rsidP="00EE07E7">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If the member service invocation succeeds, it is redirected to the login page; otherwise, the error message returned by the encapsulated remote service is returned to the registration page</w:t>
      </w:r>
    </w:p>
    <w:p w:rsidR="00A761F2" w:rsidRDefault="00A761F2"/>
    <w:p w:rsidR="00EE07E7" w:rsidRDefault="00026089">
      <w:r>
        <w:rPr>
          <w:noProof/>
        </w:rPr>
        <w:drawing>
          <wp:inline distT="0" distB="0" distL="0" distR="0" wp14:anchorId="0CA47BD0" wp14:editId="65B5EAEB">
            <wp:extent cx="6554508" cy="547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64408" cy="5487055"/>
                    </a:xfrm>
                    <a:prstGeom prst="rect">
                      <a:avLst/>
                    </a:prstGeom>
                  </pic:spPr>
                </pic:pic>
              </a:graphicData>
            </a:graphic>
          </wp:inline>
        </w:drawing>
      </w:r>
    </w:p>
    <w:p w:rsidR="00F83BC0" w:rsidRDefault="00F83BC0"/>
    <w:p w:rsidR="00F83BC0" w:rsidRDefault="00F83BC0" w:rsidP="00F83BC0">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Check whether the current registered member name and phone number are registered through the exception mechanism. If yes, the user will throw a custom exception and encapsulate the error information when returned</w:t>
      </w:r>
    </w:p>
    <w:p w:rsidR="00F83BC0" w:rsidRDefault="00F83BC0" w:rsidP="00F83BC0">
      <w:pPr>
        <w:pStyle w:val="tgt"/>
        <w:shd w:val="clear" w:color="auto" w:fill="F7F8FA"/>
        <w:spacing w:before="0" w:beforeAutospacing="0" w:after="0" w:afterAutospacing="0" w:line="390" w:lineRule="atLeast"/>
        <w:jc w:val="both"/>
        <w:rPr>
          <w:rStyle w:val="tgt1"/>
          <w:rFonts w:ascii="Arial" w:hAnsi="Arial" w:cs="Arial"/>
          <w:color w:val="333333"/>
          <w:sz w:val="20"/>
          <w:szCs w:val="20"/>
        </w:rPr>
      </w:pPr>
      <w:r>
        <w:rPr>
          <w:rStyle w:val="tgt1"/>
          <w:rFonts w:ascii="Arial" w:hAnsi="Arial" w:cs="Arial"/>
          <w:color w:val="333333"/>
          <w:sz w:val="20"/>
          <w:szCs w:val="20"/>
        </w:rPr>
        <w:t xml:space="preserve">If not registered, encapsulate the </w:t>
      </w:r>
      <w:proofErr w:type="spellStart"/>
      <w:r>
        <w:rPr>
          <w:rStyle w:val="tgt1"/>
          <w:rFonts w:ascii="Arial" w:hAnsi="Arial" w:cs="Arial"/>
          <w:color w:val="333333"/>
          <w:sz w:val="20"/>
          <w:szCs w:val="20"/>
        </w:rPr>
        <w:t>passed</w:t>
      </w:r>
      <w:proofErr w:type="spellEnd"/>
      <w:r>
        <w:rPr>
          <w:rStyle w:val="tgt1"/>
          <w:rFonts w:ascii="Arial" w:hAnsi="Arial" w:cs="Arial"/>
          <w:color w:val="333333"/>
          <w:sz w:val="20"/>
          <w:szCs w:val="20"/>
        </w:rPr>
        <w:t xml:space="preserve"> membership information, and set the default membership level, creation time</w:t>
      </w:r>
    </w:p>
    <w:p w:rsidR="00122356" w:rsidRDefault="00122356" w:rsidP="00F83BC0">
      <w:pPr>
        <w:pStyle w:val="tgt"/>
        <w:shd w:val="clear" w:color="auto" w:fill="F7F8FA"/>
        <w:spacing w:before="0" w:beforeAutospacing="0" w:after="0" w:afterAutospacing="0" w:line="390" w:lineRule="atLeast"/>
        <w:jc w:val="both"/>
        <w:rPr>
          <w:rStyle w:val="tgt1"/>
          <w:rFonts w:ascii="Arial" w:hAnsi="Arial" w:cs="Arial"/>
          <w:color w:val="333333"/>
          <w:sz w:val="20"/>
          <w:szCs w:val="20"/>
        </w:rPr>
      </w:pPr>
    </w:p>
    <w:p w:rsidR="00122356" w:rsidRDefault="00122356" w:rsidP="00F83BC0">
      <w:pPr>
        <w:pStyle w:val="tgt"/>
        <w:shd w:val="clear" w:color="auto" w:fill="F7F8FA"/>
        <w:spacing w:before="0" w:beforeAutospacing="0" w:after="0" w:afterAutospacing="0" w:line="390" w:lineRule="atLeast"/>
        <w:jc w:val="both"/>
        <w:rPr>
          <w:rFonts w:ascii="Arial" w:hAnsi="Arial" w:cs="Arial"/>
          <w:color w:val="333333"/>
          <w:sz w:val="20"/>
          <w:szCs w:val="20"/>
        </w:rPr>
      </w:pPr>
      <w:r>
        <w:rPr>
          <w:noProof/>
        </w:rPr>
        <w:lastRenderedPageBreak/>
        <w:drawing>
          <wp:inline distT="0" distB="0" distL="0" distR="0" wp14:anchorId="65714141" wp14:editId="1044CC14">
            <wp:extent cx="685800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038350"/>
                    </a:xfrm>
                    <a:prstGeom prst="rect">
                      <a:avLst/>
                    </a:prstGeom>
                  </pic:spPr>
                </pic:pic>
              </a:graphicData>
            </a:graphic>
          </wp:inline>
        </w:drawing>
      </w:r>
    </w:p>
    <w:p w:rsidR="00550B6C" w:rsidRDefault="00550B6C" w:rsidP="00F83BC0">
      <w:pPr>
        <w:pStyle w:val="tgt"/>
        <w:shd w:val="clear" w:color="auto" w:fill="F7F8FA"/>
        <w:spacing w:before="0" w:beforeAutospacing="0" w:after="0" w:afterAutospacing="0" w:line="390" w:lineRule="atLeast"/>
        <w:jc w:val="both"/>
        <w:rPr>
          <w:rFonts w:ascii="Arial" w:hAnsi="Arial" w:cs="Arial"/>
          <w:color w:val="333333"/>
          <w:sz w:val="20"/>
          <w:szCs w:val="20"/>
        </w:rPr>
      </w:pPr>
      <w:r>
        <w:rPr>
          <w:noProof/>
        </w:rPr>
        <w:drawing>
          <wp:inline distT="0" distB="0" distL="0" distR="0" wp14:anchorId="7F3E6DF1" wp14:editId="37CC0C80">
            <wp:extent cx="6858000" cy="531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314950"/>
                    </a:xfrm>
                    <a:prstGeom prst="rect">
                      <a:avLst/>
                    </a:prstGeom>
                  </pic:spPr>
                </pic:pic>
              </a:graphicData>
            </a:graphic>
          </wp:inline>
        </w:drawing>
      </w:r>
    </w:p>
    <w:p w:rsidR="0008201D" w:rsidRDefault="0008201D" w:rsidP="0008201D">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Remotely invoke the login interface through the membership service</w:t>
      </w:r>
    </w:p>
    <w:p w:rsidR="0008201D" w:rsidRDefault="0008201D" w:rsidP="0008201D">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If the call succeeds, it is redirected to the home page</w:t>
      </w:r>
    </w:p>
    <w:p w:rsidR="0008201D" w:rsidRDefault="0008201D" w:rsidP="0008201D">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If the call fails, the error message is encapsulated and redirected to the login page with the error message</w:t>
      </w:r>
    </w:p>
    <w:p w:rsidR="00F83BC0" w:rsidRDefault="005734CC">
      <w:r>
        <w:rPr>
          <w:noProof/>
        </w:rPr>
        <w:lastRenderedPageBreak/>
        <w:drawing>
          <wp:inline distT="0" distB="0" distL="0" distR="0" wp14:anchorId="5CDF4CCB" wp14:editId="7CFD594F">
            <wp:extent cx="4610100" cy="2352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2352675"/>
                    </a:xfrm>
                    <a:prstGeom prst="rect">
                      <a:avLst/>
                    </a:prstGeom>
                  </pic:spPr>
                </pic:pic>
              </a:graphicData>
            </a:graphic>
          </wp:inline>
        </w:drawing>
      </w:r>
    </w:p>
    <w:p w:rsidR="00597AE9" w:rsidRDefault="00597AE9" w:rsidP="00597AE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If the database contains a user name or phone number with the current login name and the password matches, the authentication succeeds and the queried entity is returned</w:t>
      </w:r>
    </w:p>
    <w:p w:rsidR="00597AE9" w:rsidRDefault="00597AE9" w:rsidP="00597AE9">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Otherwise null is returned and the user name or password error is returned in controller</w:t>
      </w:r>
    </w:p>
    <w:p w:rsidR="00597AE9" w:rsidRDefault="00976CAB">
      <w:r>
        <w:rPr>
          <w:noProof/>
        </w:rPr>
        <w:drawing>
          <wp:inline distT="0" distB="0" distL="0" distR="0" wp14:anchorId="6B9F3FA2" wp14:editId="3DC09817">
            <wp:extent cx="6858000" cy="3288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88665"/>
                    </a:xfrm>
                    <a:prstGeom prst="rect">
                      <a:avLst/>
                    </a:prstGeom>
                  </pic:spPr>
                </pic:pic>
              </a:graphicData>
            </a:graphic>
          </wp:inline>
        </w:drawing>
      </w:r>
    </w:p>
    <w:p w:rsidR="002727D6" w:rsidRDefault="002727D6">
      <w:r>
        <w:rPr>
          <w:rFonts w:ascii="Arial" w:hAnsi="Arial" w:cs="Arial"/>
          <w:color w:val="666666"/>
          <w:sz w:val="20"/>
          <w:szCs w:val="20"/>
          <w:shd w:val="clear" w:color="auto" w:fill="FFFFFF"/>
        </w:rPr>
        <w:t>Social login</w:t>
      </w:r>
    </w:p>
    <w:p w:rsidR="002727D6" w:rsidRDefault="002727D6" w:rsidP="002727D6">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 xml:space="preserve">Send an </w:t>
      </w:r>
      <w:proofErr w:type="spellStart"/>
      <w:r>
        <w:rPr>
          <w:rStyle w:val="tgt1"/>
          <w:rFonts w:ascii="Arial" w:hAnsi="Arial" w:cs="Arial"/>
          <w:color w:val="333333"/>
          <w:sz w:val="20"/>
          <w:szCs w:val="20"/>
        </w:rPr>
        <w:t>HttpUtils</w:t>
      </w:r>
      <w:proofErr w:type="spellEnd"/>
      <w:r>
        <w:rPr>
          <w:rStyle w:val="tgt1"/>
          <w:rFonts w:ascii="Arial" w:hAnsi="Arial" w:cs="Arial"/>
          <w:color w:val="333333"/>
          <w:sz w:val="20"/>
          <w:szCs w:val="20"/>
        </w:rPr>
        <w:t xml:space="preserve"> request to obtain the token and hand the information such as the token to the Member service for social login</w:t>
      </w:r>
    </w:p>
    <w:p w:rsidR="002727D6" w:rsidRDefault="002727D6" w:rsidP="002727D6">
      <w:pPr>
        <w:pStyle w:val="tgt"/>
        <w:shd w:val="clear" w:color="auto" w:fill="F7F8FA"/>
        <w:spacing w:before="0" w:beforeAutospacing="0" w:after="0" w:afterAutospacing="0" w:line="390" w:lineRule="atLeast"/>
        <w:jc w:val="both"/>
        <w:rPr>
          <w:rStyle w:val="tgt1"/>
          <w:rFonts w:ascii="Arial" w:hAnsi="Arial" w:cs="Arial"/>
          <w:color w:val="333333"/>
          <w:sz w:val="20"/>
          <w:szCs w:val="20"/>
        </w:rPr>
      </w:pPr>
      <w:r>
        <w:rPr>
          <w:rStyle w:val="tgt1"/>
          <w:rFonts w:ascii="Arial" w:hAnsi="Arial" w:cs="Arial"/>
          <w:color w:val="333333"/>
          <w:sz w:val="20"/>
          <w:szCs w:val="20"/>
        </w:rPr>
        <w:t>If the token fails to be obtained or the service fails to be remotely invoked, encapsulate the error information and return to the login page</w:t>
      </w:r>
    </w:p>
    <w:p w:rsidR="005B14D5" w:rsidRDefault="005B14D5" w:rsidP="002727D6">
      <w:pPr>
        <w:pStyle w:val="tgt"/>
        <w:shd w:val="clear" w:color="auto" w:fill="F7F8FA"/>
        <w:spacing w:before="0" w:beforeAutospacing="0" w:after="0" w:afterAutospacing="0" w:line="390" w:lineRule="atLeast"/>
        <w:jc w:val="both"/>
        <w:rPr>
          <w:rFonts w:ascii="Arial" w:hAnsi="Arial" w:cs="Arial"/>
          <w:color w:val="333333"/>
          <w:sz w:val="20"/>
          <w:szCs w:val="20"/>
        </w:rPr>
      </w:pPr>
      <w:r>
        <w:rPr>
          <w:noProof/>
        </w:rPr>
        <w:lastRenderedPageBreak/>
        <w:drawing>
          <wp:inline distT="0" distB="0" distL="0" distR="0" wp14:anchorId="71CBD79F" wp14:editId="60C9B9E8">
            <wp:extent cx="6858000" cy="4453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453255"/>
                    </a:xfrm>
                    <a:prstGeom prst="rect">
                      <a:avLst/>
                    </a:prstGeom>
                  </pic:spPr>
                </pic:pic>
              </a:graphicData>
            </a:graphic>
          </wp:inline>
        </w:drawing>
      </w:r>
    </w:p>
    <w:p w:rsidR="002727D6" w:rsidRDefault="00ED0224">
      <w:pPr>
        <w:rPr>
          <w:rFonts w:ascii="Arial" w:hAnsi="Arial" w:cs="Arial"/>
          <w:color w:val="666666"/>
          <w:sz w:val="20"/>
          <w:szCs w:val="20"/>
          <w:shd w:val="clear" w:color="auto" w:fill="FFFFFF"/>
        </w:rPr>
      </w:pPr>
      <w:r>
        <w:rPr>
          <w:rFonts w:ascii="Arial" w:hAnsi="Arial" w:cs="Arial"/>
          <w:color w:val="666666"/>
          <w:sz w:val="20"/>
          <w:szCs w:val="20"/>
          <w:shd w:val="clear" w:color="auto" w:fill="FFFFFF"/>
        </w:rPr>
        <w:t>Login interface</w:t>
      </w:r>
    </w:p>
    <w:p w:rsidR="00ED0224" w:rsidRDefault="00ED0224" w:rsidP="00ED0224">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There are two processes involved in login, which actually include registration and login</w:t>
      </w:r>
    </w:p>
    <w:p w:rsidR="00ED0224" w:rsidRDefault="00ED0224" w:rsidP="00ED0224">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If you have not logged in using the social account before, you can use the token to invoke the open API to obtain the information about the social account, register and return the result</w:t>
      </w:r>
    </w:p>
    <w:p w:rsidR="00ED0224" w:rsidRDefault="00ED0224" w:rsidP="00ED0224">
      <w:pPr>
        <w:pStyle w:val="tgt"/>
        <w:shd w:val="clear" w:color="auto" w:fill="F7F8FA"/>
        <w:spacing w:before="0" w:beforeAutospacing="0" w:after="0" w:afterAutospacing="0" w:line="390" w:lineRule="atLeast"/>
        <w:jc w:val="both"/>
        <w:rPr>
          <w:rFonts w:ascii="Arial" w:hAnsi="Arial" w:cs="Arial"/>
          <w:color w:val="333333"/>
          <w:sz w:val="20"/>
          <w:szCs w:val="20"/>
        </w:rPr>
      </w:pPr>
      <w:r>
        <w:rPr>
          <w:rStyle w:val="tgt1"/>
          <w:rFonts w:ascii="Arial" w:hAnsi="Arial" w:cs="Arial"/>
          <w:color w:val="333333"/>
          <w:sz w:val="20"/>
          <w:szCs w:val="20"/>
        </w:rPr>
        <w:t>If you have previously logged in using that social account, update the token and return the result</w:t>
      </w:r>
    </w:p>
    <w:p w:rsidR="00ED0224" w:rsidRDefault="00CD5986">
      <w:r>
        <w:rPr>
          <w:noProof/>
        </w:rPr>
        <w:drawing>
          <wp:inline distT="0" distB="0" distL="0" distR="0" wp14:anchorId="605ED127" wp14:editId="0B79AC26">
            <wp:extent cx="3905250" cy="166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1666875"/>
                    </a:xfrm>
                    <a:prstGeom prst="rect">
                      <a:avLst/>
                    </a:prstGeom>
                  </pic:spPr>
                </pic:pic>
              </a:graphicData>
            </a:graphic>
          </wp:inline>
        </w:drawing>
      </w:r>
    </w:p>
    <w:p w:rsidR="00CD5986" w:rsidRDefault="00A27A10">
      <w:r>
        <w:rPr>
          <w:noProof/>
        </w:rPr>
        <w:lastRenderedPageBreak/>
        <w:drawing>
          <wp:inline distT="0" distB="0" distL="0" distR="0" wp14:anchorId="20C7ECA0" wp14:editId="78A1EA39">
            <wp:extent cx="6858000" cy="5160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160010"/>
                    </a:xfrm>
                    <a:prstGeom prst="rect">
                      <a:avLst/>
                    </a:prstGeom>
                  </pic:spPr>
                </pic:pic>
              </a:graphicData>
            </a:graphic>
          </wp:inline>
        </w:drawing>
      </w:r>
      <w:bookmarkStart w:id="0" w:name="_GoBack"/>
      <w:bookmarkEnd w:id="0"/>
    </w:p>
    <w:sectPr w:rsidR="00CD5986" w:rsidSect="009E6D57">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C5"/>
    <w:rsid w:val="00026089"/>
    <w:rsid w:val="0008201D"/>
    <w:rsid w:val="00122356"/>
    <w:rsid w:val="002727D6"/>
    <w:rsid w:val="004E77C5"/>
    <w:rsid w:val="00550B6C"/>
    <w:rsid w:val="005734CC"/>
    <w:rsid w:val="00597AE9"/>
    <w:rsid w:val="005B14D5"/>
    <w:rsid w:val="0088130F"/>
    <w:rsid w:val="00976CAB"/>
    <w:rsid w:val="009E6D57"/>
    <w:rsid w:val="00A27A10"/>
    <w:rsid w:val="00A761F2"/>
    <w:rsid w:val="00CD5986"/>
    <w:rsid w:val="00ED0224"/>
    <w:rsid w:val="00EE07E7"/>
    <w:rsid w:val="00F83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E6818-F7A0-491F-80E5-42BC5203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gt">
    <w:name w:val="tgt"/>
    <w:basedOn w:val="Normal"/>
    <w:rsid w:val="00EE07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t1">
    <w:name w:val="tgt1"/>
    <w:basedOn w:val="DefaultParagraphFont"/>
    <w:rsid w:val="00EE0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9138">
      <w:bodyDiv w:val="1"/>
      <w:marLeft w:val="0"/>
      <w:marRight w:val="0"/>
      <w:marTop w:val="0"/>
      <w:marBottom w:val="0"/>
      <w:divBdr>
        <w:top w:val="none" w:sz="0" w:space="0" w:color="auto"/>
        <w:left w:val="none" w:sz="0" w:space="0" w:color="auto"/>
        <w:bottom w:val="none" w:sz="0" w:space="0" w:color="auto"/>
        <w:right w:val="none" w:sz="0" w:space="0" w:color="auto"/>
      </w:divBdr>
    </w:div>
    <w:div w:id="682590058">
      <w:bodyDiv w:val="1"/>
      <w:marLeft w:val="0"/>
      <w:marRight w:val="0"/>
      <w:marTop w:val="0"/>
      <w:marBottom w:val="0"/>
      <w:divBdr>
        <w:top w:val="none" w:sz="0" w:space="0" w:color="auto"/>
        <w:left w:val="none" w:sz="0" w:space="0" w:color="auto"/>
        <w:bottom w:val="none" w:sz="0" w:space="0" w:color="auto"/>
        <w:right w:val="none" w:sz="0" w:space="0" w:color="auto"/>
      </w:divBdr>
    </w:div>
    <w:div w:id="933395157">
      <w:bodyDiv w:val="1"/>
      <w:marLeft w:val="0"/>
      <w:marRight w:val="0"/>
      <w:marTop w:val="0"/>
      <w:marBottom w:val="0"/>
      <w:divBdr>
        <w:top w:val="none" w:sz="0" w:space="0" w:color="auto"/>
        <w:left w:val="none" w:sz="0" w:space="0" w:color="auto"/>
        <w:bottom w:val="none" w:sz="0" w:space="0" w:color="auto"/>
        <w:right w:val="none" w:sz="0" w:space="0" w:color="auto"/>
      </w:divBdr>
    </w:div>
    <w:div w:id="970785361">
      <w:bodyDiv w:val="1"/>
      <w:marLeft w:val="0"/>
      <w:marRight w:val="0"/>
      <w:marTop w:val="0"/>
      <w:marBottom w:val="0"/>
      <w:divBdr>
        <w:top w:val="none" w:sz="0" w:space="0" w:color="auto"/>
        <w:left w:val="none" w:sz="0" w:space="0" w:color="auto"/>
        <w:bottom w:val="none" w:sz="0" w:space="0" w:color="auto"/>
        <w:right w:val="none" w:sz="0" w:space="0" w:color="auto"/>
      </w:divBdr>
    </w:div>
    <w:div w:id="1186988773">
      <w:bodyDiv w:val="1"/>
      <w:marLeft w:val="0"/>
      <w:marRight w:val="0"/>
      <w:marTop w:val="0"/>
      <w:marBottom w:val="0"/>
      <w:divBdr>
        <w:top w:val="none" w:sz="0" w:space="0" w:color="auto"/>
        <w:left w:val="none" w:sz="0" w:space="0" w:color="auto"/>
        <w:bottom w:val="none" w:sz="0" w:space="0" w:color="auto"/>
        <w:right w:val="none" w:sz="0" w:space="0" w:color="auto"/>
      </w:divBdr>
    </w:div>
    <w:div w:id="214731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J&amp;C</dc:creator>
  <cp:keywords/>
  <dc:description/>
  <cp:lastModifiedBy>J&amp;C</cp:lastModifiedBy>
  <cp:revision>17</cp:revision>
  <dcterms:created xsi:type="dcterms:W3CDTF">2021-10-22T15:17:00Z</dcterms:created>
  <dcterms:modified xsi:type="dcterms:W3CDTF">2021-10-22T17:03:00Z</dcterms:modified>
</cp:coreProperties>
</file>