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1175880245"/>
        <w:docPartObj>
          <w:docPartGallery w:val="Table of Contents"/>
          <w:docPartUnique/>
        </w:docPartObj>
      </w:sdtPr>
      <w:sdtContent>
        <w:p w14:paraId="17090407" w14:textId="77777777" w:rsidR="002C257D" w:rsidRDefault="00000000">
          <w:pPr>
            <w:pStyle w:val="TOCHeading"/>
          </w:pPr>
          <w:r>
            <w:t>Table of Contents</w:t>
          </w:r>
        </w:p>
        <w:p w14:paraId="4FEC3D89" w14:textId="77777777" w:rsidR="000C3B24" w:rsidRDefault="00000000">
          <w:pPr>
            <w:pStyle w:val="TOC1"/>
            <w:tabs>
              <w:tab w:val="right" w:leader="dot" w:pos="9350"/>
            </w:tabs>
            <w:rPr>
              <w:noProof/>
            </w:rPr>
          </w:pPr>
          <w:r>
            <w:fldChar w:fldCharType="begin"/>
          </w:r>
          <w:r>
            <w:instrText>TOC \o "1-2" \h \z \u</w:instrText>
          </w:r>
          <w:r>
            <w:fldChar w:fldCharType="separate"/>
          </w:r>
          <w:hyperlink w:anchor="_Toc233589358" w:history="1">
            <w:r w:rsidR="000C3B24" w:rsidRPr="00867AD6">
              <w:rPr>
                <w:rStyle w:val="Hyperlink"/>
                <w:noProof/>
              </w:rPr>
              <w:t>WebGen — Trợ lý sinh web frontend đa tác tử với Code RAG</w:t>
            </w:r>
            <w:r w:rsidR="000C3B24">
              <w:rPr>
                <w:noProof/>
                <w:webHidden/>
              </w:rPr>
              <w:tab/>
            </w:r>
            <w:r w:rsidR="000C3B24">
              <w:rPr>
                <w:noProof/>
                <w:webHidden/>
              </w:rPr>
              <w:fldChar w:fldCharType="begin"/>
            </w:r>
            <w:r w:rsidR="000C3B24">
              <w:rPr>
                <w:noProof/>
                <w:webHidden/>
              </w:rPr>
              <w:instrText xml:space="preserve"> PAGEREF _Toc233589358 \h </w:instrText>
            </w:r>
            <w:r w:rsidR="000C3B24">
              <w:rPr>
                <w:noProof/>
                <w:webHidden/>
              </w:rPr>
            </w:r>
            <w:r w:rsidR="000C3B24">
              <w:rPr>
                <w:noProof/>
                <w:webHidden/>
              </w:rPr>
              <w:fldChar w:fldCharType="separate"/>
            </w:r>
            <w:r w:rsidR="000C3B24">
              <w:rPr>
                <w:noProof/>
                <w:webHidden/>
              </w:rPr>
              <w:t>1</w:t>
            </w:r>
            <w:r w:rsidR="000C3B24">
              <w:rPr>
                <w:noProof/>
                <w:webHidden/>
              </w:rPr>
              <w:fldChar w:fldCharType="end"/>
            </w:r>
          </w:hyperlink>
        </w:p>
        <w:p w14:paraId="35018511" w14:textId="77777777" w:rsidR="000C3B24" w:rsidRDefault="000C3B24">
          <w:pPr>
            <w:pStyle w:val="TOC2"/>
            <w:tabs>
              <w:tab w:val="right" w:leader="dot" w:pos="9350"/>
            </w:tabs>
            <w:rPr>
              <w:noProof/>
            </w:rPr>
          </w:pPr>
          <w:hyperlink w:anchor="_Toc233589359" w:history="1">
            <w:r w:rsidRPr="00867AD6">
              <w:rPr>
                <w:rStyle w:val="Hyperlink"/>
                <w:noProof/>
              </w:rPr>
              <w:t>1. Giới thiệu</w:t>
            </w:r>
            <w:r>
              <w:rPr>
                <w:noProof/>
                <w:webHidden/>
              </w:rPr>
              <w:tab/>
            </w:r>
            <w:r>
              <w:rPr>
                <w:noProof/>
                <w:webHidden/>
              </w:rPr>
              <w:fldChar w:fldCharType="begin"/>
            </w:r>
            <w:r>
              <w:rPr>
                <w:noProof/>
                <w:webHidden/>
              </w:rPr>
              <w:instrText xml:space="preserve"> PAGEREF _Toc233589359 \h </w:instrText>
            </w:r>
            <w:r>
              <w:rPr>
                <w:noProof/>
                <w:webHidden/>
              </w:rPr>
            </w:r>
            <w:r>
              <w:rPr>
                <w:noProof/>
                <w:webHidden/>
              </w:rPr>
              <w:fldChar w:fldCharType="separate"/>
            </w:r>
            <w:r>
              <w:rPr>
                <w:noProof/>
                <w:webHidden/>
              </w:rPr>
              <w:t>1</w:t>
            </w:r>
            <w:r>
              <w:rPr>
                <w:noProof/>
                <w:webHidden/>
              </w:rPr>
              <w:fldChar w:fldCharType="end"/>
            </w:r>
          </w:hyperlink>
        </w:p>
        <w:p w14:paraId="165A9DEB" w14:textId="77777777" w:rsidR="000C3B24" w:rsidRDefault="000C3B24">
          <w:pPr>
            <w:pStyle w:val="TOC2"/>
            <w:tabs>
              <w:tab w:val="right" w:leader="dot" w:pos="9350"/>
            </w:tabs>
            <w:rPr>
              <w:noProof/>
            </w:rPr>
          </w:pPr>
          <w:hyperlink w:anchor="_Toc233589360" w:history="1">
            <w:r w:rsidRPr="00867AD6">
              <w:rPr>
                <w:rStyle w:val="Hyperlink"/>
                <w:noProof/>
              </w:rPr>
              <w:t>2. Kiến trúc hệ thống</w:t>
            </w:r>
            <w:r>
              <w:rPr>
                <w:noProof/>
                <w:webHidden/>
              </w:rPr>
              <w:tab/>
            </w:r>
            <w:r>
              <w:rPr>
                <w:noProof/>
                <w:webHidden/>
              </w:rPr>
              <w:fldChar w:fldCharType="begin"/>
            </w:r>
            <w:r>
              <w:rPr>
                <w:noProof/>
                <w:webHidden/>
              </w:rPr>
              <w:instrText xml:space="preserve"> PAGEREF _Toc233589360 \h </w:instrText>
            </w:r>
            <w:r>
              <w:rPr>
                <w:noProof/>
                <w:webHidden/>
              </w:rPr>
            </w:r>
            <w:r>
              <w:rPr>
                <w:noProof/>
                <w:webHidden/>
              </w:rPr>
              <w:fldChar w:fldCharType="separate"/>
            </w:r>
            <w:r>
              <w:rPr>
                <w:noProof/>
                <w:webHidden/>
              </w:rPr>
              <w:t>2</w:t>
            </w:r>
            <w:r>
              <w:rPr>
                <w:noProof/>
                <w:webHidden/>
              </w:rPr>
              <w:fldChar w:fldCharType="end"/>
            </w:r>
          </w:hyperlink>
        </w:p>
        <w:p w14:paraId="2D68F173" w14:textId="77777777" w:rsidR="000C3B24" w:rsidRDefault="000C3B24">
          <w:pPr>
            <w:pStyle w:val="TOC2"/>
            <w:tabs>
              <w:tab w:val="right" w:leader="dot" w:pos="9350"/>
            </w:tabs>
            <w:rPr>
              <w:noProof/>
            </w:rPr>
          </w:pPr>
          <w:hyperlink w:anchor="_Toc233589361" w:history="1">
            <w:r w:rsidRPr="00867AD6">
              <w:rPr>
                <w:rStyle w:val="Hyperlink"/>
                <w:noProof/>
              </w:rPr>
              <w:t>3. Mô hình sinh mã Qwen3-Coder-Next</w:t>
            </w:r>
            <w:r>
              <w:rPr>
                <w:noProof/>
                <w:webHidden/>
              </w:rPr>
              <w:tab/>
            </w:r>
            <w:r>
              <w:rPr>
                <w:noProof/>
                <w:webHidden/>
              </w:rPr>
              <w:fldChar w:fldCharType="begin"/>
            </w:r>
            <w:r>
              <w:rPr>
                <w:noProof/>
                <w:webHidden/>
              </w:rPr>
              <w:instrText xml:space="preserve"> PAGEREF _Toc233589361 \h </w:instrText>
            </w:r>
            <w:r>
              <w:rPr>
                <w:noProof/>
                <w:webHidden/>
              </w:rPr>
            </w:r>
            <w:r>
              <w:rPr>
                <w:noProof/>
                <w:webHidden/>
              </w:rPr>
              <w:fldChar w:fldCharType="separate"/>
            </w:r>
            <w:r>
              <w:rPr>
                <w:noProof/>
                <w:webHidden/>
              </w:rPr>
              <w:t>4</w:t>
            </w:r>
            <w:r>
              <w:rPr>
                <w:noProof/>
                <w:webHidden/>
              </w:rPr>
              <w:fldChar w:fldCharType="end"/>
            </w:r>
          </w:hyperlink>
        </w:p>
        <w:p w14:paraId="2E03A1A5" w14:textId="77777777" w:rsidR="000C3B24" w:rsidRDefault="000C3B24">
          <w:pPr>
            <w:pStyle w:val="TOC2"/>
            <w:tabs>
              <w:tab w:val="right" w:leader="dot" w:pos="9350"/>
            </w:tabs>
            <w:rPr>
              <w:noProof/>
            </w:rPr>
          </w:pPr>
          <w:hyperlink w:anchor="_Toc233589362" w:history="1">
            <w:r w:rsidRPr="00867AD6">
              <w:rPr>
                <w:rStyle w:val="Hyperlink"/>
                <w:noProof/>
              </w:rPr>
              <w:t>4. Công nghệ Code RAG (trọng tâm)</w:t>
            </w:r>
            <w:r>
              <w:rPr>
                <w:noProof/>
                <w:webHidden/>
              </w:rPr>
              <w:tab/>
            </w:r>
            <w:r>
              <w:rPr>
                <w:noProof/>
                <w:webHidden/>
              </w:rPr>
              <w:fldChar w:fldCharType="begin"/>
            </w:r>
            <w:r>
              <w:rPr>
                <w:noProof/>
                <w:webHidden/>
              </w:rPr>
              <w:instrText xml:space="preserve"> PAGEREF _Toc233589362 \h </w:instrText>
            </w:r>
            <w:r>
              <w:rPr>
                <w:noProof/>
                <w:webHidden/>
              </w:rPr>
            </w:r>
            <w:r>
              <w:rPr>
                <w:noProof/>
                <w:webHidden/>
              </w:rPr>
              <w:fldChar w:fldCharType="separate"/>
            </w:r>
            <w:r>
              <w:rPr>
                <w:noProof/>
                <w:webHidden/>
              </w:rPr>
              <w:t>5</w:t>
            </w:r>
            <w:r>
              <w:rPr>
                <w:noProof/>
                <w:webHidden/>
              </w:rPr>
              <w:fldChar w:fldCharType="end"/>
            </w:r>
          </w:hyperlink>
        </w:p>
        <w:p w14:paraId="5C5CFAC0" w14:textId="77777777" w:rsidR="000C3B24" w:rsidRDefault="000C3B24">
          <w:pPr>
            <w:pStyle w:val="TOC2"/>
            <w:tabs>
              <w:tab w:val="right" w:leader="dot" w:pos="9350"/>
            </w:tabs>
            <w:rPr>
              <w:noProof/>
            </w:rPr>
          </w:pPr>
          <w:hyperlink w:anchor="_Toc233589363" w:history="1">
            <w:r w:rsidRPr="00867AD6">
              <w:rPr>
                <w:rStyle w:val="Hyperlink"/>
                <w:noProof/>
              </w:rPr>
              <w:t>5. Đánh giá thực nghiệm</w:t>
            </w:r>
            <w:r>
              <w:rPr>
                <w:noProof/>
                <w:webHidden/>
              </w:rPr>
              <w:tab/>
            </w:r>
            <w:r>
              <w:rPr>
                <w:noProof/>
                <w:webHidden/>
              </w:rPr>
              <w:fldChar w:fldCharType="begin"/>
            </w:r>
            <w:r>
              <w:rPr>
                <w:noProof/>
                <w:webHidden/>
              </w:rPr>
              <w:instrText xml:space="preserve"> PAGEREF _Toc233589363 \h </w:instrText>
            </w:r>
            <w:r>
              <w:rPr>
                <w:noProof/>
                <w:webHidden/>
              </w:rPr>
            </w:r>
            <w:r>
              <w:rPr>
                <w:noProof/>
                <w:webHidden/>
              </w:rPr>
              <w:fldChar w:fldCharType="separate"/>
            </w:r>
            <w:r>
              <w:rPr>
                <w:noProof/>
                <w:webHidden/>
              </w:rPr>
              <w:t>8</w:t>
            </w:r>
            <w:r>
              <w:rPr>
                <w:noProof/>
                <w:webHidden/>
              </w:rPr>
              <w:fldChar w:fldCharType="end"/>
            </w:r>
          </w:hyperlink>
        </w:p>
        <w:p w14:paraId="760C8059" w14:textId="77777777" w:rsidR="000C3B24" w:rsidRDefault="000C3B24">
          <w:pPr>
            <w:pStyle w:val="TOC2"/>
            <w:tabs>
              <w:tab w:val="right" w:leader="dot" w:pos="9350"/>
            </w:tabs>
            <w:rPr>
              <w:noProof/>
            </w:rPr>
          </w:pPr>
          <w:hyperlink w:anchor="_Toc233589364" w:history="1">
            <w:r w:rsidRPr="00867AD6">
              <w:rPr>
                <w:rStyle w:val="Hyperlink"/>
                <w:noProof/>
              </w:rPr>
              <w:t>6. Kết luận &amp; hướng phát triển</w:t>
            </w:r>
            <w:r>
              <w:rPr>
                <w:noProof/>
                <w:webHidden/>
              </w:rPr>
              <w:tab/>
            </w:r>
            <w:r>
              <w:rPr>
                <w:noProof/>
                <w:webHidden/>
              </w:rPr>
              <w:fldChar w:fldCharType="begin"/>
            </w:r>
            <w:r>
              <w:rPr>
                <w:noProof/>
                <w:webHidden/>
              </w:rPr>
              <w:instrText xml:space="preserve"> PAGEREF _Toc233589364 \h </w:instrText>
            </w:r>
            <w:r>
              <w:rPr>
                <w:noProof/>
                <w:webHidden/>
              </w:rPr>
            </w:r>
            <w:r>
              <w:rPr>
                <w:noProof/>
                <w:webHidden/>
              </w:rPr>
              <w:fldChar w:fldCharType="separate"/>
            </w:r>
            <w:r>
              <w:rPr>
                <w:noProof/>
                <w:webHidden/>
              </w:rPr>
              <w:t>11</w:t>
            </w:r>
            <w:r>
              <w:rPr>
                <w:noProof/>
                <w:webHidden/>
              </w:rPr>
              <w:fldChar w:fldCharType="end"/>
            </w:r>
          </w:hyperlink>
        </w:p>
        <w:p w14:paraId="58A4C60D" w14:textId="77777777" w:rsidR="000C3B24" w:rsidRDefault="000C3B24">
          <w:pPr>
            <w:pStyle w:val="TOC2"/>
            <w:tabs>
              <w:tab w:val="right" w:leader="dot" w:pos="9350"/>
            </w:tabs>
            <w:rPr>
              <w:noProof/>
            </w:rPr>
          </w:pPr>
          <w:hyperlink w:anchor="_Toc233589365" w:history="1">
            <w:r w:rsidRPr="00867AD6">
              <w:rPr>
                <w:rStyle w:val="Hyperlink"/>
                <w:noProof/>
              </w:rPr>
              <w:t>Tài liệu tham khảo</w:t>
            </w:r>
            <w:r>
              <w:rPr>
                <w:noProof/>
                <w:webHidden/>
              </w:rPr>
              <w:tab/>
            </w:r>
            <w:r>
              <w:rPr>
                <w:noProof/>
                <w:webHidden/>
              </w:rPr>
              <w:fldChar w:fldCharType="begin"/>
            </w:r>
            <w:r>
              <w:rPr>
                <w:noProof/>
                <w:webHidden/>
              </w:rPr>
              <w:instrText xml:space="preserve"> PAGEREF _Toc233589365 \h </w:instrText>
            </w:r>
            <w:r>
              <w:rPr>
                <w:noProof/>
                <w:webHidden/>
              </w:rPr>
            </w:r>
            <w:r>
              <w:rPr>
                <w:noProof/>
                <w:webHidden/>
              </w:rPr>
              <w:fldChar w:fldCharType="separate"/>
            </w:r>
            <w:r>
              <w:rPr>
                <w:noProof/>
                <w:webHidden/>
              </w:rPr>
              <w:t>12</w:t>
            </w:r>
            <w:r>
              <w:rPr>
                <w:noProof/>
                <w:webHidden/>
              </w:rPr>
              <w:fldChar w:fldCharType="end"/>
            </w:r>
          </w:hyperlink>
        </w:p>
        <w:p w14:paraId="444EB3F8" w14:textId="77777777" w:rsidR="002C257D" w:rsidRDefault="00000000">
          <w:r>
            <w:fldChar w:fldCharType="end"/>
          </w:r>
        </w:p>
      </w:sdtContent>
    </w:sdt>
    <w:p w14:paraId="1A5B035E" w14:textId="77777777" w:rsidR="002C257D" w:rsidRDefault="00000000">
      <w:pPr>
        <w:pStyle w:val="Heading1"/>
      </w:pPr>
      <w:bookmarkStart w:id="0" w:name="X9c1eafc2ad12e366f689bf9f9332e57c22f8a5a"/>
      <w:bookmarkStart w:id="1" w:name="_Toc233589358"/>
      <w:r>
        <w:t>WebGen — Trợ lý sinh web frontend đa tác tử với Code RAG</w:t>
      </w:r>
      <w:bookmarkEnd w:id="1"/>
    </w:p>
    <w:p w14:paraId="0FEBCE93" w14:textId="6323623A" w:rsidR="002C257D" w:rsidRDefault="00000000" w:rsidP="000C3B24">
      <w:pPr>
        <w:pStyle w:val="FirstParagraph"/>
      </w:pPr>
      <w:r>
        <w:rPr>
          <w:b/>
          <w:bCs/>
        </w:rPr>
        <w:t>Môn:</w:t>
      </w:r>
      <w:r>
        <w:t xml:space="preserve"> IT5380 — Trí tuệ nhân tạo trong Công nghệ phần mềm </w:t>
      </w:r>
      <w:r>
        <w:rPr>
          <w:b/>
          <w:bCs/>
        </w:rPr>
        <w:t>Đề tài:</w:t>
      </w:r>
      <w:r>
        <w:t xml:space="preserve"> Multi-Agent AI Pair Programming Assistant for Web Frontend Development with Code RAG </w:t>
      </w:r>
      <w:r>
        <w:rPr>
          <w:b/>
          <w:bCs/>
        </w:rPr>
        <w:t>Định hướng:</w:t>
      </w:r>
      <w:r>
        <w:t xml:space="preserve"> </w:t>
      </w:r>
      <w:r>
        <w:rPr>
          <w:i/>
          <w:iCs/>
        </w:rPr>
        <w:t>application</w:t>
      </w:r>
      <w:r>
        <w:t xml:space="preserve"> · </w:t>
      </w:r>
    </w:p>
    <w:p w14:paraId="646085C9" w14:textId="77777777" w:rsidR="002C257D" w:rsidRDefault="00000000">
      <w:r>
        <w:pict w14:anchorId="5ACE54AE">
          <v:rect id="_x0000_i1025" style="width:0;height:1.5pt" o:hralign="center" o:hrstd="t" o:hr="t"/>
        </w:pict>
      </w:r>
    </w:p>
    <w:p w14:paraId="65F96C8C" w14:textId="77777777" w:rsidR="002C257D" w:rsidRDefault="00000000">
      <w:pPr>
        <w:pStyle w:val="Heading2"/>
      </w:pPr>
      <w:bookmarkStart w:id="2" w:name="giới-thiệu"/>
      <w:bookmarkStart w:id="3" w:name="_Toc233589359"/>
      <w:r>
        <w:t>1. Giới thiệu</w:t>
      </w:r>
      <w:bookmarkEnd w:id="3"/>
    </w:p>
    <w:p w14:paraId="2CC632B8" w14:textId="77777777" w:rsidR="002C257D" w:rsidRDefault="00000000">
      <w:pPr>
        <w:pStyle w:val="Heading3"/>
      </w:pPr>
      <w:bookmarkStart w:id="4" w:name="bài-toán-mục-tiêu"/>
      <w:r>
        <w:t>1.1. Bài toán &amp; mục tiêu</w:t>
      </w:r>
    </w:p>
    <w:p w14:paraId="4A9479FC" w14:textId="77777777" w:rsidR="002C257D" w:rsidRDefault="00000000">
      <w:pPr>
        <w:pStyle w:val="FirstParagraph"/>
      </w:pPr>
      <w:r>
        <w:t xml:space="preserve">Các công cụ như </w:t>
      </w:r>
      <w:r>
        <w:rPr>
          <w:i/>
          <w:iCs/>
        </w:rPr>
        <w:t>bolt.new / v0</w:t>
      </w:r>
      <w:r>
        <w:t xml:space="preserve"> cho phép mô tả website bằng ngôn ngữ tự nhiên rồi sinh ra mã giao diện chạy được ngay. WebGen là một phiên bản thu nhỏ của lớp công cụ đó: người dùng mô tả website (tiếng Việt hoặc Anh) → hệ thống </w:t>
      </w:r>
      <w:r>
        <w:rPr>
          <w:b/>
          <w:bCs/>
        </w:rPr>
        <w:t>sinh mã frontend</w:t>
      </w:r>
      <w:r>
        <w:t xml:space="preserve"> → </w:t>
      </w:r>
      <w:r>
        <w:rPr>
          <w:b/>
          <w:bCs/>
        </w:rPr>
        <w:t>preview ngay trong trình duyệt</w:t>
      </w:r>
      <w:r>
        <w:t xml:space="preserve"> → </w:t>
      </w:r>
      <w:r>
        <w:rPr>
          <w:b/>
          <w:bCs/>
        </w:rPr>
        <w:t>chỉnh sửa qua hội thoại</w:t>
      </w:r>
      <w:r>
        <w:t>.</w:t>
      </w:r>
    </w:p>
    <w:p w14:paraId="3D189AC7" w14:textId="77777777" w:rsidR="002C257D" w:rsidRDefault="00000000">
      <w:pPr>
        <w:pStyle w:val="BodyText"/>
      </w:pPr>
      <w:r>
        <w:rPr>
          <w:b/>
          <w:bCs/>
        </w:rPr>
        <w:t>Vấn đề cốt lõi.</w:t>
      </w:r>
      <w:r>
        <w:t xml:space="preserve"> Một LLM sinh mã “trần” có thể tạo trang hợp lệ, nhưng đầu ra </w:t>
      </w:r>
      <w:r>
        <w:rPr>
          <w:b/>
          <w:bCs/>
        </w:rPr>
        <w:t>thiếu nhất quán</w:t>
      </w:r>
      <w:r>
        <w:t xml:space="preserve">: mỗi lần sinh lại ra một phong cách khác, nhiều trang của </w:t>
      </w:r>
      <w:r>
        <w:rPr>
          <w:i/>
          <w:iCs/>
        </w:rPr>
        <w:t>cùng một website</w:t>
      </w:r>
      <w:r>
        <w:t xml:space="preserve"> trông như của các website khác nhau. Với bài toán làm web cho một thương hiệu, </w:t>
      </w:r>
      <w:r>
        <w:rPr>
          <w:b/>
          <w:bCs/>
        </w:rPr>
        <w:t>tính nhất quán nhận diện</w:t>
      </w:r>
      <w:r>
        <w:t xml:space="preserve"> mới là yêu cầu thực sự khó.</w:t>
      </w:r>
    </w:p>
    <w:p w14:paraId="73F6A326" w14:textId="3BEDEA4C" w:rsidR="002C257D" w:rsidRPr="000C3B24" w:rsidRDefault="00000000">
      <w:pPr>
        <w:pStyle w:val="BodyText"/>
        <w:rPr>
          <w:lang w:val="en-US"/>
        </w:rPr>
      </w:pPr>
      <w:r>
        <w:rPr>
          <w:b/>
          <w:bCs/>
        </w:rPr>
        <w:t>Mục tiêu đồ án.</w:t>
      </w:r>
      <w:r>
        <w:t xml:space="preserve"> Xây dựng trợ lý sinh web trong đó </w:t>
      </w:r>
      <w:r>
        <w:rPr>
          <w:b/>
          <w:bCs/>
        </w:rPr>
        <w:t>Code RAG</w:t>
      </w:r>
      <w:r>
        <w:t xml:space="preserve"> (Retrieval-Augmented Generation cho mã) là thành phần lõi: truy xuất các </w:t>
      </w:r>
      <w:r>
        <w:rPr>
          <w:i/>
          <w:iCs/>
        </w:rPr>
        <w:t>component giao diện</w:t>
      </w:r>
      <w:r>
        <w:t xml:space="preserve"> từ một kho tri thức rồi nhồi vào prompt, để đầu ra </w:t>
      </w:r>
      <w:r>
        <w:rPr>
          <w:b/>
          <w:bCs/>
        </w:rPr>
        <w:t>bám sát một bộ thiết kế thống nhất</w:t>
      </w:r>
      <w:r>
        <w:t xml:space="preserve">, giảm “bịa”, và ổn định “vibe” qua nhiều lần sinh. </w:t>
      </w:r>
    </w:p>
    <w:p w14:paraId="011C2388" w14:textId="77777777" w:rsidR="000C3B24" w:rsidRDefault="00000000">
      <w:pPr>
        <w:pStyle w:val="BodyText"/>
        <w:rPr>
          <w:lang w:val="en-US"/>
        </w:rPr>
      </w:pPr>
      <w:r>
        <w:rPr>
          <w:b/>
          <w:bCs/>
        </w:rPr>
        <w:t>Đóng góp chính:</w:t>
      </w:r>
      <w:r>
        <w:t xml:space="preserve"> </w:t>
      </w:r>
    </w:p>
    <w:p w14:paraId="228C3E18" w14:textId="77777777" w:rsidR="000C3B24" w:rsidRDefault="00000000">
      <w:pPr>
        <w:pStyle w:val="BodyText"/>
        <w:rPr>
          <w:lang w:val="en-US"/>
        </w:rPr>
      </w:pPr>
      <w:r>
        <w:t xml:space="preserve">1. </w:t>
      </w:r>
      <w:r>
        <w:rPr>
          <w:b/>
          <w:bCs/>
        </w:rPr>
        <w:t>Pipeline nhiều tác tử trên một điểm điều phối duy nhất</w:t>
      </w:r>
      <w:r>
        <w:t xml:space="preserve"> (</w:t>
      </w:r>
      <w:r>
        <w:rPr>
          <w:rStyle w:val="VerbatimChar"/>
        </w:rPr>
        <w:t>pipeline.js</w:t>
      </w:r>
      <w:r>
        <w:t xml:space="preserve">), trong đó </w:t>
      </w:r>
      <w:r>
        <w:rPr>
          <w:b/>
          <w:bCs/>
        </w:rPr>
        <w:t>Code Agent</w:t>
      </w:r>
      <w:r>
        <w:t xml:space="preserve"> và </w:t>
      </w:r>
      <w:r>
        <w:rPr>
          <w:b/>
          <w:bCs/>
        </w:rPr>
        <w:t>Review Agent</w:t>
      </w:r>
      <w:r>
        <w:t xml:space="preserve"> là tác tử dùng LLM theo mẫu </w:t>
      </w:r>
      <w:r>
        <w:rPr>
          <w:i/>
          <w:iCs/>
        </w:rPr>
        <w:t>producer–critic</w:t>
      </w:r>
      <w:r>
        <w:t xml:space="preserve">. </w:t>
      </w:r>
    </w:p>
    <w:p w14:paraId="201F181A" w14:textId="2F8BD58D" w:rsidR="000C3B24" w:rsidRDefault="00000000">
      <w:pPr>
        <w:pStyle w:val="BodyText"/>
        <w:rPr>
          <w:lang w:val="en-US"/>
        </w:rPr>
      </w:pPr>
      <w:r>
        <w:lastRenderedPageBreak/>
        <w:t xml:space="preserve">2. </w:t>
      </w:r>
      <w:r>
        <w:rPr>
          <w:b/>
          <w:bCs/>
        </w:rPr>
        <w:t>Code RAG</w:t>
      </w:r>
      <w:r>
        <w:t xml:space="preserve"> với </w:t>
      </w:r>
      <w:r w:rsidR="000C3B24">
        <w:rPr>
          <w:lang w:val="en-US"/>
        </w:rPr>
        <w:t xml:space="preserve">local </w:t>
      </w:r>
      <w:r>
        <w:t>embedding</w:t>
      </w:r>
      <w:r w:rsidR="000C3B24">
        <w:rPr>
          <w:b/>
          <w:bCs/>
          <w:lang w:val="en-US"/>
        </w:rPr>
        <w:t xml:space="preserve"> </w:t>
      </w:r>
      <w:r>
        <w:t xml:space="preserve">+ kho component </w:t>
      </w:r>
      <w:r>
        <w:rPr>
          <w:b/>
          <w:bCs/>
        </w:rPr>
        <w:t>mở rộng được lúc chạy</w:t>
      </w:r>
      <w:r>
        <w:t xml:space="preserve"> (CRUD). </w:t>
      </w:r>
    </w:p>
    <w:p w14:paraId="57DDE75C" w14:textId="49ECE522" w:rsidR="002C257D" w:rsidRDefault="000C3B24">
      <w:pPr>
        <w:pStyle w:val="BodyText"/>
      </w:pPr>
      <w:r>
        <w:rPr>
          <w:lang w:val="en-US"/>
        </w:rPr>
        <w:t>3</w:t>
      </w:r>
      <w:r w:rsidR="00000000">
        <w:t xml:space="preserve">. </w:t>
      </w:r>
      <w:r w:rsidR="00000000">
        <w:rPr>
          <w:b/>
          <w:bCs/>
        </w:rPr>
        <w:t>Đánh giá thực nghiệm</w:t>
      </w:r>
      <w:r w:rsidR="00000000">
        <w:t xml:space="preserve"> so 3 LLM trên cùng pipeline + cùng RAG, dùng chỉ số grounding/ổn định và </w:t>
      </w:r>
      <w:r w:rsidR="00000000">
        <w:rPr>
          <w:b/>
          <w:bCs/>
        </w:rPr>
        <w:t>LLM-as-Judge trung lập</w:t>
      </w:r>
      <w:r w:rsidR="00000000">
        <w:t>.</w:t>
      </w:r>
    </w:p>
    <w:p w14:paraId="77018651" w14:textId="77777777" w:rsidR="002C257D" w:rsidRDefault="00000000">
      <w:pPr>
        <w:pStyle w:val="BodyText"/>
      </w:pPr>
      <w:r>
        <w:rPr>
          <w:b/>
          <w:bCs/>
        </w:rPr>
        <w:t>Quyết định kiến trúc.</w:t>
      </w:r>
      <w:r>
        <w:t xml:space="preserve"> Đầu ra là </w:t>
      </w:r>
      <w:r>
        <w:rPr>
          <w:b/>
          <w:bCs/>
        </w:rPr>
        <w:t xml:space="preserve">HTML/CSS/JS thuần, một file </w:t>
      </w:r>
      <w:r>
        <w:rPr>
          <w:rStyle w:val="VerbatimChar"/>
          <w:b/>
          <w:bCs/>
        </w:rPr>
        <w:t>/index.html</w:t>
      </w:r>
      <w:r>
        <w:rPr>
          <w:b/>
          <w:bCs/>
        </w:rPr>
        <w:t xml:space="preserve"> tự chứa</w:t>
      </w:r>
      <w:r>
        <w:t xml:space="preserve">; preview bằng </w:t>
      </w:r>
      <w:r>
        <w:rPr>
          <w:b/>
          <w:bCs/>
        </w:rPr>
        <w:t>iframe cục bộ</w:t>
      </w:r>
      <w:r>
        <w:t xml:space="preserve"> (không phụ thuộc bundler ngoài, chạy offline khi demo).</w:t>
      </w:r>
    </w:p>
    <w:p w14:paraId="108ABFB9" w14:textId="77777777" w:rsidR="002C257D" w:rsidRDefault="00000000">
      <w:r>
        <w:pict w14:anchorId="38938821">
          <v:rect id="_x0000_i1026" style="width:0;height:1.5pt" o:hralign="center" o:hrstd="t" o:hr="t"/>
        </w:pict>
      </w:r>
    </w:p>
    <w:p w14:paraId="35E9DE12" w14:textId="77777777" w:rsidR="002C257D" w:rsidRDefault="00000000">
      <w:pPr>
        <w:pStyle w:val="Heading2"/>
      </w:pPr>
      <w:bookmarkStart w:id="5" w:name="kiến-trúc-hệ-thống"/>
      <w:bookmarkStart w:id="6" w:name="_Toc233589360"/>
      <w:bookmarkEnd w:id="2"/>
      <w:bookmarkEnd w:id="4"/>
      <w:r>
        <w:t>2. Kiến trúc hệ thống</w:t>
      </w:r>
      <w:bookmarkEnd w:id="6"/>
    </w:p>
    <w:p w14:paraId="67F9256A" w14:textId="77777777" w:rsidR="002C257D" w:rsidRDefault="00000000">
      <w:pPr>
        <w:pStyle w:val="Heading3"/>
      </w:pPr>
      <w:bookmarkStart w:id="7" w:name="tổng-quan-frontend-backend-pipeline"/>
      <w:r>
        <w:t>2.1. Tổng quan (frontend – backend – pipeline)</w:t>
      </w:r>
    </w:p>
    <w:p w14:paraId="5C1D3B48" w14:textId="77777777" w:rsidR="002C257D" w:rsidRDefault="00000000">
      <w:pPr>
        <w:pStyle w:val="SourceCode"/>
      </w:pPr>
      <w:r>
        <w:rPr>
          <w:rStyle w:val="VerbatimChar"/>
        </w:rPr>
        <w:t xml:space="preserve">        ┌──────────────── Frontend (React + Vite + Tailwind) ────────────────┐</w:t>
      </w:r>
      <w:r>
        <w:br/>
      </w:r>
      <w:r>
        <w:rPr>
          <w:rStyle w:val="VerbatimChar"/>
        </w:rPr>
        <w:t xml:space="preserve"> Người  │ ChatPanel · BrandPanel · ComponentPanel (CRUD kho RAG)             │</w:t>
      </w:r>
      <w:r>
        <w:br/>
      </w:r>
      <w:r>
        <w:rPr>
          <w:rStyle w:val="VerbatimChar"/>
        </w:rPr>
        <w:t xml:space="preserve"> dùng ─▶│ PreviewPanel (iframe) · CodeViewer (Monaco) · AgentSteps           │</w:t>
      </w:r>
      <w:r>
        <w:br/>
      </w:r>
      <w:r>
        <w:rPr>
          <w:rStyle w:val="VerbatimChar"/>
        </w:rPr>
        <w:t xml:space="preserve">        └───────────────┬────────────────────────────────────────────────────┘</w:t>
      </w:r>
      <w:r>
        <w:br/>
      </w:r>
      <w:r>
        <w:rPr>
          <w:rStyle w:val="VerbatimChar"/>
        </w:rPr>
        <w:t xml:space="preserve">                        │ HTTP JSON  (/api/generate, /api/edit, /api/brands, /api/components)</w:t>
      </w:r>
      <w:r>
        <w:br/>
      </w:r>
      <w:r>
        <w:rPr>
          <w:rStyle w:val="VerbatimChar"/>
        </w:rPr>
        <w:t xml:space="preserve">        ┌───────────────▼──────────────── Backend (Node ≥18 / Express, ESM) ──┐</w:t>
      </w:r>
      <w:r>
        <w:br/>
      </w:r>
      <w:r>
        <w:rPr>
          <w:rStyle w:val="VerbatimChar"/>
        </w:rPr>
        <w:t xml:space="preserve">        │ index.js (REST)                                                       │</w:t>
      </w:r>
      <w:r>
        <w:br/>
      </w:r>
      <w:r>
        <w:rPr>
          <w:rStyle w:val="VerbatimChar"/>
        </w:rPr>
        <w:t xml:space="preserve">        │ pipeline.js — ĐIỂM ĐIỀU PHỐI DUY NHẤT của các tác tử                  │</w:t>
      </w:r>
      <w:r>
        <w:br/>
      </w:r>
      <w:r>
        <w:rPr>
          <w:rStyle w:val="VerbatimChar"/>
        </w:rPr>
        <w:t xml:space="preserve">        │   Resolve brand → RAG Agent → Code Agent → Review Agent               │</w:t>
      </w:r>
      <w:r>
        <w:br/>
      </w:r>
      <w:r>
        <w:rPr>
          <w:rStyle w:val="VerbatimChar"/>
        </w:rPr>
        <w:t xml:space="preserve">        │                              → inline logo → chèn theme DBEE          │</w:t>
      </w:r>
      <w:r>
        <w:br/>
      </w:r>
      <w:r>
        <w:rPr>
          <w:rStyle w:val="VerbatimChar"/>
        </w:rPr>
        <w:t xml:space="preserve">        │ rag/* (embed · store · retrieve)   qwenClient.js   review.js          │</w:t>
      </w:r>
      <w:r>
        <w:br/>
      </w:r>
      <w:r>
        <w:rPr>
          <w:rStyle w:val="VerbatimChar"/>
        </w:rPr>
        <w:t xml:space="preserve">        └───────────────────────────────────────────────────────────────────────┘</w:t>
      </w:r>
    </w:p>
    <w:p w14:paraId="687828F2" w14:textId="77777777" w:rsidR="002C257D" w:rsidRDefault="00000000">
      <w:pPr>
        <w:pStyle w:val="Compact"/>
        <w:numPr>
          <w:ilvl w:val="0"/>
          <w:numId w:val="2"/>
        </w:numPr>
      </w:pPr>
      <w:r>
        <w:rPr>
          <w:b/>
          <w:bCs/>
        </w:rPr>
        <w:t>Frontend:</w:t>
      </w:r>
      <w:r>
        <w:t xml:space="preserve"> React + Vite + Tailwind; </w:t>
      </w:r>
      <w:r>
        <w:rPr>
          <w:b/>
          <w:bCs/>
        </w:rPr>
        <w:t>Monaco Editor</w:t>
      </w:r>
      <w:r>
        <w:t xml:space="preserve"> (cấu hình chạy cục bộ/offline) để sửa mã; </w:t>
      </w:r>
      <w:r>
        <w:rPr>
          <w:b/>
          <w:bCs/>
        </w:rPr>
        <w:t>JSZip</w:t>
      </w:r>
      <w:r>
        <w:t xml:space="preserve"> để export </w:t>
      </w:r>
      <w:r>
        <w:rPr>
          <w:rStyle w:val="VerbatimChar"/>
        </w:rPr>
        <w:t>.zip</w:t>
      </w:r>
      <w:r>
        <w:t xml:space="preserve">; preview bằng </w:t>
      </w:r>
      <w:r>
        <w:rPr>
          <w:b/>
          <w:bCs/>
        </w:rPr>
        <w:t>iframe</w:t>
      </w:r>
      <w:r>
        <w:t xml:space="preserve"> dựng từ chuỗi HTML (không CDN).</w:t>
      </w:r>
    </w:p>
    <w:p w14:paraId="64C7CC6A" w14:textId="77777777" w:rsidR="002C257D" w:rsidRDefault="00000000">
      <w:pPr>
        <w:pStyle w:val="Compact"/>
        <w:numPr>
          <w:ilvl w:val="0"/>
          <w:numId w:val="2"/>
        </w:numPr>
      </w:pPr>
      <w:r>
        <w:rPr>
          <w:b/>
          <w:bCs/>
        </w:rPr>
        <w:t>Backend:</w:t>
      </w:r>
      <w:r>
        <w:t xml:space="preserve"> Express (ESM); một client model </w:t>
      </w:r>
      <w:r>
        <w:rPr>
          <w:b/>
          <w:bCs/>
        </w:rPr>
        <w:t>OpenAI-compatible</w:t>
      </w:r>
      <w:r>
        <w:t xml:space="preserve">; </w:t>
      </w:r>
      <w:r>
        <w:rPr>
          <w:b/>
          <w:bCs/>
        </w:rPr>
        <w:t>parser JSON phòng thủ</w:t>
      </w:r>
      <w:r>
        <w:t>.</w:t>
      </w:r>
    </w:p>
    <w:p w14:paraId="5FF9EC0D" w14:textId="77777777" w:rsidR="002C257D" w:rsidRDefault="00000000">
      <w:pPr>
        <w:pStyle w:val="Compact"/>
        <w:numPr>
          <w:ilvl w:val="0"/>
          <w:numId w:val="2"/>
        </w:numPr>
      </w:pPr>
      <w:r>
        <w:rPr>
          <w:b/>
          <w:bCs/>
        </w:rPr>
        <w:t>RAG:</w:t>
      </w:r>
      <w:r>
        <w:t xml:space="preserve"> </w:t>
      </w:r>
      <w:r>
        <w:rPr>
          <w:rStyle w:val="VerbatimChar"/>
        </w:rPr>
        <w:t>@xenova/transformers</w:t>
      </w:r>
      <w:r>
        <w:t xml:space="preserve"> (embedding cục bộ) + vector store </w:t>
      </w:r>
      <w:r>
        <w:rPr>
          <w:i/>
          <w:iCs/>
        </w:rPr>
        <w:t>memory</w:t>
      </w:r>
      <w:r>
        <w:t xml:space="preserve"> (cosine) hoặc </w:t>
      </w:r>
      <w:r>
        <w:rPr>
          <w:b/>
          <w:bCs/>
        </w:rPr>
        <w:t>Chroma</w:t>
      </w:r>
      <w:r>
        <w:t>.</w:t>
      </w:r>
    </w:p>
    <w:p w14:paraId="11E19DFF" w14:textId="77777777" w:rsidR="002C257D" w:rsidRDefault="00000000">
      <w:pPr>
        <w:pStyle w:val="Heading3"/>
      </w:pPr>
      <w:bookmarkStart w:id="8" w:name="quy-trình-đa-tác-tử"/>
      <w:bookmarkEnd w:id="7"/>
      <w:r>
        <w:t>2.2. Quy trình đa tác tử</w:t>
      </w:r>
    </w:p>
    <w:p w14:paraId="1776E900" w14:textId="77777777" w:rsidR="002C257D" w:rsidRDefault="00000000">
      <w:pPr>
        <w:pStyle w:val="FirstParagraph"/>
      </w:pPr>
      <w:r>
        <w:rPr>
          <w:rStyle w:val="VerbatimChar"/>
        </w:rPr>
        <w:t>pipeline.js</w:t>
      </w:r>
      <w:r>
        <w:t xml:space="preserve"> là </w:t>
      </w:r>
      <w:r>
        <w:rPr>
          <w:b/>
          <w:bCs/>
        </w:rPr>
        <w:t>điểm điều phối duy nhất</w:t>
      </w:r>
      <w:r>
        <w:t xml:space="preserve">; các tác tử phối hợp </w:t>
      </w:r>
      <w:r>
        <w:rPr>
          <w:b/>
          <w:bCs/>
        </w:rPr>
        <w:t>tuần tự</w:t>
      </w:r>
      <w:r>
        <w:t xml:space="preserve">, mỗi tác tử/bước trả về một phần tử </w:t>
      </w:r>
      <w:r>
        <w:rPr>
          <w:rStyle w:val="VerbatimChar"/>
        </w:rPr>
        <w:t>agentSteps</w:t>
      </w:r>
      <w:r>
        <w:t xml:space="preserve"> để frontend hiển thị tiến trình. Các thành phần đã hiện thực:</w:t>
      </w:r>
    </w:p>
    <w:tbl>
      <w:tblPr>
        <w:tblStyle w:val="Table"/>
        <w:tblW w:w="5000" w:type="pct"/>
        <w:tblLook w:val="0020" w:firstRow="1" w:lastRow="0" w:firstColumn="0" w:lastColumn="0" w:noHBand="0" w:noVBand="0"/>
      </w:tblPr>
      <w:tblGrid>
        <w:gridCol w:w="762"/>
        <w:gridCol w:w="1992"/>
        <w:gridCol w:w="6822"/>
      </w:tblGrid>
      <w:tr w:rsidR="002C257D" w14:paraId="4F8FE18F"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47D562AA" w14:textId="77777777" w:rsidR="002C257D" w:rsidRDefault="00000000">
            <w:pPr>
              <w:pStyle w:val="Compact"/>
            </w:pPr>
            <w:r>
              <w:lastRenderedPageBreak/>
              <w:t>Bước</w:t>
            </w:r>
          </w:p>
        </w:tc>
        <w:tc>
          <w:tcPr>
            <w:tcW w:w="0" w:type="auto"/>
          </w:tcPr>
          <w:p w14:paraId="60370067" w14:textId="77777777" w:rsidR="002C257D" w:rsidRDefault="00000000">
            <w:pPr>
              <w:pStyle w:val="Compact"/>
            </w:pPr>
            <w:r>
              <w:t>Thành phần</w:t>
            </w:r>
          </w:p>
        </w:tc>
        <w:tc>
          <w:tcPr>
            <w:tcW w:w="0" w:type="auto"/>
          </w:tcPr>
          <w:p w14:paraId="391757CB" w14:textId="77777777" w:rsidR="002C257D" w:rsidRDefault="00000000">
            <w:pPr>
              <w:pStyle w:val="Compact"/>
            </w:pPr>
            <w:r>
              <w:t>Vai trò</w:t>
            </w:r>
          </w:p>
        </w:tc>
      </w:tr>
      <w:tr w:rsidR="002C257D" w14:paraId="3C11F2F5" w14:textId="77777777">
        <w:tc>
          <w:tcPr>
            <w:tcW w:w="0" w:type="auto"/>
          </w:tcPr>
          <w:p w14:paraId="5DCD0A7B" w14:textId="77777777" w:rsidR="002C257D" w:rsidRDefault="00000000">
            <w:pPr>
              <w:pStyle w:val="Compact"/>
            </w:pPr>
            <w:r>
              <w:t>1</w:t>
            </w:r>
          </w:p>
        </w:tc>
        <w:tc>
          <w:tcPr>
            <w:tcW w:w="0" w:type="auto"/>
          </w:tcPr>
          <w:p w14:paraId="1E18013A" w14:textId="77777777" w:rsidR="002C257D" w:rsidRDefault="00000000">
            <w:pPr>
              <w:pStyle w:val="Compact"/>
            </w:pPr>
            <w:r>
              <w:t>Tiếp nhận &amp; nhận diện</w:t>
            </w:r>
          </w:p>
        </w:tc>
        <w:tc>
          <w:tcPr>
            <w:tcW w:w="0" w:type="auto"/>
          </w:tcPr>
          <w:p w14:paraId="19F3E12B" w14:textId="77777777" w:rsidR="002C257D" w:rsidRDefault="00000000">
            <w:pPr>
              <w:pStyle w:val="Compact"/>
            </w:pPr>
            <w:r>
              <w:t xml:space="preserve">Nhận mô tả người dùng, </w:t>
            </w:r>
            <w:r>
              <w:rPr>
                <w:i/>
                <w:iCs/>
              </w:rPr>
              <w:t>resolve brand</w:t>
            </w:r>
            <w:r>
              <w:t xml:space="preserve"> (màu/font/logo) dùng cho cả truy xuất lẫn prompt</w:t>
            </w:r>
          </w:p>
        </w:tc>
      </w:tr>
      <w:tr w:rsidR="002C257D" w14:paraId="57E33E22" w14:textId="77777777">
        <w:tc>
          <w:tcPr>
            <w:tcW w:w="0" w:type="auto"/>
          </w:tcPr>
          <w:p w14:paraId="17A26DA9" w14:textId="77777777" w:rsidR="002C257D" w:rsidRDefault="00000000">
            <w:pPr>
              <w:pStyle w:val="Compact"/>
            </w:pPr>
            <w:r>
              <w:t>2</w:t>
            </w:r>
          </w:p>
        </w:tc>
        <w:tc>
          <w:tcPr>
            <w:tcW w:w="0" w:type="auto"/>
          </w:tcPr>
          <w:p w14:paraId="4D5598E7" w14:textId="77777777" w:rsidR="002C257D" w:rsidRDefault="00000000">
            <w:pPr>
              <w:pStyle w:val="Compact"/>
            </w:pPr>
            <w:r>
              <w:rPr>
                <w:b/>
                <w:bCs/>
              </w:rPr>
              <w:t>RAG Agent</w:t>
            </w:r>
          </w:p>
        </w:tc>
        <w:tc>
          <w:tcPr>
            <w:tcW w:w="0" w:type="auto"/>
          </w:tcPr>
          <w:p w14:paraId="67D7ABB5" w14:textId="77777777" w:rsidR="002C257D" w:rsidRDefault="00000000">
            <w:pPr>
              <w:pStyle w:val="Compact"/>
            </w:pPr>
            <w:r>
              <w:t xml:space="preserve">Truy xuất top-k component theo ngữ nghĩa (Mục 4); có </w:t>
            </w:r>
            <w:r>
              <w:rPr>
                <w:b/>
                <w:bCs/>
              </w:rPr>
              <w:t>fallback</w:t>
            </w:r>
            <w:r>
              <w:t>: store lỗi vẫn sinh được mã</w:t>
            </w:r>
          </w:p>
        </w:tc>
      </w:tr>
      <w:tr w:rsidR="002C257D" w14:paraId="576606A8" w14:textId="77777777">
        <w:tc>
          <w:tcPr>
            <w:tcW w:w="0" w:type="auto"/>
          </w:tcPr>
          <w:p w14:paraId="43D37019" w14:textId="77777777" w:rsidR="002C257D" w:rsidRDefault="00000000">
            <w:pPr>
              <w:pStyle w:val="Compact"/>
            </w:pPr>
            <w:r>
              <w:t>3</w:t>
            </w:r>
          </w:p>
        </w:tc>
        <w:tc>
          <w:tcPr>
            <w:tcW w:w="0" w:type="auto"/>
          </w:tcPr>
          <w:p w14:paraId="21804F71" w14:textId="77777777" w:rsidR="002C257D" w:rsidRDefault="00000000">
            <w:pPr>
              <w:pStyle w:val="Compact"/>
            </w:pPr>
            <w:r>
              <w:rPr>
                <w:b/>
                <w:bCs/>
              </w:rPr>
              <w:t>Code Agent</w:t>
            </w:r>
            <w:r>
              <w:t xml:space="preserve"> (LLM)</w:t>
            </w:r>
          </w:p>
        </w:tc>
        <w:tc>
          <w:tcPr>
            <w:tcW w:w="0" w:type="auto"/>
          </w:tcPr>
          <w:p w14:paraId="52746C27" w14:textId="77777777" w:rsidR="002C257D" w:rsidRDefault="00000000">
            <w:pPr>
              <w:pStyle w:val="Compact"/>
            </w:pPr>
            <w:r>
              <w:t xml:space="preserve">Gọi Qwen3-Coder-Next sinh JSON </w:t>
            </w:r>
            <w:r>
              <w:rPr>
                <w:rStyle w:val="VerbatimChar"/>
              </w:rPr>
              <w:t>{summary, entry, files}</w:t>
            </w:r>
          </w:p>
        </w:tc>
      </w:tr>
      <w:tr w:rsidR="002C257D" w14:paraId="7343431B" w14:textId="77777777">
        <w:tc>
          <w:tcPr>
            <w:tcW w:w="0" w:type="auto"/>
          </w:tcPr>
          <w:p w14:paraId="001A49DB" w14:textId="77777777" w:rsidR="002C257D" w:rsidRDefault="00000000">
            <w:pPr>
              <w:pStyle w:val="Compact"/>
            </w:pPr>
            <w:r>
              <w:t>4</w:t>
            </w:r>
          </w:p>
        </w:tc>
        <w:tc>
          <w:tcPr>
            <w:tcW w:w="0" w:type="auto"/>
          </w:tcPr>
          <w:p w14:paraId="0B8FFC7A" w14:textId="77777777" w:rsidR="002C257D" w:rsidRDefault="00000000">
            <w:pPr>
              <w:pStyle w:val="Compact"/>
            </w:pPr>
            <w:r>
              <w:rPr>
                <w:b/>
                <w:bCs/>
              </w:rPr>
              <w:t>Review Agent</w:t>
            </w:r>
            <w:r>
              <w:t xml:space="preserve"> (LLM)</w:t>
            </w:r>
          </w:p>
        </w:tc>
        <w:tc>
          <w:tcPr>
            <w:tcW w:w="0" w:type="auto"/>
          </w:tcPr>
          <w:p w14:paraId="2DD5845A" w14:textId="77777777" w:rsidR="002C257D" w:rsidRDefault="00000000">
            <w:pPr>
              <w:pStyle w:val="Compact"/>
            </w:pPr>
            <w:r>
              <w:t xml:space="preserve">Soát HTML tĩnh → nếu lỗi thì </w:t>
            </w:r>
            <w:r>
              <w:rPr>
                <w:b/>
                <w:bCs/>
              </w:rPr>
              <w:t>tự gọi LLM sửa 1 vòng</w:t>
            </w:r>
            <w:r>
              <w:t xml:space="preserve"> rồi soát lại</w:t>
            </w:r>
          </w:p>
        </w:tc>
      </w:tr>
      <w:tr w:rsidR="002C257D" w14:paraId="516981EF" w14:textId="77777777">
        <w:tc>
          <w:tcPr>
            <w:tcW w:w="0" w:type="auto"/>
          </w:tcPr>
          <w:p w14:paraId="76724C44" w14:textId="77777777" w:rsidR="002C257D" w:rsidRDefault="00000000">
            <w:pPr>
              <w:pStyle w:val="Compact"/>
            </w:pPr>
            <w:r>
              <w:t>5</w:t>
            </w:r>
          </w:p>
        </w:tc>
        <w:tc>
          <w:tcPr>
            <w:tcW w:w="0" w:type="auto"/>
          </w:tcPr>
          <w:p w14:paraId="19E4D30D" w14:textId="77777777" w:rsidR="002C257D" w:rsidRDefault="00000000">
            <w:pPr>
              <w:pStyle w:val="Compact"/>
            </w:pPr>
            <w:r>
              <w:t>Hậu xử lý</w:t>
            </w:r>
          </w:p>
        </w:tc>
        <w:tc>
          <w:tcPr>
            <w:tcW w:w="0" w:type="auto"/>
          </w:tcPr>
          <w:p w14:paraId="7A81676C" w14:textId="77777777" w:rsidR="002C257D" w:rsidRDefault="00000000">
            <w:pPr>
              <w:pStyle w:val="Compact"/>
            </w:pPr>
            <w:r>
              <w:t xml:space="preserve">Thay placeholder logo bằng ảnh thật; chèn </w:t>
            </w:r>
            <w:r>
              <w:rPr>
                <w:b/>
                <w:bCs/>
              </w:rPr>
              <w:t>theme DBEE</w:t>
            </w:r>
            <w:r>
              <w:t xml:space="preserve"> cố định để đồng nhất giao diện</w:t>
            </w:r>
          </w:p>
        </w:tc>
      </w:tr>
    </w:tbl>
    <w:p w14:paraId="57AA96A6" w14:textId="77777777" w:rsidR="002C257D" w:rsidRDefault="00000000">
      <w:pPr>
        <w:pStyle w:val="BodyText"/>
      </w:pPr>
      <w:r>
        <w:t xml:space="preserve">Đóng góp </w:t>
      </w:r>
      <w:r>
        <w:rPr>
          <w:i/>
          <w:iCs/>
        </w:rPr>
        <w:t>agentic</w:t>
      </w:r>
      <w:r>
        <w:t xml:space="preserve"> rõ nhất là cặp </w:t>
      </w:r>
      <w:r>
        <w:rPr>
          <w:b/>
          <w:bCs/>
        </w:rPr>
        <w:t>Code Agent (producer) → Review Agent (critic tự sửa)</w:t>
      </w:r>
      <w:r>
        <w:t xml:space="preserve">: Review không chỉ báo lỗi mà </w:t>
      </w:r>
      <w:r>
        <w:rPr>
          <w:b/>
          <w:bCs/>
        </w:rPr>
        <w:t>ra quyết định và hành động</w:t>
      </w:r>
      <w:r>
        <w:t xml:space="preserve"> — phát hiện lỗi → gọi mô hình sửa → kiểm lại; nếu vẫn lỗi thì giữ bản tốt hơn. </w:t>
      </w:r>
      <w:r>
        <w:rPr>
          <w:b/>
          <w:bCs/>
        </w:rPr>
        <w:t>RAG Agent</w:t>
      </w:r>
      <w:r>
        <w:t xml:space="preserve"> cung cấp tri thức nền (component) cho Code Agent. Việc gom mọi tác tử về </w:t>
      </w:r>
      <w:r>
        <w:rPr>
          <w:b/>
          <w:bCs/>
        </w:rPr>
        <w:t>một điểm điều phối</w:t>
      </w:r>
      <w:r>
        <w:t xml:space="preserve"> giúp luồng dễ quan sát (qua </w:t>
      </w:r>
      <w:r>
        <w:rPr>
          <w:rStyle w:val="VerbatimChar"/>
        </w:rPr>
        <w:t>agentSteps</w:t>
      </w:r>
      <w:r>
        <w:t>) và dễ mở rộng.</w:t>
      </w:r>
    </w:p>
    <w:p w14:paraId="46623C90" w14:textId="77777777" w:rsidR="002C257D" w:rsidRDefault="00000000">
      <w:pPr>
        <w:pStyle w:val="BodyText"/>
      </w:pPr>
      <w:r>
        <w:rPr>
          <w:b/>
          <w:bCs/>
        </w:rPr>
        <w:t>Review Agent (</w:t>
      </w:r>
      <w:r>
        <w:rPr>
          <w:rStyle w:val="VerbatimChar"/>
          <w:b/>
          <w:bCs/>
        </w:rPr>
        <w:t>review.js</w:t>
      </w:r>
      <w:r>
        <w:rPr>
          <w:b/>
          <w:bCs/>
        </w:rPr>
        <w:t>)</w:t>
      </w:r>
      <w:r>
        <w:t xml:space="preserve"> kiểm các lỗi tĩnh: thiếu khung </w:t>
      </w:r>
      <w:r>
        <w:rPr>
          <w:rStyle w:val="VerbatimChar"/>
        </w:rPr>
        <w:t>&lt;html&gt;/&lt;body&gt;</w:t>
      </w:r>
      <w:r>
        <w:t xml:space="preserve">, lệch </w:t>
      </w:r>
      <w:r>
        <w:rPr>
          <w:rStyle w:val="VerbatimChar"/>
        </w:rPr>
        <w:t>&lt;script&gt;/&lt;style&gt;</w:t>
      </w:r>
      <w:r>
        <w:t xml:space="preserve">, output bị cắt cụt, còn </w:t>
      </w:r>
      <w:r>
        <w:rPr>
          <w:rStyle w:val="VerbatimChar"/>
        </w:rPr>
        <w:t>TODO</w:t>
      </w:r>
      <w:r>
        <w:t xml:space="preserve">, dùng CDN ngoài. Có lỗi </w:t>
      </w:r>
      <w:r>
        <w:rPr>
          <w:i/>
          <w:iCs/>
        </w:rPr>
        <w:t>error</w:t>
      </w:r>
      <w:r>
        <w:t xml:space="preserve"> → gọi </w:t>
      </w:r>
      <w:r>
        <w:rPr>
          <w:rStyle w:val="VerbatimChar"/>
        </w:rPr>
        <w:t>buildFixMessages</w:t>
      </w:r>
      <w:r>
        <w:t xml:space="preserve"> cho LLM sửa; luôn có fallback giữ bản gốc nếu sửa thất bại (không bao giờ chặn pipeline).</w:t>
      </w:r>
    </w:p>
    <w:p w14:paraId="41BA4D7C" w14:textId="77777777" w:rsidR="002C257D" w:rsidRDefault="00000000">
      <w:pPr>
        <w:pStyle w:val="Heading3"/>
      </w:pPr>
      <w:bookmarkStart w:id="9" w:name="api-định-dạng-đầu-ra"/>
      <w:bookmarkEnd w:id="8"/>
      <w:r>
        <w:t>2.3. API &amp; định dạng đầu ra</w:t>
      </w:r>
    </w:p>
    <w:p w14:paraId="233B5A7A" w14:textId="77777777" w:rsidR="002C257D" w:rsidRDefault="00000000">
      <w:pPr>
        <w:pStyle w:val="FirstParagraph"/>
      </w:pPr>
      <w:r>
        <w:t xml:space="preserve">Hợp đồng interface cố định ở </w:t>
      </w:r>
      <w:r>
        <w:rPr>
          <w:rStyle w:val="VerbatimChar"/>
        </w:rPr>
        <w:t>docs/API_CONTRACT.md</w:t>
      </w:r>
      <w:r>
        <w:t>:</w:t>
      </w:r>
    </w:p>
    <w:tbl>
      <w:tblPr>
        <w:tblStyle w:val="Table"/>
        <w:tblW w:w="5000" w:type="pct"/>
        <w:tblLook w:val="0020" w:firstRow="1" w:lastRow="0" w:firstColumn="0" w:lastColumn="0" w:noHBand="0" w:noVBand="0"/>
      </w:tblPr>
      <w:tblGrid>
        <w:gridCol w:w="3817"/>
        <w:gridCol w:w="3460"/>
        <w:gridCol w:w="2299"/>
      </w:tblGrid>
      <w:tr w:rsidR="002C257D" w14:paraId="5E09DCF8"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370AB849" w14:textId="77777777" w:rsidR="002C257D" w:rsidRDefault="00000000">
            <w:pPr>
              <w:pStyle w:val="Compact"/>
            </w:pPr>
            <w:r>
              <w:t>Endpoint</w:t>
            </w:r>
          </w:p>
        </w:tc>
        <w:tc>
          <w:tcPr>
            <w:tcW w:w="0" w:type="auto"/>
          </w:tcPr>
          <w:p w14:paraId="314CAAAD" w14:textId="77777777" w:rsidR="002C257D" w:rsidRDefault="00000000">
            <w:pPr>
              <w:pStyle w:val="Compact"/>
            </w:pPr>
            <w:r>
              <w:t>Vào</w:t>
            </w:r>
          </w:p>
        </w:tc>
        <w:tc>
          <w:tcPr>
            <w:tcW w:w="0" w:type="auto"/>
          </w:tcPr>
          <w:p w14:paraId="653C86BD" w14:textId="77777777" w:rsidR="002C257D" w:rsidRDefault="00000000">
            <w:pPr>
              <w:pStyle w:val="Compact"/>
            </w:pPr>
            <w:r>
              <w:t>Ra</w:t>
            </w:r>
          </w:p>
        </w:tc>
      </w:tr>
      <w:tr w:rsidR="002C257D" w14:paraId="4804F460" w14:textId="77777777">
        <w:tc>
          <w:tcPr>
            <w:tcW w:w="0" w:type="auto"/>
          </w:tcPr>
          <w:p w14:paraId="3B6F0DE8" w14:textId="77777777" w:rsidR="002C257D" w:rsidRDefault="00000000">
            <w:pPr>
              <w:pStyle w:val="Compact"/>
            </w:pPr>
            <w:r>
              <w:rPr>
                <w:rStyle w:val="VerbatimChar"/>
              </w:rPr>
              <w:t>POST /api/generate</w:t>
            </w:r>
          </w:p>
        </w:tc>
        <w:tc>
          <w:tcPr>
            <w:tcW w:w="0" w:type="auto"/>
          </w:tcPr>
          <w:p w14:paraId="2E7541C4" w14:textId="77777777" w:rsidR="002C257D" w:rsidRDefault="00000000">
            <w:pPr>
              <w:pStyle w:val="Compact"/>
            </w:pPr>
            <w:r>
              <w:rPr>
                <w:rStyle w:val="VerbatimChar"/>
              </w:rPr>
              <w:t>{ description, language, brandId }</w:t>
            </w:r>
          </w:p>
        </w:tc>
        <w:tc>
          <w:tcPr>
            <w:tcW w:w="0" w:type="auto"/>
          </w:tcPr>
          <w:p w14:paraId="6368D6CA" w14:textId="77777777" w:rsidR="002C257D" w:rsidRDefault="00000000">
            <w:pPr>
              <w:pStyle w:val="Compact"/>
            </w:pPr>
            <w:r>
              <w:rPr>
                <w:rStyle w:val="VerbatimChar"/>
              </w:rPr>
              <w:t>ProjectResult</w:t>
            </w:r>
          </w:p>
        </w:tc>
      </w:tr>
      <w:tr w:rsidR="002C257D" w14:paraId="7D12D9B7" w14:textId="77777777">
        <w:tc>
          <w:tcPr>
            <w:tcW w:w="0" w:type="auto"/>
          </w:tcPr>
          <w:p w14:paraId="011FDD6C" w14:textId="77777777" w:rsidR="002C257D" w:rsidRDefault="00000000">
            <w:pPr>
              <w:pStyle w:val="Compact"/>
            </w:pPr>
            <w:r>
              <w:rPr>
                <w:rStyle w:val="VerbatimChar"/>
              </w:rPr>
              <w:t>POST /api/edit</w:t>
            </w:r>
          </w:p>
        </w:tc>
        <w:tc>
          <w:tcPr>
            <w:tcW w:w="0" w:type="auto"/>
          </w:tcPr>
          <w:p w14:paraId="3E7E23D8" w14:textId="77777777" w:rsidR="002C257D" w:rsidRDefault="00000000">
            <w:pPr>
              <w:pStyle w:val="Compact"/>
            </w:pPr>
            <w:r>
              <w:rPr>
                <w:rStyle w:val="VerbatimChar"/>
              </w:rPr>
              <w:t>{ files, instruction, language }</w:t>
            </w:r>
          </w:p>
        </w:tc>
        <w:tc>
          <w:tcPr>
            <w:tcW w:w="0" w:type="auto"/>
          </w:tcPr>
          <w:p w14:paraId="0831E460" w14:textId="77777777" w:rsidR="002C257D" w:rsidRDefault="00000000">
            <w:pPr>
              <w:pStyle w:val="Compact"/>
            </w:pPr>
            <w:r>
              <w:rPr>
                <w:rStyle w:val="VerbatimChar"/>
              </w:rPr>
              <w:t>ProjectResult</w:t>
            </w:r>
          </w:p>
        </w:tc>
      </w:tr>
      <w:tr w:rsidR="002C257D" w14:paraId="01D51469" w14:textId="77777777">
        <w:tc>
          <w:tcPr>
            <w:tcW w:w="0" w:type="auto"/>
          </w:tcPr>
          <w:p w14:paraId="57372D14" w14:textId="77777777" w:rsidR="002C257D" w:rsidRDefault="00000000">
            <w:pPr>
              <w:pStyle w:val="Compact"/>
            </w:pPr>
            <w:r>
              <w:rPr>
                <w:rStyle w:val="VerbatimChar"/>
              </w:rPr>
              <w:t>GET/POST /api/brands</w:t>
            </w:r>
          </w:p>
        </w:tc>
        <w:tc>
          <w:tcPr>
            <w:tcW w:w="0" w:type="auto"/>
          </w:tcPr>
          <w:p w14:paraId="7AC92BCF" w14:textId="77777777" w:rsidR="002C257D" w:rsidRDefault="00000000">
            <w:pPr>
              <w:pStyle w:val="Compact"/>
            </w:pPr>
            <w:r>
              <w:t xml:space="preserve">brand </w:t>
            </w:r>
            <w:r>
              <w:rPr>
                <w:rStyle w:val="VerbatimChar"/>
              </w:rPr>
              <w:t>{name, colors, font, logo}</w:t>
            </w:r>
          </w:p>
        </w:tc>
        <w:tc>
          <w:tcPr>
            <w:tcW w:w="0" w:type="auto"/>
          </w:tcPr>
          <w:p w14:paraId="12A29259" w14:textId="77777777" w:rsidR="002C257D" w:rsidRDefault="00000000">
            <w:pPr>
              <w:pStyle w:val="Compact"/>
            </w:pPr>
            <w:r>
              <w:t>danh sách / brand mới</w:t>
            </w:r>
          </w:p>
        </w:tc>
      </w:tr>
      <w:tr w:rsidR="002C257D" w14:paraId="5C1AF6F1" w14:textId="77777777">
        <w:tc>
          <w:tcPr>
            <w:tcW w:w="0" w:type="auto"/>
          </w:tcPr>
          <w:p w14:paraId="667CBCD6" w14:textId="77777777" w:rsidR="002C257D" w:rsidRDefault="00000000">
            <w:pPr>
              <w:pStyle w:val="Compact"/>
            </w:pPr>
            <w:r>
              <w:rPr>
                <w:rStyle w:val="VerbatimChar"/>
              </w:rPr>
              <w:t>GET/POST/PUT/DELETE /api/components</w:t>
            </w:r>
          </w:p>
        </w:tc>
        <w:tc>
          <w:tcPr>
            <w:tcW w:w="0" w:type="auto"/>
          </w:tcPr>
          <w:p w14:paraId="5A653C87" w14:textId="77777777" w:rsidR="002C257D" w:rsidRDefault="00000000">
            <w:pPr>
              <w:pStyle w:val="Compact"/>
            </w:pPr>
            <w:r>
              <w:t>component người dùng</w:t>
            </w:r>
          </w:p>
        </w:tc>
        <w:tc>
          <w:tcPr>
            <w:tcW w:w="0" w:type="auto"/>
          </w:tcPr>
          <w:p w14:paraId="78CFEF44" w14:textId="77777777" w:rsidR="002C257D" w:rsidRDefault="00000000">
            <w:pPr>
              <w:pStyle w:val="Compact"/>
            </w:pPr>
            <w:r>
              <w:t>thống kê / id</w:t>
            </w:r>
          </w:p>
        </w:tc>
      </w:tr>
      <w:tr w:rsidR="002C257D" w14:paraId="6DDBECAC" w14:textId="77777777">
        <w:tc>
          <w:tcPr>
            <w:tcW w:w="0" w:type="auto"/>
          </w:tcPr>
          <w:p w14:paraId="1180637B" w14:textId="77777777" w:rsidR="002C257D" w:rsidRDefault="00000000">
            <w:pPr>
              <w:pStyle w:val="Compact"/>
            </w:pPr>
            <w:r>
              <w:rPr>
                <w:rStyle w:val="VerbatimChar"/>
              </w:rPr>
              <w:t>GET /api/health</w:t>
            </w:r>
          </w:p>
        </w:tc>
        <w:tc>
          <w:tcPr>
            <w:tcW w:w="0" w:type="auto"/>
          </w:tcPr>
          <w:p w14:paraId="057516B1" w14:textId="77777777" w:rsidR="002C257D" w:rsidRDefault="00000000">
            <w:pPr>
              <w:pStyle w:val="Compact"/>
            </w:pPr>
            <w:r>
              <w:t>—</w:t>
            </w:r>
          </w:p>
        </w:tc>
        <w:tc>
          <w:tcPr>
            <w:tcW w:w="0" w:type="auto"/>
          </w:tcPr>
          <w:p w14:paraId="77F42FD5" w14:textId="77777777" w:rsidR="002C257D" w:rsidRDefault="00000000">
            <w:pPr>
              <w:pStyle w:val="Compact"/>
            </w:pPr>
            <w:r>
              <w:t>trạng thái + model</w:t>
            </w:r>
          </w:p>
        </w:tc>
      </w:tr>
    </w:tbl>
    <w:p w14:paraId="29136AB6" w14:textId="77777777" w:rsidR="002C257D" w:rsidRDefault="00000000">
      <w:pPr>
        <w:pStyle w:val="BodyText"/>
      </w:pPr>
      <w:r>
        <w:rPr>
          <w:rStyle w:val="VerbatimChar"/>
        </w:rPr>
        <w:t>ProjectResult = { summary, entry:"/index.html", files:[{path,content}], agentSteps:[{agent,status,summary}], meta }</w:t>
      </w:r>
      <w:r>
        <w:t xml:space="preserve">. </w:t>
      </w:r>
      <w:r>
        <w:rPr>
          <w:b/>
          <w:bCs/>
        </w:rPr>
        <w:t>Mô hình bắt buộc trả về duy nhất một JSON</w:t>
      </w:r>
      <w:r>
        <w:t xml:space="preserve"> </w:t>
      </w:r>
      <w:r>
        <w:rPr>
          <w:rStyle w:val="VerbatimChar"/>
        </w:rPr>
        <w:t>{summary, entry, files}</w:t>
      </w:r>
      <w:r>
        <w:t xml:space="preserve"> (ràng buộc trong </w:t>
      </w:r>
      <w:r>
        <w:rPr>
          <w:i/>
          <w:iCs/>
        </w:rPr>
        <w:t>OUTPUT_RULES</w:t>
      </w:r>
      <w:r>
        <w:t xml:space="preserve"> của system prompt). Tầng nhận kết quả </w:t>
      </w:r>
      <w:r>
        <w:rPr>
          <w:b/>
          <w:bCs/>
        </w:rPr>
        <w:t>phòng thủ</w:t>
      </w:r>
      <w:r>
        <w:t xml:space="preserve">: </w:t>
      </w:r>
      <w:r>
        <w:rPr>
          <w:rStyle w:val="VerbatimChar"/>
        </w:rPr>
        <w:t>parser.js</w:t>
      </w:r>
      <w:r>
        <w:t xml:space="preserve"> bóc JSON kể cả khi mô hình lỡ bọc </w:t>
      </w:r>
      <w:r>
        <w:rPr>
          <w:rStyle w:val="VerbatimChar"/>
        </w:rPr>
        <w:t>```json</w:t>
      </w:r>
      <w:r>
        <w:t xml:space="preserve"> hay kèm lời dẫn, chuẩn hóa </w:t>
      </w:r>
      <w:r>
        <w:rPr>
          <w:rStyle w:val="VerbatimChar"/>
        </w:rPr>
        <w:t>path</w:t>
      </w:r>
      <w:r>
        <w:t xml:space="preserve">, chọn </w:t>
      </w:r>
      <w:r>
        <w:rPr>
          <w:rStyle w:val="VerbatimChar"/>
        </w:rPr>
        <w:t>entry</w:t>
      </w:r>
      <w:r>
        <w:t xml:space="preserve">; lỗi parse trả </w:t>
      </w:r>
      <w:r>
        <w:rPr>
          <w:rStyle w:val="VerbatimChar"/>
        </w:rPr>
        <w:t>502</w:t>
      </w:r>
      <w:r>
        <w:t xml:space="preserve"> kèm raw để gỡ.</w:t>
      </w:r>
    </w:p>
    <w:p w14:paraId="68F19511" w14:textId="77777777" w:rsidR="002C257D" w:rsidRDefault="00000000">
      <w:r>
        <w:pict w14:anchorId="0EDA2991">
          <v:rect id="_x0000_i1027" style="width:0;height:1.5pt" o:hralign="center" o:hrstd="t" o:hr="t"/>
        </w:pict>
      </w:r>
    </w:p>
    <w:p w14:paraId="16F09BEC" w14:textId="77777777" w:rsidR="002C257D" w:rsidRDefault="00000000">
      <w:pPr>
        <w:pStyle w:val="Heading2"/>
      </w:pPr>
      <w:bookmarkStart w:id="10" w:name="mô-hình-sinh-mã-qwen3-coder-next"/>
      <w:bookmarkStart w:id="11" w:name="_Toc233589361"/>
      <w:bookmarkEnd w:id="5"/>
      <w:bookmarkEnd w:id="9"/>
      <w:r>
        <w:lastRenderedPageBreak/>
        <w:t>3. Mô hình sinh mã Qwen3-Coder-Next</w:t>
      </w:r>
      <w:bookmarkEnd w:id="11"/>
    </w:p>
    <w:p w14:paraId="279A720B" w14:textId="77777777" w:rsidR="002C257D" w:rsidRDefault="00000000">
      <w:pPr>
        <w:pStyle w:val="Heading3"/>
      </w:pPr>
      <w:bookmarkStart w:id="12" w:name="tổng-quan-kiến-trúc-kỹ-thuật-của-mô-hình"/>
      <w:r>
        <w:t>3.1. Tổng quan kiến trúc, kỹ thuật của mô hình</w:t>
      </w:r>
    </w:p>
    <w:p w14:paraId="6B15EA82" w14:textId="77777777" w:rsidR="002C257D" w:rsidRDefault="00000000">
      <w:pPr>
        <w:pStyle w:val="FirstParagraph"/>
      </w:pPr>
      <w:r>
        <w:rPr>
          <w:b/>
          <w:bCs/>
        </w:rPr>
        <w:t>Qwen3-Coder</w:t>
      </w:r>
      <w:r>
        <w:t xml:space="preserve"> là dòng </w:t>
      </w:r>
      <w:r>
        <w:rPr>
          <w:b/>
          <w:bCs/>
        </w:rPr>
        <w:t>LLM chuyên cho lập trình</w:t>
      </w:r>
      <w:r>
        <w:t xml:space="preserve"> thuộc hệ Qwen, </w:t>
      </w:r>
      <w:r>
        <w:rPr>
          <w:b/>
          <w:bCs/>
        </w:rPr>
        <w:t>open-weight</w:t>
      </w:r>
      <w:r>
        <w:t>, tinh chỉnh theo chỉ thị (</w:t>
      </w:r>
      <w:r>
        <w:rPr>
          <w:i/>
          <w:iCs/>
        </w:rPr>
        <w:t>instruction-tuned</w:t>
      </w:r>
      <w:r>
        <w:t xml:space="preserve">) cho: sinh mã, chỉnh sửa mã, hiểu mã mức kho (repo-level), điền-vào-giữa (fill-in-the-middle) và </w:t>
      </w:r>
      <w:r>
        <w:rPr>
          <w:b/>
          <w:bCs/>
        </w:rPr>
        <w:t>lập trình theo tác tử</w:t>
      </w:r>
      <w:r>
        <w:t xml:space="preserve"> (agentic coding). Biến thể dùng trong đồ án là </w:t>
      </w:r>
      <w:r>
        <w:rPr>
          <w:rStyle w:val="VerbatimChar"/>
        </w:rPr>
        <w:t>qwen3-coder-next</w:t>
      </w:r>
      <w:r>
        <w:t xml:space="preserve">, truy cập qua </w:t>
      </w:r>
      <w:r>
        <w:rPr>
          <w:b/>
          <w:bCs/>
        </w:rPr>
        <w:t>DashScope quốc tế</w:t>
      </w:r>
      <w:r>
        <w:t xml:space="preserve"> theo chuẩn OpenAI-compatible.</w:t>
      </w:r>
    </w:p>
    <w:p w14:paraId="42D26740" w14:textId="77777777" w:rsidR="002C257D" w:rsidRDefault="00000000">
      <w:pPr>
        <w:pStyle w:val="Compact"/>
        <w:numPr>
          <w:ilvl w:val="0"/>
          <w:numId w:val="3"/>
        </w:numPr>
      </w:pPr>
      <w:r>
        <w:rPr>
          <w:b/>
          <w:bCs/>
        </w:rPr>
        <w:t>Kiến trúc:</w:t>
      </w:r>
      <w:r>
        <w:t xml:space="preserve"> Transformer </w:t>
      </w:r>
      <w:r>
        <w:rPr>
          <w:b/>
          <w:bCs/>
        </w:rPr>
        <w:t>decoder-only, sinh tự hồi quy (autoregressive)</w:t>
      </w:r>
      <w:r>
        <w:t xml:space="preserve"> — sinh </w:t>
      </w:r>
      <w:r>
        <w:rPr>
          <w:b/>
          <w:bCs/>
        </w:rPr>
        <w:t>từng token</w:t>
      </w:r>
      <w:r>
        <w:t xml:space="preserve">, mỗi token dự đoán dựa trên toàn bộ token trước + prompt; HTML/CSS/JS được “viết dần” tới khi gặp token kết thúc hoặc chạm </w:t>
      </w:r>
      <w:r>
        <w:rPr>
          <w:rStyle w:val="VerbatimChar"/>
        </w:rPr>
        <w:t>max_tokens</w:t>
      </w:r>
      <w:r>
        <w:t>.</w:t>
      </w:r>
    </w:p>
    <w:p w14:paraId="1CCFDCFE" w14:textId="77777777" w:rsidR="002C257D" w:rsidRDefault="00000000">
      <w:pPr>
        <w:pStyle w:val="Compact"/>
        <w:numPr>
          <w:ilvl w:val="0"/>
          <w:numId w:val="3"/>
        </w:numPr>
      </w:pPr>
      <w:r>
        <w:rPr>
          <w:b/>
          <w:bCs/>
        </w:rPr>
        <w:t>Instruction-tuned:</w:t>
      </w:r>
      <w:r>
        <w:t xml:space="preserve"> tuân thủ tốt ràng buộc trong </w:t>
      </w:r>
      <w:r>
        <w:rPr>
          <w:i/>
          <w:iCs/>
        </w:rPr>
        <w:t>system prompt</w:t>
      </w:r>
      <w:r>
        <w:t xml:space="preserve"> (ví dụ “chỉ trả về một JSON”).</w:t>
      </w:r>
    </w:p>
    <w:p w14:paraId="6D5DAE79" w14:textId="77777777" w:rsidR="002C257D" w:rsidRDefault="00000000">
      <w:pPr>
        <w:pStyle w:val="Compact"/>
        <w:numPr>
          <w:ilvl w:val="0"/>
          <w:numId w:val="3"/>
        </w:numPr>
      </w:pPr>
      <w:r>
        <w:rPr>
          <w:rStyle w:val="VerbatimChar"/>
          <w:b/>
          <w:bCs/>
        </w:rPr>
        <w:t>temperature</w:t>
      </w:r>
      <w:r>
        <w:rPr>
          <w:b/>
          <w:bCs/>
        </w:rPr>
        <w:t xml:space="preserve"> thấp (0.2):</w:t>
      </w:r>
      <w:r>
        <w:t xml:space="preserve"> phân phối token “nhọn” ⇒ chọn token chắc chắn ⇒ đầu ra </w:t>
      </w:r>
      <w:r>
        <w:rPr>
          <w:b/>
          <w:bCs/>
        </w:rPr>
        <w:t>ổn định, lặp lại được</w:t>
      </w:r>
      <w:r>
        <w:t xml:space="preserve"> — đúng nhu cầu sinh mã.</w:t>
      </w:r>
    </w:p>
    <w:p w14:paraId="3DFB4C9F" w14:textId="77777777" w:rsidR="002C257D" w:rsidRDefault="00000000">
      <w:pPr>
        <w:pStyle w:val="BlockText"/>
      </w:pPr>
      <w:r>
        <w:t>【Trích từ model card/technical report chính thức của Qwen — KHÔNG điền số phỏng đoán】: số tham số (và kiến trúc, ví dụ Mixture-of-Experts nếu có), độ dài ngữ cảnh tối đa, điểm benchmark (HumanEval/MBPP/SWE-bench…).</w:t>
      </w:r>
    </w:p>
    <w:p w14:paraId="6CB7428E" w14:textId="77777777" w:rsidR="002C257D" w:rsidRDefault="00000000">
      <w:pPr>
        <w:pStyle w:val="Heading3"/>
      </w:pPr>
      <w:bookmarkStart w:id="13" w:name="Xf29039e4ea98657fe92f986dd6bfc3af8e14873"/>
      <w:bookmarkEnd w:id="12"/>
      <w:r>
        <w:t>3.2. Tích hợp &amp; cấu hình (prompt, JSON mode, max_tokens)</w:t>
      </w:r>
    </w:p>
    <w:p w14:paraId="4D8136C6" w14:textId="77777777" w:rsidR="002C257D" w:rsidRDefault="00000000">
      <w:pPr>
        <w:pStyle w:val="FirstParagraph"/>
      </w:pPr>
      <w:r>
        <w:t xml:space="preserve">Code Agent gọi mô hình qua </w:t>
      </w:r>
      <w:r>
        <w:rPr>
          <w:rStyle w:val="VerbatimChar"/>
        </w:rPr>
        <w:t>qwenClient.js</w:t>
      </w:r>
      <w:r>
        <w:t xml:space="preserve"> (chuẩn </w:t>
      </w:r>
      <w:r>
        <w:rPr>
          <w:rStyle w:val="VerbatimChar"/>
        </w:rPr>
        <w:t>/chat/completions</w:t>
      </w:r>
      <w:r>
        <w:t xml:space="preserve">). </w:t>
      </w:r>
      <w:r>
        <w:rPr>
          <w:b/>
          <w:bCs/>
        </w:rPr>
        <w:t>Toàn bộ phụ thuộc nhà cung cấp gói gọn trong một hàm</w:t>
      </w:r>
      <w:r>
        <w:t xml:space="preserve"> — đổi sang OpenRouter/vLLM tự host chỉ cần sửa </w:t>
      </w:r>
      <w:r>
        <w:rPr>
          <w:rStyle w:val="VerbatimChar"/>
        </w:rPr>
        <w:t>.env</w:t>
      </w:r>
      <w:r>
        <w:t xml:space="preserve">, không đụng phần còn lại; hàm còn nhận </w:t>
      </w:r>
      <w:r>
        <w:rPr>
          <w:i/>
          <w:iCs/>
        </w:rPr>
        <w:t>override per-model</w:t>
      </w:r>
      <w:r>
        <w:t xml:space="preserve"> (dùng cho so sánh nhiều model ở Mục 5).</w:t>
      </w:r>
    </w:p>
    <w:tbl>
      <w:tblPr>
        <w:tblStyle w:val="Table"/>
        <w:tblW w:w="5000" w:type="pct"/>
        <w:tblLook w:val="0020" w:firstRow="1" w:lastRow="0" w:firstColumn="0" w:lastColumn="0" w:noHBand="0" w:noVBand="0"/>
      </w:tblPr>
      <w:tblGrid>
        <w:gridCol w:w="2031"/>
        <w:gridCol w:w="1736"/>
        <w:gridCol w:w="5809"/>
      </w:tblGrid>
      <w:tr w:rsidR="002C257D" w14:paraId="283D5F1D"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711F2710" w14:textId="77777777" w:rsidR="002C257D" w:rsidRDefault="00000000">
            <w:pPr>
              <w:pStyle w:val="Compact"/>
            </w:pPr>
            <w:r>
              <w:t>Tham số (</w:t>
            </w:r>
            <w:r>
              <w:rPr>
                <w:rStyle w:val="VerbatimChar"/>
              </w:rPr>
              <w:t>.env</w:t>
            </w:r>
            <w:r>
              <w:t>)</w:t>
            </w:r>
          </w:p>
        </w:tc>
        <w:tc>
          <w:tcPr>
            <w:tcW w:w="0" w:type="auto"/>
          </w:tcPr>
          <w:p w14:paraId="532A888C" w14:textId="77777777" w:rsidR="002C257D" w:rsidRDefault="00000000">
            <w:pPr>
              <w:pStyle w:val="Compact"/>
            </w:pPr>
            <w:r>
              <w:t>Giá trị</w:t>
            </w:r>
          </w:p>
        </w:tc>
        <w:tc>
          <w:tcPr>
            <w:tcW w:w="0" w:type="auto"/>
          </w:tcPr>
          <w:p w14:paraId="21C546E4" w14:textId="77777777" w:rsidR="002C257D" w:rsidRDefault="00000000">
            <w:pPr>
              <w:pStyle w:val="Compact"/>
            </w:pPr>
            <w:r>
              <w:t>Ý nghĩa</w:t>
            </w:r>
          </w:p>
        </w:tc>
      </w:tr>
      <w:tr w:rsidR="002C257D" w14:paraId="248625FF" w14:textId="77777777">
        <w:tc>
          <w:tcPr>
            <w:tcW w:w="0" w:type="auto"/>
          </w:tcPr>
          <w:p w14:paraId="55769D8C" w14:textId="77777777" w:rsidR="002C257D" w:rsidRDefault="00000000">
            <w:pPr>
              <w:pStyle w:val="Compact"/>
            </w:pPr>
            <w:r>
              <w:rPr>
                <w:rStyle w:val="VerbatimChar"/>
              </w:rPr>
              <w:t>QWEN_MODEL</w:t>
            </w:r>
          </w:p>
        </w:tc>
        <w:tc>
          <w:tcPr>
            <w:tcW w:w="0" w:type="auto"/>
          </w:tcPr>
          <w:p w14:paraId="4286DEAC" w14:textId="77777777" w:rsidR="002C257D" w:rsidRDefault="00000000">
            <w:pPr>
              <w:pStyle w:val="Compact"/>
            </w:pPr>
            <w:r>
              <w:rPr>
                <w:rStyle w:val="VerbatimChar"/>
              </w:rPr>
              <w:t>qwen3-coder-next</w:t>
            </w:r>
          </w:p>
        </w:tc>
        <w:tc>
          <w:tcPr>
            <w:tcW w:w="0" w:type="auto"/>
          </w:tcPr>
          <w:p w14:paraId="4B194C05" w14:textId="77777777" w:rsidR="002C257D" w:rsidRDefault="00000000">
            <w:pPr>
              <w:pStyle w:val="Compact"/>
            </w:pPr>
            <w:r>
              <w:t>tên model</w:t>
            </w:r>
          </w:p>
        </w:tc>
      </w:tr>
      <w:tr w:rsidR="002C257D" w14:paraId="512CE0BC" w14:textId="77777777">
        <w:tc>
          <w:tcPr>
            <w:tcW w:w="0" w:type="auto"/>
          </w:tcPr>
          <w:p w14:paraId="496C7ABB" w14:textId="77777777" w:rsidR="002C257D" w:rsidRDefault="00000000">
            <w:pPr>
              <w:pStyle w:val="Compact"/>
            </w:pPr>
            <w:r>
              <w:rPr>
                <w:rStyle w:val="VerbatimChar"/>
              </w:rPr>
              <w:t>temperature</w:t>
            </w:r>
          </w:p>
        </w:tc>
        <w:tc>
          <w:tcPr>
            <w:tcW w:w="0" w:type="auto"/>
          </w:tcPr>
          <w:p w14:paraId="61AD42A1" w14:textId="77777777" w:rsidR="002C257D" w:rsidRDefault="00000000">
            <w:pPr>
              <w:pStyle w:val="Compact"/>
            </w:pPr>
            <w:r>
              <w:rPr>
                <w:rStyle w:val="VerbatimChar"/>
              </w:rPr>
              <w:t>0.2</w:t>
            </w:r>
          </w:p>
        </w:tc>
        <w:tc>
          <w:tcPr>
            <w:tcW w:w="0" w:type="auto"/>
          </w:tcPr>
          <w:p w14:paraId="4EE20D81" w14:textId="77777777" w:rsidR="002C257D" w:rsidRDefault="00000000">
            <w:pPr>
              <w:pStyle w:val="Compact"/>
            </w:pPr>
            <w:r>
              <w:t>ưu tiên ổn định khi sinh mã</w:t>
            </w:r>
          </w:p>
        </w:tc>
      </w:tr>
      <w:tr w:rsidR="002C257D" w14:paraId="3F48A756" w14:textId="77777777">
        <w:tc>
          <w:tcPr>
            <w:tcW w:w="0" w:type="auto"/>
          </w:tcPr>
          <w:p w14:paraId="41B66217" w14:textId="77777777" w:rsidR="002C257D" w:rsidRDefault="00000000">
            <w:pPr>
              <w:pStyle w:val="Compact"/>
            </w:pPr>
            <w:r>
              <w:rPr>
                <w:rStyle w:val="VerbatimChar"/>
              </w:rPr>
              <w:t>QWEN_MAX_TOKENS</w:t>
            </w:r>
          </w:p>
        </w:tc>
        <w:tc>
          <w:tcPr>
            <w:tcW w:w="0" w:type="auto"/>
          </w:tcPr>
          <w:p w14:paraId="0CDDE560" w14:textId="77777777" w:rsidR="002C257D" w:rsidRDefault="00000000">
            <w:pPr>
              <w:pStyle w:val="Compact"/>
            </w:pPr>
            <w:r>
              <w:rPr>
                <w:rStyle w:val="VerbatimChar"/>
              </w:rPr>
              <w:t>32000</w:t>
            </w:r>
          </w:p>
        </w:tc>
        <w:tc>
          <w:tcPr>
            <w:tcW w:w="0" w:type="auto"/>
          </w:tcPr>
          <w:p w14:paraId="37B53F42" w14:textId="77777777" w:rsidR="002C257D" w:rsidRDefault="00000000">
            <w:pPr>
              <w:pStyle w:val="Compact"/>
            </w:pPr>
            <w:r>
              <w:t xml:space="preserve">một trang HTML tự chứa rất dài; thấp quá ⇒ </w:t>
            </w:r>
            <w:r>
              <w:rPr>
                <w:b/>
                <w:bCs/>
              </w:rPr>
              <w:t>bị cắt cụt</w:t>
            </w:r>
          </w:p>
        </w:tc>
      </w:tr>
      <w:tr w:rsidR="002C257D" w14:paraId="5E9CE16E" w14:textId="77777777">
        <w:tc>
          <w:tcPr>
            <w:tcW w:w="0" w:type="auto"/>
          </w:tcPr>
          <w:p w14:paraId="61485858" w14:textId="77777777" w:rsidR="002C257D" w:rsidRDefault="00000000">
            <w:pPr>
              <w:pStyle w:val="Compact"/>
            </w:pPr>
            <w:r>
              <w:rPr>
                <w:rStyle w:val="VerbatimChar"/>
              </w:rPr>
              <w:t>QWEN_JSON_MODE</w:t>
            </w:r>
          </w:p>
        </w:tc>
        <w:tc>
          <w:tcPr>
            <w:tcW w:w="0" w:type="auto"/>
          </w:tcPr>
          <w:p w14:paraId="2F721A76" w14:textId="77777777" w:rsidR="002C257D" w:rsidRDefault="00000000">
            <w:pPr>
              <w:pStyle w:val="Compact"/>
            </w:pPr>
            <w:r>
              <w:rPr>
                <w:rStyle w:val="VerbatimChar"/>
              </w:rPr>
              <w:t>1</w:t>
            </w:r>
          </w:p>
        </w:tc>
        <w:tc>
          <w:tcPr>
            <w:tcW w:w="0" w:type="auto"/>
          </w:tcPr>
          <w:p w14:paraId="476DE953" w14:textId="77777777" w:rsidR="002C257D" w:rsidRDefault="00000000">
            <w:pPr>
              <w:pStyle w:val="Compact"/>
            </w:pPr>
            <w:r>
              <w:t xml:space="preserve">bật </w:t>
            </w:r>
            <w:r>
              <w:rPr>
                <w:rStyle w:val="VerbatimChar"/>
              </w:rPr>
              <w:t>response_format: json_object</w:t>
            </w:r>
            <w:r>
              <w:t xml:space="preserve"> (DashScope/OpenRouter hỗ trợ)</w:t>
            </w:r>
          </w:p>
        </w:tc>
      </w:tr>
      <w:tr w:rsidR="002C257D" w14:paraId="01A35848" w14:textId="77777777">
        <w:tc>
          <w:tcPr>
            <w:tcW w:w="0" w:type="auto"/>
          </w:tcPr>
          <w:p w14:paraId="43810F5A" w14:textId="77777777" w:rsidR="002C257D" w:rsidRDefault="00000000">
            <w:pPr>
              <w:pStyle w:val="Compact"/>
            </w:pPr>
            <w:r>
              <w:rPr>
                <w:rStyle w:val="VerbatimChar"/>
              </w:rPr>
              <w:t>QWEN_TIMEOUT_MS</w:t>
            </w:r>
          </w:p>
        </w:tc>
        <w:tc>
          <w:tcPr>
            <w:tcW w:w="0" w:type="auto"/>
          </w:tcPr>
          <w:p w14:paraId="4936DA18" w14:textId="77777777" w:rsidR="002C257D" w:rsidRDefault="00000000">
            <w:pPr>
              <w:pStyle w:val="Compact"/>
            </w:pPr>
            <w:r>
              <w:rPr>
                <w:rStyle w:val="VerbatimChar"/>
              </w:rPr>
              <w:t>120000</w:t>
            </w:r>
          </w:p>
        </w:tc>
        <w:tc>
          <w:tcPr>
            <w:tcW w:w="0" w:type="auto"/>
          </w:tcPr>
          <w:p w14:paraId="5859A1DC" w14:textId="77777777" w:rsidR="002C257D" w:rsidRDefault="00000000">
            <w:pPr>
              <w:pStyle w:val="Compact"/>
            </w:pPr>
            <w:r>
              <w:t>hủy nếu mô hình treo</w:t>
            </w:r>
          </w:p>
        </w:tc>
      </w:tr>
    </w:tbl>
    <w:p w14:paraId="727E7016" w14:textId="49A46D52" w:rsidR="002C257D" w:rsidRDefault="00000000">
      <w:pPr>
        <w:pStyle w:val="BodyText"/>
      </w:pPr>
      <w:r>
        <w:rPr>
          <w:b/>
          <w:bCs/>
        </w:rPr>
        <w:t>Kỹ thuật prompt (</w:t>
      </w:r>
      <w:r>
        <w:rPr>
          <w:rStyle w:val="VerbatimChar"/>
          <w:b/>
          <w:bCs/>
        </w:rPr>
        <w:t>codegen.js</w:t>
      </w:r>
      <w:r>
        <w:rPr>
          <w:b/>
          <w:bCs/>
        </w:rPr>
        <w:t>):</w:t>
      </w:r>
      <w:r>
        <w:t xml:space="preserve"> system prompt ràng buộc </w:t>
      </w:r>
      <w:r>
        <w:rPr>
          <w:i/>
          <w:iCs/>
        </w:rPr>
        <w:t>OUTPUT_RULES</w:t>
      </w:r>
      <w:r>
        <w:t xml:space="preserve"> (trả </w:t>
      </w:r>
      <w:r>
        <w:rPr>
          <w:b/>
          <w:bCs/>
        </w:rPr>
        <w:t>duy nhất</w:t>
      </w:r>
      <w:r>
        <w:t xml:space="preserve"> một JSON; HTML/CSS/JS thuần; một </w:t>
      </w:r>
      <w:r>
        <w:rPr>
          <w:rStyle w:val="VerbatimChar"/>
        </w:rPr>
        <w:t>/index.html</w:t>
      </w:r>
      <w:r>
        <w:t xml:space="preserve"> tự chứa; không CDN; không </w:t>
      </w:r>
      <w:r>
        <w:rPr>
          <w:rStyle w:val="VerbatimChar"/>
        </w:rPr>
        <w:t>TODO</w:t>
      </w:r>
      <w:r>
        <w:t xml:space="preserve">). Prompt người dùng = mô tả + </w:t>
      </w:r>
      <w:r>
        <w:rPr>
          <w:b/>
          <w:bCs/>
        </w:rPr>
        <w:t>khối component RAG</w:t>
      </w:r>
      <w:r>
        <w:t>.</w:t>
      </w:r>
    </w:p>
    <w:p w14:paraId="257AF2B3" w14:textId="77777777" w:rsidR="002C257D" w:rsidRDefault="00000000">
      <w:r>
        <w:pict w14:anchorId="62794F67">
          <v:rect id="_x0000_i1028" style="width:0;height:1.5pt" o:hralign="center" o:hrstd="t" o:hr="t"/>
        </w:pict>
      </w:r>
    </w:p>
    <w:p w14:paraId="78BD94EA" w14:textId="77777777" w:rsidR="002C257D" w:rsidRDefault="00000000">
      <w:pPr>
        <w:pStyle w:val="Heading2"/>
      </w:pPr>
      <w:bookmarkStart w:id="14" w:name="công-nghệ-code-rag-trọng-tâm"/>
      <w:bookmarkStart w:id="15" w:name="_Toc233589362"/>
      <w:bookmarkEnd w:id="10"/>
      <w:bookmarkEnd w:id="13"/>
      <w:r>
        <w:lastRenderedPageBreak/>
        <w:t>4. Công nghệ Code RAG (trọng tâm)</w:t>
      </w:r>
      <w:bookmarkEnd w:id="15"/>
    </w:p>
    <w:p w14:paraId="1C06D7AF" w14:textId="77777777" w:rsidR="002C257D" w:rsidRDefault="00000000">
      <w:pPr>
        <w:pStyle w:val="FirstParagraph"/>
      </w:pPr>
      <w:r>
        <w:rPr>
          <w:b/>
          <w:bCs/>
        </w:rPr>
        <w:t>Kho tri thức = “design system của DBEE”.</w:t>
      </w:r>
      <w:r>
        <w:t xml:space="preserve"> Mỗi component là một </w:t>
      </w:r>
      <w:r>
        <w:rPr>
          <w:b/>
          <w:bCs/>
        </w:rPr>
        <w:t>snippet HTML/CSS tự chứa</w:t>
      </w:r>
      <w:r>
        <w:t xml:space="preserve">, mô tả bằng </w:t>
      </w:r>
      <w:r>
        <w:rPr>
          <w:rStyle w:val="VerbatimChar"/>
        </w:rPr>
        <w:t>{ id, name, description, tags, brand?, code }</w:t>
      </w:r>
      <w:r>
        <w:t xml:space="preserve">; </w:t>
      </w:r>
      <w:r>
        <w:rPr>
          <w:rStyle w:val="VerbatimChar"/>
        </w:rPr>
        <w:t>description</w:t>
      </w:r>
      <w:r>
        <w:t xml:space="preserve"> viết </w:t>
      </w:r>
      <w:r>
        <w:rPr>
          <w:b/>
          <w:bCs/>
        </w:rPr>
        <w:t>giàu từ khóa song ngữ Việt–Anh</w:t>
      </w:r>
      <w:r>
        <w:t xml:space="preserve"> (đây là phần được embed nên quyết định chất lượng truy xuất). Kho gồm </w:t>
      </w:r>
      <w:r>
        <w:rPr>
          <w:b/>
          <w:bCs/>
        </w:rPr>
        <w:t>16 component dựng sẵn</w:t>
      </w:r>
      <w:r>
        <w:t xml:space="preserve"> dùng chung một nhận diện (vàng </w:t>
      </w:r>
      <w:r>
        <w:rPr>
          <w:rStyle w:val="VerbatimChar"/>
        </w:rPr>
        <w:t>#f2db45</w:t>
      </w:r>
      <w:r>
        <w:t xml:space="preserve">, font system-ui, bo góc ~12px, quy ước class </w:t>
      </w:r>
      <w:r>
        <w:rPr>
          <w:rStyle w:val="VerbatimChar"/>
        </w:rPr>
        <w:t>dbee-*</w:t>
      </w:r>
      <w:r>
        <w:t xml:space="preserve">) + component </w:t>
      </w:r>
      <w:r>
        <w:rPr>
          <w:b/>
          <w:bCs/>
        </w:rPr>
        <w:t>người dùng tự thêm lúc chạy</w:t>
      </w:r>
      <w:r>
        <w:t>:</w:t>
      </w:r>
    </w:p>
    <w:tbl>
      <w:tblPr>
        <w:tblStyle w:val="Table"/>
        <w:tblW w:w="5000" w:type="pct"/>
        <w:tblLook w:val="0020" w:firstRow="1" w:lastRow="0" w:firstColumn="0" w:lastColumn="0" w:noHBand="0" w:noVBand="0"/>
      </w:tblPr>
      <w:tblGrid>
        <w:gridCol w:w="365"/>
        <w:gridCol w:w="1787"/>
        <w:gridCol w:w="2462"/>
        <w:gridCol w:w="482"/>
        <w:gridCol w:w="1957"/>
        <w:gridCol w:w="2523"/>
      </w:tblGrid>
      <w:tr w:rsidR="002C257D" w14:paraId="30537F2B"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4D8D2605" w14:textId="77777777" w:rsidR="002C257D" w:rsidRDefault="00000000">
            <w:pPr>
              <w:pStyle w:val="Compact"/>
            </w:pPr>
            <w:r>
              <w:t>#</w:t>
            </w:r>
          </w:p>
        </w:tc>
        <w:tc>
          <w:tcPr>
            <w:tcW w:w="0" w:type="auto"/>
          </w:tcPr>
          <w:p w14:paraId="3AF878AA" w14:textId="77777777" w:rsidR="002C257D" w:rsidRDefault="00000000">
            <w:pPr>
              <w:pStyle w:val="Compact"/>
            </w:pPr>
            <w:r>
              <w:rPr>
                <w:rStyle w:val="VerbatimChar"/>
              </w:rPr>
              <w:t>id</w:t>
            </w:r>
          </w:p>
        </w:tc>
        <w:tc>
          <w:tcPr>
            <w:tcW w:w="0" w:type="auto"/>
          </w:tcPr>
          <w:p w14:paraId="6939EC58" w14:textId="77777777" w:rsidR="002C257D" w:rsidRDefault="00000000">
            <w:pPr>
              <w:pStyle w:val="Compact"/>
            </w:pPr>
            <w:r>
              <w:t>Vai trò</w:t>
            </w:r>
          </w:p>
        </w:tc>
        <w:tc>
          <w:tcPr>
            <w:tcW w:w="0" w:type="auto"/>
          </w:tcPr>
          <w:p w14:paraId="6E2CDCF5" w14:textId="77777777" w:rsidR="002C257D" w:rsidRDefault="00000000">
            <w:pPr>
              <w:pStyle w:val="Compact"/>
            </w:pPr>
            <w:r>
              <w:t>#</w:t>
            </w:r>
          </w:p>
        </w:tc>
        <w:tc>
          <w:tcPr>
            <w:tcW w:w="0" w:type="auto"/>
          </w:tcPr>
          <w:p w14:paraId="4A259FE9" w14:textId="77777777" w:rsidR="002C257D" w:rsidRDefault="00000000">
            <w:pPr>
              <w:pStyle w:val="Compact"/>
            </w:pPr>
            <w:r>
              <w:rPr>
                <w:rStyle w:val="VerbatimChar"/>
              </w:rPr>
              <w:t>id</w:t>
            </w:r>
          </w:p>
        </w:tc>
        <w:tc>
          <w:tcPr>
            <w:tcW w:w="0" w:type="auto"/>
          </w:tcPr>
          <w:p w14:paraId="20747FB1" w14:textId="77777777" w:rsidR="002C257D" w:rsidRDefault="00000000">
            <w:pPr>
              <w:pStyle w:val="Compact"/>
            </w:pPr>
            <w:r>
              <w:t>Vai trò</w:t>
            </w:r>
          </w:p>
        </w:tc>
      </w:tr>
      <w:tr w:rsidR="002C257D" w14:paraId="62033E6F" w14:textId="77777777">
        <w:tc>
          <w:tcPr>
            <w:tcW w:w="0" w:type="auto"/>
          </w:tcPr>
          <w:p w14:paraId="0E42749C" w14:textId="77777777" w:rsidR="002C257D" w:rsidRDefault="00000000">
            <w:pPr>
              <w:pStyle w:val="Compact"/>
            </w:pPr>
            <w:r>
              <w:t>1</w:t>
            </w:r>
          </w:p>
        </w:tc>
        <w:tc>
          <w:tcPr>
            <w:tcW w:w="0" w:type="auto"/>
          </w:tcPr>
          <w:p w14:paraId="26802BF0" w14:textId="77777777" w:rsidR="002C257D" w:rsidRDefault="00000000">
            <w:pPr>
              <w:pStyle w:val="Compact"/>
            </w:pPr>
            <w:r>
              <w:rPr>
                <w:rStyle w:val="VerbatimChar"/>
              </w:rPr>
              <w:t>dbee-navbar</w:t>
            </w:r>
          </w:p>
        </w:tc>
        <w:tc>
          <w:tcPr>
            <w:tcW w:w="0" w:type="auto"/>
          </w:tcPr>
          <w:p w14:paraId="1E22508F" w14:textId="77777777" w:rsidR="002C257D" w:rsidRDefault="00000000">
            <w:pPr>
              <w:pStyle w:val="Compact"/>
            </w:pPr>
            <w:r>
              <w:t>Thanh điều hướng (logo, menu, nút Đăng ký)</w:t>
            </w:r>
          </w:p>
        </w:tc>
        <w:tc>
          <w:tcPr>
            <w:tcW w:w="0" w:type="auto"/>
          </w:tcPr>
          <w:p w14:paraId="25794489" w14:textId="77777777" w:rsidR="002C257D" w:rsidRDefault="00000000">
            <w:pPr>
              <w:pStyle w:val="Compact"/>
            </w:pPr>
            <w:r>
              <w:t>9</w:t>
            </w:r>
          </w:p>
        </w:tc>
        <w:tc>
          <w:tcPr>
            <w:tcW w:w="0" w:type="auto"/>
          </w:tcPr>
          <w:p w14:paraId="3846F34B" w14:textId="77777777" w:rsidR="002C257D" w:rsidRDefault="00000000">
            <w:pPr>
              <w:pStyle w:val="Compact"/>
            </w:pPr>
            <w:r>
              <w:rPr>
                <w:rStyle w:val="VerbatimChar"/>
              </w:rPr>
              <w:t>dbee-testimonials</w:t>
            </w:r>
          </w:p>
        </w:tc>
        <w:tc>
          <w:tcPr>
            <w:tcW w:w="0" w:type="auto"/>
          </w:tcPr>
          <w:p w14:paraId="14F04E94" w14:textId="77777777" w:rsidR="002C257D" w:rsidRDefault="00000000">
            <w:pPr>
              <w:pStyle w:val="Compact"/>
            </w:pPr>
            <w:r>
              <w:t>Cảm nhận học viên (trích dẫn + avatar)</w:t>
            </w:r>
          </w:p>
        </w:tc>
      </w:tr>
      <w:tr w:rsidR="002C257D" w14:paraId="03671A01" w14:textId="77777777">
        <w:tc>
          <w:tcPr>
            <w:tcW w:w="0" w:type="auto"/>
          </w:tcPr>
          <w:p w14:paraId="317F0AC8" w14:textId="77777777" w:rsidR="002C257D" w:rsidRDefault="00000000">
            <w:pPr>
              <w:pStyle w:val="Compact"/>
            </w:pPr>
            <w:r>
              <w:t>2</w:t>
            </w:r>
          </w:p>
        </w:tc>
        <w:tc>
          <w:tcPr>
            <w:tcW w:w="0" w:type="auto"/>
          </w:tcPr>
          <w:p w14:paraId="71CD680E" w14:textId="77777777" w:rsidR="002C257D" w:rsidRDefault="00000000">
            <w:pPr>
              <w:pStyle w:val="Compact"/>
            </w:pPr>
            <w:r>
              <w:rPr>
                <w:rStyle w:val="VerbatimChar"/>
              </w:rPr>
              <w:t>dbee-hero</w:t>
            </w:r>
          </w:p>
        </w:tc>
        <w:tc>
          <w:tcPr>
            <w:tcW w:w="0" w:type="auto"/>
          </w:tcPr>
          <w:p w14:paraId="701DD346" w14:textId="77777777" w:rsidR="002C257D" w:rsidRDefault="00000000">
            <w:pPr>
              <w:pStyle w:val="Compact"/>
            </w:pPr>
            <w:r>
              <w:t>Hero tuyển sinh (tiêu đề lớn, CTA)</w:t>
            </w:r>
          </w:p>
        </w:tc>
        <w:tc>
          <w:tcPr>
            <w:tcW w:w="0" w:type="auto"/>
          </w:tcPr>
          <w:p w14:paraId="433F1DBD" w14:textId="77777777" w:rsidR="002C257D" w:rsidRDefault="00000000">
            <w:pPr>
              <w:pStyle w:val="Compact"/>
            </w:pPr>
            <w:r>
              <w:t>10</w:t>
            </w:r>
          </w:p>
        </w:tc>
        <w:tc>
          <w:tcPr>
            <w:tcW w:w="0" w:type="auto"/>
          </w:tcPr>
          <w:p w14:paraId="6764B87F" w14:textId="77777777" w:rsidR="002C257D" w:rsidRDefault="00000000">
            <w:pPr>
              <w:pStyle w:val="Compact"/>
            </w:pPr>
            <w:r>
              <w:rPr>
                <w:rStyle w:val="VerbatimChar"/>
              </w:rPr>
              <w:t>dbee-pricing</w:t>
            </w:r>
          </w:p>
        </w:tc>
        <w:tc>
          <w:tcPr>
            <w:tcW w:w="0" w:type="auto"/>
          </w:tcPr>
          <w:p w14:paraId="1E06BC00" w14:textId="77777777" w:rsidR="002C257D" w:rsidRDefault="00000000">
            <w:pPr>
              <w:pStyle w:val="Compact"/>
            </w:pPr>
            <w:r>
              <w:t>Bảng học phí 3 gói</w:t>
            </w:r>
          </w:p>
        </w:tc>
      </w:tr>
      <w:tr w:rsidR="002C257D" w14:paraId="7CE6E730" w14:textId="77777777">
        <w:tc>
          <w:tcPr>
            <w:tcW w:w="0" w:type="auto"/>
          </w:tcPr>
          <w:p w14:paraId="255D4F36" w14:textId="77777777" w:rsidR="002C257D" w:rsidRDefault="00000000">
            <w:pPr>
              <w:pStyle w:val="Compact"/>
            </w:pPr>
            <w:r>
              <w:t>3</w:t>
            </w:r>
          </w:p>
        </w:tc>
        <w:tc>
          <w:tcPr>
            <w:tcW w:w="0" w:type="auto"/>
          </w:tcPr>
          <w:p w14:paraId="07B4A2F6" w14:textId="77777777" w:rsidR="002C257D" w:rsidRDefault="00000000">
            <w:pPr>
              <w:pStyle w:val="Compact"/>
            </w:pPr>
            <w:r>
              <w:rPr>
                <w:rStyle w:val="VerbatimChar"/>
              </w:rPr>
              <w:t>dbee-courses</w:t>
            </w:r>
          </w:p>
        </w:tc>
        <w:tc>
          <w:tcPr>
            <w:tcW w:w="0" w:type="auto"/>
          </w:tcPr>
          <w:p w14:paraId="37DC70C3" w14:textId="77777777" w:rsidR="002C257D" w:rsidRDefault="00000000">
            <w:pPr>
              <w:pStyle w:val="Compact"/>
            </w:pPr>
            <w:r>
              <w:t>Lưới khóa học (thẻ: tên, thời lượng)</w:t>
            </w:r>
          </w:p>
        </w:tc>
        <w:tc>
          <w:tcPr>
            <w:tcW w:w="0" w:type="auto"/>
          </w:tcPr>
          <w:p w14:paraId="1EDEC7ED" w14:textId="77777777" w:rsidR="002C257D" w:rsidRDefault="00000000">
            <w:pPr>
              <w:pStyle w:val="Compact"/>
            </w:pPr>
            <w:r>
              <w:t>11</w:t>
            </w:r>
          </w:p>
        </w:tc>
        <w:tc>
          <w:tcPr>
            <w:tcW w:w="0" w:type="auto"/>
          </w:tcPr>
          <w:p w14:paraId="63A895D4" w14:textId="77777777" w:rsidR="002C257D" w:rsidRDefault="00000000">
            <w:pPr>
              <w:pStyle w:val="Compact"/>
            </w:pPr>
            <w:r>
              <w:rPr>
                <w:rStyle w:val="VerbatimChar"/>
              </w:rPr>
              <w:t>dbee-faq</w:t>
            </w:r>
          </w:p>
        </w:tc>
        <w:tc>
          <w:tcPr>
            <w:tcW w:w="0" w:type="auto"/>
          </w:tcPr>
          <w:p w14:paraId="5588D1D6" w14:textId="77777777" w:rsidR="002C257D" w:rsidRDefault="00000000">
            <w:pPr>
              <w:pStyle w:val="Compact"/>
            </w:pPr>
            <w:r>
              <w:t>Câu hỏi thường gặp (accordion)</w:t>
            </w:r>
          </w:p>
        </w:tc>
      </w:tr>
      <w:tr w:rsidR="002C257D" w14:paraId="728CE78A" w14:textId="77777777">
        <w:tc>
          <w:tcPr>
            <w:tcW w:w="0" w:type="auto"/>
          </w:tcPr>
          <w:p w14:paraId="41402495" w14:textId="77777777" w:rsidR="002C257D" w:rsidRDefault="00000000">
            <w:pPr>
              <w:pStyle w:val="Compact"/>
            </w:pPr>
            <w:r>
              <w:t>4</w:t>
            </w:r>
          </w:p>
        </w:tc>
        <w:tc>
          <w:tcPr>
            <w:tcW w:w="0" w:type="auto"/>
          </w:tcPr>
          <w:p w14:paraId="54C8439E" w14:textId="77777777" w:rsidR="002C257D" w:rsidRDefault="00000000">
            <w:pPr>
              <w:pStyle w:val="Compact"/>
            </w:pPr>
            <w:r>
              <w:rPr>
                <w:rStyle w:val="VerbatimChar"/>
              </w:rPr>
              <w:t>dbee-schedule</w:t>
            </w:r>
          </w:p>
        </w:tc>
        <w:tc>
          <w:tcPr>
            <w:tcW w:w="0" w:type="auto"/>
          </w:tcPr>
          <w:p w14:paraId="21D6D5EC" w14:textId="77777777" w:rsidR="002C257D" w:rsidRDefault="00000000">
            <w:pPr>
              <w:pStyle w:val="Compact"/>
            </w:pPr>
            <w:r>
              <w:t>Bảng lịch khai giảng</w:t>
            </w:r>
          </w:p>
        </w:tc>
        <w:tc>
          <w:tcPr>
            <w:tcW w:w="0" w:type="auto"/>
          </w:tcPr>
          <w:p w14:paraId="49D98A30" w14:textId="77777777" w:rsidR="002C257D" w:rsidRDefault="00000000">
            <w:pPr>
              <w:pStyle w:val="Compact"/>
            </w:pPr>
            <w:r>
              <w:t>12</w:t>
            </w:r>
          </w:p>
        </w:tc>
        <w:tc>
          <w:tcPr>
            <w:tcW w:w="0" w:type="auto"/>
          </w:tcPr>
          <w:p w14:paraId="399729E8" w14:textId="77777777" w:rsidR="002C257D" w:rsidRDefault="00000000">
            <w:pPr>
              <w:pStyle w:val="Compact"/>
            </w:pPr>
            <w:r>
              <w:rPr>
                <w:rStyle w:val="VerbatimChar"/>
              </w:rPr>
              <w:t>dbee-cta</w:t>
            </w:r>
          </w:p>
        </w:tc>
        <w:tc>
          <w:tcPr>
            <w:tcW w:w="0" w:type="auto"/>
          </w:tcPr>
          <w:p w14:paraId="772F7448" w14:textId="77777777" w:rsidR="002C257D" w:rsidRDefault="00000000">
            <w:pPr>
              <w:pStyle w:val="Compact"/>
            </w:pPr>
            <w:r>
              <w:t>Banner kêu gọi đăng ký</w:t>
            </w:r>
          </w:p>
        </w:tc>
      </w:tr>
      <w:tr w:rsidR="002C257D" w14:paraId="40E1E9DB" w14:textId="77777777">
        <w:tc>
          <w:tcPr>
            <w:tcW w:w="0" w:type="auto"/>
          </w:tcPr>
          <w:p w14:paraId="229B7CDD" w14:textId="77777777" w:rsidR="002C257D" w:rsidRDefault="00000000">
            <w:pPr>
              <w:pStyle w:val="Compact"/>
            </w:pPr>
            <w:r>
              <w:t>5</w:t>
            </w:r>
          </w:p>
        </w:tc>
        <w:tc>
          <w:tcPr>
            <w:tcW w:w="0" w:type="auto"/>
          </w:tcPr>
          <w:p w14:paraId="4211FB22" w14:textId="77777777" w:rsidR="002C257D" w:rsidRDefault="00000000">
            <w:pPr>
              <w:pStyle w:val="Compact"/>
            </w:pPr>
            <w:r>
              <w:rPr>
                <w:rStyle w:val="VerbatimChar"/>
              </w:rPr>
              <w:t>dbee-roadmap</w:t>
            </w:r>
          </w:p>
        </w:tc>
        <w:tc>
          <w:tcPr>
            <w:tcW w:w="0" w:type="auto"/>
          </w:tcPr>
          <w:p w14:paraId="46DC20D1" w14:textId="77777777" w:rsidR="002C257D" w:rsidRDefault="00000000">
            <w:pPr>
              <w:pStyle w:val="Compact"/>
            </w:pPr>
            <w:r>
              <w:t>Lộ trình học 4 bước</w:t>
            </w:r>
          </w:p>
        </w:tc>
        <w:tc>
          <w:tcPr>
            <w:tcW w:w="0" w:type="auto"/>
          </w:tcPr>
          <w:p w14:paraId="05E3C720" w14:textId="77777777" w:rsidR="002C257D" w:rsidRDefault="00000000">
            <w:pPr>
              <w:pStyle w:val="Compact"/>
            </w:pPr>
            <w:r>
              <w:t>13</w:t>
            </w:r>
          </w:p>
        </w:tc>
        <w:tc>
          <w:tcPr>
            <w:tcW w:w="0" w:type="auto"/>
          </w:tcPr>
          <w:p w14:paraId="0E5AB7E6" w14:textId="77777777" w:rsidR="002C257D" w:rsidRDefault="00000000">
            <w:pPr>
              <w:pStyle w:val="Compact"/>
            </w:pPr>
            <w:r>
              <w:rPr>
                <w:rStyle w:val="VerbatimChar"/>
              </w:rPr>
              <w:t>dbee-register-form</w:t>
            </w:r>
          </w:p>
        </w:tc>
        <w:tc>
          <w:tcPr>
            <w:tcW w:w="0" w:type="auto"/>
          </w:tcPr>
          <w:p w14:paraId="494D988B" w14:textId="77777777" w:rsidR="002C257D" w:rsidRDefault="00000000">
            <w:pPr>
              <w:pStyle w:val="Compact"/>
            </w:pPr>
            <w:r>
              <w:t>Form đăng ký/tư vấn</w:t>
            </w:r>
          </w:p>
        </w:tc>
      </w:tr>
      <w:tr w:rsidR="002C257D" w14:paraId="1B6D5BDA" w14:textId="77777777">
        <w:tc>
          <w:tcPr>
            <w:tcW w:w="0" w:type="auto"/>
          </w:tcPr>
          <w:p w14:paraId="35D55CD6" w14:textId="77777777" w:rsidR="002C257D" w:rsidRDefault="00000000">
            <w:pPr>
              <w:pStyle w:val="Compact"/>
            </w:pPr>
            <w:r>
              <w:t>6</w:t>
            </w:r>
          </w:p>
        </w:tc>
        <w:tc>
          <w:tcPr>
            <w:tcW w:w="0" w:type="auto"/>
          </w:tcPr>
          <w:p w14:paraId="55575542" w14:textId="77777777" w:rsidR="002C257D" w:rsidRDefault="00000000">
            <w:pPr>
              <w:pStyle w:val="Compact"/>
            </w:pPr>
            <w:r>
              <w:rPr>
                <w:rStyle w:val="VerbatimChar"/>
              </w:rPr>
              <w:t>dbee-features</w:t>
            </w:r>
          </w:p>
        </w:tc>
        <w:tc>
          <w:tcPr>
            <w:tcW w:w="0" w:type="auto"/>
          </w:tcPr>
          <w:p w14:paraId="126EA4D0" w14:textId="77777777" w:rsidR="002C257D" w:rsidRDefault="00000000">
            <w:pPr>
              <w:pStyle w:val="Compact"/>
            </w:pPr>
            <w:r>
              <w:t>“Vì sao chọn DBEE” (3 cột icon)</w:t>
            </w:r>
          </w:p>
        </w:tc>
        <w:tc>
          <w:tcPr>
            <w:tcW w:w="0" w:type="auto"/>
          </w:tcPr>
          <w:p w14:paraId="39B57F41" w14:textId="77777777" w:rsidR="002C257D" w:rsidRDefault="00000000">
            <w:pPr>
              <w:pStyle w:val="Compact"/>
            </w:pPr>
            <w:r>
              <w:t>14</w:t>
            </w:r>
          </w:p>
        </w:tc>
        <w:tc>
          <w:tcPr>
            <w:tcW w:w="0" w:type="auto"/>
          </w:tcPr>
          <w:p w14:paraId="02DFA33B" w14:textId="77777777" w:rsidR="002C257D" w:rsidRDefault="00000000">
            <w:pPr>
              <w:pStyle w:val="Compact"/>
            </w:pPr>
            <w:r>
              <w:rPr>
                <w:rStyle w:val="VerbatimChar"/>
              </w:rPr>
              <w:t>dbee-gallery</w:t>
            </w:r>
          </w:p>
        </w:tc>
        <w:tc>
          <w:tcPr>
            <w:tcW w:w="0" w:type="auto"/>
          </w:tcPr>
          <w:p w14:paraId="5885ADE7" w14:textId="77777777" w:rsidR="002C257D" w:rsidRDefault="00000000">
            <w:pPr>
              <w:pStyle w:val="Compact"/>
            </w:pPr>
            <w:r>
              <w:t>Thư viện ảnh lớp học</w:t>
            </w:r>
          </w:p>
        </w:tc>
      </w:tr>
      <w:tr w:rsidR="002C257D" w14:paraId="47C8F34E" w14:textId="77777777">
        <w:tc>
          <w:tcPr>
            <w:tcW w:w="0" w:type="auto"/>
          </w:tcPr>
          <w:p w14:paraId="4D697803" w14:textId="77777777" w:rsidR="002C257D" w:rsidRDefault="00000000">
            <w:pPr>
              <w:pStyle w:val="Compact"/>
            </w:pPr>
            <w:r>
              <w:t>7</w:t>
            </w:r>
          </w:p>
        </w:tc>
        <w:tc>
          <w:tcPr>
            <w:tcW w:w="0" w:type="auto"/>
          </w:tcPr>
          <w:p w14:paraId="622DDF4F" w14:textId="77777777" w:rsidR="002C257D" w:rsidRDefault="00000000">
            <w:pPr>
              <w:pStyle w:val="Compact"/>
            </w:pPr>
            <w:r>
              <w:rPr>
                <w:rStyle w:val="VerbatimChar"/>
              </w:rPr>
              <w:t>dbee-stats</w:t>
            </w:r>
          </w:p>
        </w:tc>
        <w:tc>
          <w:tcPr>
            <w:tcW w:w="0" w:type="auto"/>
          </w:tcPr>
          <w:p w14:paraId="14DCB9D6" w14:textId="77777777" w:rsidR="002C257D" w:rsidRDefault="00000000">
            <w:pPr>
              <w:pStyle w:val="Compact"/>
            </w:pPr>
            <w:r>
              <w:t>Dải số liệu thành tích</w:t>
            </w:r>
          </w:p>
        </w:tc>
        <w:tc>
          <w:tcPr>
            <w:tcW w:w="0" w:type="auto"/>
          </w:tcPr>
          <w:p w14:paraId="72D1FBF0" w14:textId="77777777" w:rsidR="002C257D" w:rsidRDefault="00000000">
            <w:pPr>
              <w:pStyle w:val="Compact"/>
            </w:pPr>
            <w:r>
              <w:t>15</w:t>
            </w:r>
          </w:p>
        </w:tc>
        <w:tc>
          <w:tcPr>
            <w:tcW w:w="0" w:type="auto"/>
          </w:tcPr>
          <w:p w14:paraId="7CBB250A" w14:textId="77777777" w:rsidR="002C257D" w:rsidRDefault="00000000">
            <w:pPr>
              <w:pStyle w:val="Compact"/>
            </w:pPr>
            <w:r>
              <w:rPr>
                <w:rStyle w:val="VerbatimChar"/>
              </w:rPr>
              <w:t>dbee-about</w:t>
            </w:r>
          </w:p>
        </w:tc>
        <w:tc>
          <w:tcPr>
            <w:tcW w:w="0" w:type="auto"/>
          </w:tcPr>
          <w:p w14:paraId="3288DE67" w14:textId="77777777" w:rsidR="002C257D" w:rsidRDefault="00000000">
            <w:pPr>
              <w:pStyle w:val="Compact"/>
            </w:pPr>
            <w:r>
              <w:t>Giới thiệu (ảnh + text 2 cột)</w:t>
            </w:r>
          </w:p>
        </w:tc>
      </w:tr>
      <w:tr w:rsidR="002C257D" w14:paraId="3C13D3EB" w14:textId="77777777">
        <w:tc>
          <w:tcPr>
            <w:tcW w:w="0" w:type="auto"/>
          </w:tcPr>
          <w:p w14:paraId="032AC1AB" w14:textId="77777777" w:rsidR="002C257D" w:rsidRDefault="00000000">
            <w:pPr>
              <w:pStyle w:val="Compact"/>
            </w:pPr>
            <w:r>
              <w:t>8</w:t>
            </w:r>
          </w:p>
        </w:tc>
        <w:tc>
          <w:tcPr>
            <w:tcW w:w="0" w:type="auto"/>
          </w:tcPr>
          <w:p w14:paraId="1A5477CB" w14:textId="77777777" w:rsidR="002C257D" w:rsidRDefault="00000000">
            <w:pPr>
              <w:pStyle w:val="Compact"/>
            </w:pPr>
            <w:r>
              <w:rPr>
                <w:rStyle w:val="VerbatimChar"/>
              </w:rPr>
              <w:t>dbee-instructors</w:t>
            </w:r>
          </w:p>
        </w:tc>
        <w:tc>
          <w:tcPr>
            <w:tcW w:w="0" w:type="auto"/>
          </w:tcPr>
          <w:p w14:paraId="358462D8" w14:textId="77777777" w:rsidR="002C257D" w:rsidRDefault="00000000">
            <w:pPr>
              <w:pStyle w:val="Compact"/>
            </w:pPr>
            <w:r>
              <w:t>Đội ngũ giảng viên</w:t>
            </w:r>
          </w:p>
        </w:tc>
        <w:tc>
          <w:tcPr>
            <w:tcW w:w="0" w:type="auto"/>
          </w:tcPr>
          <w:p w14:paraId="32D0B683" w14:textId="77777777" w:rsidR="002C257D" w:rsidRDefault="00000000">
            <w:pPr>
              <w:pStyle w:val="Compact"/>
            </w:pPr>
            <w:r>
              <w:t>16</w:t>
            </w:r>
          </w:p>
        </w:tc>
        <w:tc>
          <w:tcPr>
            <w:tcW w:w="0" w:type="auto"/>
          </w:tcPr>
          <w:p w14:paraId="0BF6825B" w14:textId="77777777" w:rsidR="002C257D" w:rsidRDefault="00000000">
            <w:pPr>
              <w:pStyle w:val="Compact"/>
            </w:pPr>
            <w:r>
              <w:rPr>
                <w:rStyle w:val="VerbatimChar"/>
              </w:rPr>
              <w:t>dbee-footer</w:t>
            </w:r>
          </w:p>
        </w:tc>
        <w:tc>
          <w:tcPr>
            <w:tcW w:w="0" w:type="auto"/>
          </w:tcPr>
          <w:p w14:paraId="0AF38A78" w14:textId="77777777" w:rsidR="002C257D" w:rsidRDefault="00000000">
            <w:pPr>
              <w:pStyle w:val="Compact"/>
            </w:pPr>
            <w:r>
              <w:t>Chân trang nhiều cột</w:t>
            </w:r>
          </w:p>
        </w:tc>
      </w:tr>
    </w:tbl>
    <w:p w14:paraId="5FB5AC4B" w14:textId="77777777" w:rsidR="002C257D" w:rsidRDefault="00000000">
      <w:pPr>
        <w:pStyle w:val="BodyText"/>
      </w:pPr>
      <w:r>
        <w:t xml:space="preserve">16 component này phủ </w:t>
      </w:r>
      <w:r>
        <w:rPr>
          <w:b/>
          <w:bCs/>
        </w:rPr>
        <w:t>mọi section thường gặp của một landing page trung tâm đào tạo</w:t>
      </w:r>
      <w:r>
        <w:t>, nên với hầu hết mô tả, retriever luôn tìm được component phù hợp để ráp trang.</w:t>
      </w:r>
    </w:p>
    <w:p w14:paraId="579FB5DA" w14:textId="77777777" w:rsidR="002C257D" w:rsidRDefault="00000000">
      <w:pPr>
        <w:pStyle w:val="BodyText"/>
      </w:pPr>
      <w:r>
        <w:rPr>
          <w:b/>
          <w:bCs/>
        </w:rPr>
        <w:t>Phân loại kỹ thuật RAG.</w:t>
      </w:r>
      <w:r>
        <w:t xml:space="preserve"> Dự án dùng biến thể phổ biến nhất: </w:t>
      </w:r>
      <w:r>
        <w:rPr>
          <w:b/>
          <w:bCs/>
        </w:rPr>
        <w:t>retrieve-then-generate + tăng cường trong ngữ cảnh (in-context)</w:t>
      </w:r>
      <w:r>
        <w:t xml:space="preserve">. Tri thức là </w:t>
      </w:r>
      <w:r>
        <w:rPr>
          <w:b/>
          <w:bCs/>
        </w:rPr>
        <w:t>non-parametric</w:t>
      </w:r>
      <w:r>
        <w:t xml:space="preserve"> (nằm ngoài trọng số, không fine-tune — đổi kho không cần train lại); </w:t>
      </w:r>
      <w:r>
        <w:rPr>
          <w:b/>
          <w:bCs/>
        </w:rPr>
        <w:t>single-shot retrieval</w:t>
      </w:r>
      <w:r>
        <w:t xml:space="preserve"> (truy xuất một lần trước khi sinh); </w:t>
      </w:r>
      <w:r>
        <w:rPr>
          <w:b/>
          <w:bCs/>
        </w:rPr>
        <w:t>dense retrieval</w:t>
      </w:r>
      <w:r>
        <w:t xml:space="preserve"> (so khớp ngữ nghĩa bằng vector, retriever là </w:t>
      </w:r>
      <w:r>
        <w:rPr>
          <w:b/>
          <w:bCs/>
        </w:rPr>
        <w:t>bi-encoder</w:t>
      </w:r>
      <w:r>
        <w:t xml:space="preserve">); tài liệu truy xuất là </w:t>
      </w:r>
      <w:r>
        <w:rPr>
          <w:b/>
          <w:bCs/>
        </w:rPr>
        <w:t>mã/UI component</w:t>
      </w:r>
      <w:r>
        <w:t xml:space="preserve"> (nên gọi là </w:t>
      </w:r>
      <w:r>
        <w:rPr>
          <w:i/>
          <w:iCs/>
        </w:rPr>
        <w:t>Code</w:t>
      </w:r>
      <w:r>
        <w:t xml:space="preserve"> RAG).</w:t>
      </w:r>
    </w:p>
    <w:p w14:paraId="251048A9" w14:textId="77777777" w:rsidR="002C257D" w:rsidRDefault="00000000">
      <w:pPr>
        <w:pStyle w:val="Heading3"/>
      </w:pPr>
      <w:bookmarkStart w:id="16" w:name="luồng-rag-index-offline-truy-xuất-online"/>
      <w:r>
        <w:t>4.1. Luồng RAG (index offline · truy xuất online)</w:t>
      </w:r>
    </w:p>
    <w:p w14:paraId="7CC03469" w14:textId="77777777" w:rsidR="002C257D" w:rsidRDefault="00000000">
      <w:pPr>
        <w:pStyle w:val="SourceCode"/>
      </w:pPr>
      <w:r>
        <w:rPr>
          <w:rStyle w:val="VerbatimChar"/>
        </w:rPr>
        <w:t xml:space="preserve">   (offline, 1 lần — npm run build:rag)              (online, mỗi lần sinh)</w:t>
      </w:r>
      <w:r>
        <w:br/>
      </w:r>
      <w:r>
        <w:rPr>
          <w:rStyle w:val="VerbatimChar"/>
        </w:rPr>
        <w:t xml:space="preserve"> kho component ─buildEmbedText─▶ embed ─▶ VECTOR STORE ◀─ embedText(mô tả người dùng)</w:t>
      </w:r>
      <w:r>
        <w:br/>
      </w:r>
      <w:r>
        <w:rPr>
          <w:rStyle w:val="VerbatimChar"/>
        </w:rPr>
        <w:t xml:space="preserve"> (16 built-in + user-components)          │  query(top-k, {brand})</w:t>
      </w:r>
      <w:r>
        <w:br/>
      </w:r>
      <w:r>
        <w:rPr>
          <w:rStyle w:val="VerbatimChar"/>
        </w:rPr>
        <w:t xml:space="preserve">                                          ▼</w:t>
      </w:r>
      <w:r>
        <w:br/>
      </w:r>
      <w:r>
        <w:rPr>
          <w:rStyle w:val="VerbatimChar"/>
        </w:rPr>
        <w:t xml:space="preserve">                top-k hits ─(lọc/boost brand · re-rank)─▶ nhồi vào prompt ─▶ Code Agent</w:t>
      </w:r>
    </w:p>
    <w:p w14:paraId="74A7A91C" w14:textId="77777777" w:rsidR="002C257D" w:rsidRDefault="00000000">
      <w:pPr>
        <w:pStyle w:val="Compact"/>
        <w:numPr>
          <w:ilvl w:val="0"/>
          <w:numId w:val="4"/>
        </w:numPr>
      </w:pPr>
      <w:r>
        <w:rPr>
          <w:b/>
          <w:bCs/>
        </w:rPr>
        <w:lastRenderedPageBreak/>
        <w:t>Index offline:</w:t>
      </w:r>
      <w:r>
        <w:t xml:space="preserve"> </w:t>
      </w:r>
      <w:r>
        <w:rPr>
          <w:rStyle w:val="VerbatimChar"/>
        </w:rPr>
        <w:t>buildEmbedText(c) = "{name}. {description}. tags: {tags}"</w:t>
      </w:r>
      <w:r>
        <w:t xml:space="preserve"> → embed toàn kho → nạp store.</w:t>
      </w:r>
    </w:p>
    <w:p w14:paraId="5F0F98DF" w14:textId="77777777" w:rsidR="002C257D" w:rsidRDefault="00000000">
      <w:pPr>
        <w:pStyle w:val="Compact"/>
        <w:numPr>
          <w:ilvl w:val="0"/>
          <w:numId w:val="4"/>
        </w:numPr>
      </w:pPr>
      <w:r>
        <w:rPr>
          <w:b/>
          <w:bCs/>
        </w:rPr>
        <w:t>Truy xuất online:</w:t>
      </w:r>
      <w:r>
        <w:t xml:space="preserve"> embed truy vấn → lấy top-k → ghép vào prompt Code Agent.</w:t>
      </w:r>
    </w:p>
    <w:p w14:paraId="74688D08" w14:textId="0EDB2739" w:rsidR="002C257D" w:rsidRDefault="00000000">
      <w:pPr>
        <w:pStyle w:val="Heading3"/>
      </w:pPr>
      <w:bookmarkStart w:id="17" w:name="embedding-cục-bộ-miễn-phí-đa-ngôn-ngữ"/>
      <w:bookmarkEnd w:id="16"/>
      <w:r>
        <w:t xml:space="preserve">4.2. Embedding </w:t>
      </w:r>
    </w:p>
    <w:p w14:paraId="69F76CEE" w14:textId="2640F43E" w:rsidR="002C257D" w:rsidRDefault="00000000">
      <w:pPr>
        <w:pStyle w:val="Compact"/>
        <w:numPr>
          <w:ilvl w:val="0"/>
          <w:numId w:val="5"/>
        </w:numPr>
      </w:pPr>
      <w:r>
        <w:t xml:space="preserve">Thư viện </w:t>
      </w:r>
      <w:r>
        <w:rPr>
          <w:rStyle w:val="VerbatimChar"/>
          <w:b/>
          <w:bCs/>
        </w:rPr>
        <w:t>@xenova/transformers</w:t>
      </w:r>
      <w:r>
        <w:t xml:space="preserve"> (Transformers.js) chạy hẳn trong Node — lần đầu tải model về cache, sau đó offline.</w:t>
      </w:r>
    </w:p>
    <w:p w14:paraId="541ADE92" w14:textId="77777777" w:rsidR="002C257D" w:rsidRDefault="00000000">
      <w:pPr>
        <w:pStyle w:val="Compact"/>
        <w:numPr>
          <w:ilvl w:val="0"/>
          <w:numId w:val="5"/>
        </w:numPr>
      </w:pPr>
      <w:r>
        <w:t xml:space="preserve">Mô hình </w:t>
      </w:r>
      <w:r>
        <w:rPr>
          <w:rStyle w:val="VerbatimChar"/>
          <w:b/>
          <w:bCs/>
        </w:rPr>
        <w:t>Xenova/paraphrase-multilingual-MiniLM-L12-v2</w:t>
      </w:r>
      <w:r>
        <w:t xml:space="preserve">, vector </w:t>
      </w:r>
      <w:r>
        <w:rPr>
          <w:b/>
          <w:bCs/>
        </w:rPr>
        <w:t>384 chiều</w:t>
      </w:r>
      <w:r>
        <w:t xml:space="preserve">, họ Sentence-Transformers/MiniLM (encoder 12 lớp, chưng cất tri thức, huấn luyện trên dữ liệu </w:t>
      </w:r>
      <w:r>
        <w:rPr>
          <w:i/>
          <w:iCs/>
        </w:rPr>
        <w:t>paraphrase đa ngôn ngữ</w:t>
      </w:r>
      <w:r>
        <w:t xml:space="preserve"> ≈50+ thứ tiếng, có tiếng Việt).</w:t>
      </w:r>
    </w:p>
    <w:p w14:paraId="25D96766" w14:textId="77777777" w:rsidR="002C257D" w:rsidRDefault="00000000">
      <w:pPr>
        <w:pStyle w:val="Compact"/>
        <w:numPr>
          <w:ilvl w:val="0"/>
          <w:numId w:val="5"/>
        </w:numPr>
      </w:pPr>
      <w:r>
        <w:rPr>
          <w:b/>
          <w:bCs/>
        </w:rPr>
        <w:t>Bài học kỹ thuật:</w:t>
      </w:r>
      <w:r>
        <w:t xml:space="preserve"> ban đầu dùng model tiếng Anh (</w:t>
      </w:r>
      <w:r>
        <w:rPr>
          <w:rStyle w:val="VerbatimChar"/>
        </w:rPr>
        <w:t>all-MiniLM-L6-v2</w:t>
      </w:r>
      <w:r>
        <w:t xml:space="preserve">) → truy xuất tiếng Việt </w:t>
      </w:r>
      <w:r>
        <w:rPr>
          <w:b/>
          <w:bCs/>
        </w:rPr>
        <w:t>kém rõ rệt</w:t>
      </w:r>
      <w:r>
        <w:t xml:space="preserve"> (vd “bảng giá” không ra component pricing); đổi sang model đa ngôn ngữ thì khớp đúng.</w:t>
      </w:r>
    </w:p>
    <w:p w14:paraId="20607E29" w14:textId="77777777" w:rsidR="002C257D" w:rsidRDefault="00000000">
      <w:pPr>
        <w:pStyle w:val="FirstParagraph"/>
      </w:pPr>
      <w:r>
        <w:rPr>
          <w:b/>
          <w:bCs/>
        </w:rPr>
        <w:t>Pipeline tạo vector (</w:t>
      </w:r>
      <w:r>
        <w:rPr>
          <w:rStyle w:val="VerbatimChar"/>
          <w:b/>
          <w:bCs/>
        </w:rPr>
        <w:t>embed.js</w:t>
      </w:r>
      <w:r>
        <w:rPr>
          <w:b/>
          <w:bCs/>
        </w:rPr>
        <w:t>):</w:t>
      </w:r>
    </w:p>
    <w:p w14:paraId="30D4B706" w14:textId="77777777" w:rsidR="002C257D" w:rsidRDefault="00000000">
      <w:pPr>
        <w:pStyle w:val="SourceCode"/>
      </w:pPr>
      <w:r>
        <w:rPr>
          <w:rStyle w:val="VerbatimChar"/>
        </w:rPr>
        <w:t>text → tokenize → encoder Transformer → embedding theo TỪNG token</w:t>
      </w:r>
      <w:r>
        <w:br/>
      </w:r>
      <w:r>
        <w:rPr>
          <w:rStyle w:val="VerbatimChar"/>
        </w:rPr>
        <w:t xml:space="preserve">     → MEAN POOLING (trung bình có mặt nạ) → vector câu → L2 NORMALIZE → vector 384 chiều</w:t>
      </w:r>
    </w:p>
    <w:p w14:paraId="6B7E29A2" w14:textId="77777777" w:rsidR="002C257D" w:rsidRDefault="00000000">
      <w:pPr>
        <w:pStyle w:val="FirstParagraph"/>
      </w:pPr>
      <w:r>
        <w:t>Vì đã chuẩn hóa L2 (</w:t>
      </w:r>
      <w:r>
        <w:rPr>
          <w:rStyle w:val="VerbatimChar"/>
        </w:rPr>
        <w:t>normalize:true</w:t>
      </w:r>
      <w:r>
        <w:t xml:space="preserve">), </w:t>
      </w:r>
      <w:r>
        <w:rPr>
          <w:b/>
          <w:bCs/>
        </w:rPr>
        <w:t>cosine = tích vô hướng</w:t>
      </w:r>
      <w:r>
        <w:t>:</w:t>
      </w:r>
    </w:p>
    <w:p w14:paraId="62101E7D" w14:textId="77777777" w:rsidR="002C257D" w:rsidRDefault="00000000">
      <w:pPr>
        <w:pStyle w:val="BlockText"/>
      </w:pPr>
      <w:r>
        <w:t>cos(a, b) = (a · b) / (‖a‖ · ‖b‖) → khi ‖a‖ = ‖b‖ = 1 thì cos(a, b) = a · b ∈ [−1, 1]</w:t>
      </w:r>
    </w:p>
    <w:p w14:paraId="1F6E9E51" w14:textId="77777777" w:rsidR="002C257D" w:rsidRDefault="00000000">
      <w:pPr>
        <w:pStyle w:val="FirstParagraph"/>
      </w:pPr>
      <w:r>
        <w:rPr>
          <w:b/>
          <w:bCs/>
        </w:rPr>
        <w:t>Dense vs Sparse.</w:t>
      </w:r>
      <w:r>
        <w:t xml:space="preserve"> Sparse (BM25/TF-IDF) khớp </w:t>
      </w:r>
      <w:r>
        <w:rPr>
          <w:b/>
          <w:bCs/>
        </w:rPr>
        <w:t>từ khóa</w:t>
      </w:r>
      <w:r>
        <w:t xml:space="preserve"> — dễ trượt khi truy vấn và mô tả khác chữ. Dense (đang dùng) khớp </w:t>
      </w:r>
      <w:r>
        <w:rPr>
          <w:b/>
          <w:bCs/>
        </w:rPr>
        <w:t>ý nghĩa</w:t>
      </w:r>
      <w:r>
        <w:t xml:space="preserve">, bắt được đồng nghĩa và </w:t>
      </w:r>
      <w:r>
        <w:rPr>
          <w:b/>
          <w:bCs/>
        </w:rPr>
        <w:t>song ngữ Việt–Anh</w:t>
      </w:r>
      <w:r>
        <w:t xml:space="preserve"> — đúng nhu cầu vì truy vấn người dùng rất tự do.</w:t>
      </w:r>
    </w:p>
    <w:p w14:paraId="71BC5B65" w14:textId="77777777" w:rsidR="002C257D" w:rsidRDefault="00000000">
      <w:pPr>
        <w:pStyle w:val="Heading3"/>
      </w:pPr>
      <w:bookmarkStart w:id="18" w:name="X2ead8ce532970aba08c38d0f77965ce0083a085"/>
      <w:bookmarkEnd w:id="17"/>
      <w:r>
        <w:t>4.3. Vector store (trừu tượng hóa: memory + Chroma)</w:t>
      </w:r>
    </w:p>
    <w:p w14:paraId="620B26F4" w14:textId="77777777" w:rsidR="002C257D" w:rsidRDefault="00000000">
      <w:pPr>
        <w:pStyle w:val="FirstParagraph"/>
      </w:pPr>
      <w:r>
        <w:rPr>
          <w:rStyle w:val="VerbatimChar"/>
        </w:rPr>
        <w:t>store.js</w:t>
      </w:r>
      <w:r>
        <w:t xml:space="preserve"> cung cấp </w:t>
      </w:r>
      <w:r>
        <w:rPr>
          <w:b/>
          <w:bCs/>
        </w:rPr>
        <w:t>một giao diện chung</w:t>
      </w:r>
      <w:r>
        <w:t xml:space="preserve"> (</w:t>
      </w:r>
      <w:r>
        <w:rPr>
          <w:rStyle w:val="VerbatimChar"/>
        </w:rPr>
        <w:t>addAll/upsertItems/removeItems/query</w:t>
      </w:r>
      <w:r>
        <w:t xml:space="preserve">) với 2 backend, chọn qua </w:t>
      </w:r>
      <w:r>
        <w:rPr>
          <w:rStyle w:val="VerbatimChar"/>
        </w:rPr>
        <w:t>RAG_STORE</w:t>
      </w:r>
      <w:r>
        <w:t>:</w:t>
      </w:r>
    </w:p>
    <w:tbl>
      <w:tblPr>
        <w:tblStyle w:val="Table"/>
        <w:tblW w:w="5000" w:type="pct"/>
        <w:tblLook w:val="0020" w:firstRow="1" w:lastRow="0" w:firstColumn="0" w:lastColumn="0" w:noHBand="0" w:noVBand="0"/>
      </w:tblPr>
      <w:tblGrid>
        <w:gridCol w:w="1528"/>
        <w:gridCol w:w="4174"/>
        <w:gridCol w:w="3874"/>
      </w:tblGrid>
      <w:tr w:rsidR="002C257D" w14:paraId="0F3CA9FD"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60E242D1" w14:textId="77777777" w:rsidR="002C257D" w:rsidRDefault="00000000">
            <w:pPr>
              <w:pStyle w:val="Compact"/>
            </w:pPr>
            <w:r>
              <w:t>Backend</w:t>
            </w:r>
          </w:p>
        </w:tc>
        <w:tc>
          <w:tcPr>
            <w:tcW w:w="0" w:type="auto"/>
          </w:tcPr>
          <w:p w14:paraId="632A4682" w14:textId="77777777" w:rsidR="002C257D" w:rsidRDefault="00000000">
            <w:pPr>
              <w:pStyle w:val="Compact"/>
            </w:pPr>
            <w:r>
              <w:t>Cơ chế</w:t>
            </w:r>
          </w:p>
        </w:tc>
        <w:tc>
          <w:tcPr>
            <w:tcW w:w="0" w:type="auto"/>
          </w:tcPr>
          <w:p w14:paraId="67DFC95C" w14:textId="77777777" w:rsidR="002C257D" w:rsidRDefault="00000000">
            <w:pPr>
              <w:pStyle w:val="Compact"/>
            </w:pPr>
            <w:r>
              <w:t>Khi dùng</w:t>
            </w:r>
          </w:p>
        </w:tc>
      </w:tr>
      <w:tr w:rsidR="002C257D" w14:paraId="02DFFBE3" w14:textId="77777777">
        <w:tc>
          <w:tcPr>
            <w:tcW w:w="0" w:type="auto"/>
          </w:tcPr>
          <w:p w14:paraId="2552010A" w14:textId="77777777" w:rsidR="002C257D" w:rsidRDefault="00000000">
            <w:pPr>
              <w:pStyle w:val="Compact"/>
            </w:pPr>
            <w:r>
              <w:rPr>
                <w:rStyle w:val="VerbatimChar"/>
                <w:b/>
                <w:bCs/>
              </w:rPr>
              <w:t>memory</w:t>
            </w:r>
            <w:r>
              <w:t xml:space="preserve"> (mặc định)</w:t>
            </w:r>
          </w:p>
        </w:tc>
        <w:tc>
          <w:tcPr>
            <w:tcW w:w="0" w:type="auto"/>
          </w:tcPr>
          <w:p w14:paraId="55FEA3F7" w14:textId="77777777" w:rsidR="002C257D" w:rsidRDefault="00000000">
            <w:pPr>
              <w:pStyle w:val="Compact"/>
            </w:pPr>
            <w:r>
              <w:rPr>
                <w:b/>
                <w:bCs/>
              </w:rPr>
              <w:t>NN chính xác</w:t>
            </w:r>
            <w:r>
              <w:t xml:space="preserve"> (brute-force cosine với </w:t>
            </w:r>
            <w:r>
              <w:rPr>
                <w:i/>
                <w:iCs/>
              </w:rPr>
              <w:t>tất cả</w:t>
            </w:r>
            <w:r>
              <w:t xml:space="preserve"> vector), lưu </w:t>
            </w:r>
            <w:r>
              <w:rPr>
                <w:rStyle w:val="VerbatimChar"/>
              </w:rPr>
              <w:t>rag-index.json</w:t>
            </w:r>
          </w:p>
        </w:tc>
        <w:tc>
          <w:tcPr>
            <w:tcW w:w="0" w:type="auto"/>
          </w:tcPr>
          <w:p w14:paraId="24E51193" w14:textId="77777777" w:rsidR="002C257D" w:rsidRDefault="00000000">
            <w:pPr>
              <w:pStyle w:val="Compact"/>
            </w:pPr>
            <w:r>
              <w:t>Kho nhỏ (~17 component) → tức thời; không cần cài gì; làm fallback</w:t>
            </w:r>
          </w:p>
        </w:tc>
      </w:tr>
      <w:tr w:rsidR="002C257D" w14:paraId="013F3C36" w14:textId="77777777">
        <w:tc>
          <w:tcPr>
            <w:tcW w:w="0" w:type="auto"/>
          </w:tcPr>
          <w:p w14:paraId="65CEF1E1" w14:textId="77777777" w:rsidR="002C257D" w:rsidRDefault="00000000">
            <w:pPr>
              <w:pStyle w:val="Compact"/>
            </w:pPr>
            <w:r>
              <w:rPr>
                <w:rStyle w:val="VerbatimChar"/>
                <w:b/>
                <w:bCs/>
              </w:rPr>
              <w:t>chroma</w:t>
            </w:r>
          </w:p>
        </w:tc>
        <w:tc>
          <w:tcPr>
            <w:tcW w:w="0" w:type="auto"/>
          </w:tcPr>
          <w:p w14:paraId="4F222A58" w14:textId="77777777" w:rsidR="002C257D" w:rsidRDefault="00000000">
            <w:pPr>
              <w:pStyle w:val="Compact"/>
            </w:pPr>
            <w:r>
              <w:t xml:space="preserve">Vector DB thật, </w:t>
            </w:r>
            <w:r>
              <w:rPr>
                <w:b/>
                <w:bCs/>
              </w:rPr>
              <w:t>ANN qua HNSW</w:t>
            </w:r>
            <w:r>
              <w:t xml:space="preserve"> (</w:t>
            </w:r>
            <w:r>
              <w:rPr>
                <w:rStyle w:val="VerbatimChar"/>
              </w:rPr>
              <w:t>hnsw:space: cosine</w:t>
            </w:r>
            <w:r>
              <w:t>)</w:t>
            </w:r>
          </w:p>
        </w:tc>
        <w:tc>
          <w:tcPr>
            <w:tcW w:w="0" w:type="auto"/>
          </w:tcPr>
          <w:p w14:paraId="6CBF4822" w14:textId="77777777" w:rsidR="002C257D" w:rsidRDefault="00000000">
            <w:pPr>
              <w:pStyle w:val="Compact"/>
            </w:pPr>
            <w:r>
              <w:t>Kho lớn (vạn+) → tìm gần đúng cực nhanh</w:t>
            </w:r>
          </w:p>
        </w:tc>
      </w:tr>
    </w:tbl>
    <w:p w14:paraId="71F5A0D5" w14:textId="77777777" w:rsidR="002C257D" w:rsidRDefault="00000000">
      <w:pPr>
        <w:pStyle w:val="BodyText"/>
      </w:pPr>
      <w:r>
        <w:t xml:space="preserve">Embedding </w:t>
      </w:r>
      <w:r>
        <w:rPr>
          <w:b/>
          <w:bCs/>
        </w:rPr>
        <w:t>luôn được truyền sẵn</w:t>
      </w:r>
      <w:r>
        <w:t xml:space="preserve"> (Chroma không tự sinh — khai báo embedder </w:t>
      </w:r>
      <w:r>
        <w:rPr>
          <w:i/>
          <w:iCs/>
        </w:rPr>
        <w:t>no-op</w:t>
      </w:r>
      <w:r>
        <w:t>). Cách trừu tượng hóa này vừa đảm bảo “luôn có nhánh chạy được” (memory), vừa thể hiện tích hợp vector DB thực thụ (Chroma) theo kiến trúc đã chốt.</w:t>
      </w:r>
    </w:p>
    <w:p w14:paraId="7727F494" w14:textId="77777777" w:rsidR="002C257D" w:rsidRDefault="00000000">
      <w:pPr>
        <w:pStyle w:val="Heading3"/>
      </w:pPr>
      <w:bookmarkStart w:id="19" w:name="logic-truy-xuất-retrieve.js"/>
      <w:bookmarkEnd w:id="18"/>
      <w:r>
        <w:t>4.4. Logic truy xuất (</w:t>
      </w:r>
      <w:r>
        <w:rPr>
          <w:rStyle w:val="VerbatimChar"/>
        </w:rPr>
        <w:t>retrieve.js</w:t>
      </w:r>
      <w:r>
        <w:t>)</w:t>
      </w:r>
    </w:p>
    <w:p w14:paraId="52DEB80B" w14:textId="77777777" w:rsidR="002C257D" w:rsidRDefault="00000000">
      <w:pPr>
        <w:pStyle w:val="FirstParagraph"/>
      </w:pPr>
      <w:r>
        <w:t xml:space="preserve">Hàm </w:t>
      </w:r>
      <w:r>
        <w:rPr>
          <w:rStyle w:val="VerbatimChar"/>
        </w:rPr>
        <w:t>retrieveComponents({ description, brandId, k })</w:t>
      </w:r>
      <w:r>
        <w:t>: 1. RAG tắt (</w:t>
      </w:r>
      <w:r>
        <w:rPr>
          <w:rStyle w:val="VerbatimChar"/>
        </w:rPr>
        <w:t>RAG_ENABLED=0</w:t>
      </w:r>
      <w:r>
        <w:t xml:space="preserve">) hoặc mô tả rỗng → trả </w:t>
      </w:r>
      <w:r>
        <w:rPr>
          <w:rStyle w:val="VerbatimChar"/>
        </w:rPr>
        <w:t>[]</w:t>
      </w:r>
      <w:r>
        <w:t xml:space="preserve">. 2. </w:t>
      </w:r>
      <w:r>
        <w:rPr>
          <w:rStyle w:val="VerbatimChar"/>
        </w:rPr>
        <w:t>topK = RAG_TOP_K</w:t>
      </w:r>
      <w:r>
        <w:t xml:space="preserve"> (mặc định </w:t>
      </w:r>
      <w:r>
        <w:rPr>
          <w:b/>
          <w:bCs/>
        </w:rPr>
        <w:t>6</w:t>
      </w:r>
      <w:r>
        <w:t xml:space="preserve"> — đủ phủ nhiều section của một trang). 3. </w:t>
      </w:r>
      <w:r>
        <w:rPr>
          <w:rStyle w:val="VerbatimChar"/>
        </w:rPr>
        <w:t>embedText(description)</w:t>
      </w:r>
      <w:r>
        <w:t xml:space="preserve"> → vector truy vấn (384 chiều, đã chuẩn hóa). 4. </w:t>
      </w:r>
      <w:r>
        <w:rPr>
          <w:rStyle w:val="VerbatimChar"/>
        </w:rPr>
        <w:lastRenderedPageBreak/>
        <w:t>store.query(queryVec, fetchK, {brand})</w:t>
      </w:r>
      <w:r>
        <w:t xml:space="preserve"> — </w:t>
      </w:r>
      <w:r>
        <w:rPr>
          <w:b/>
          <w:bCs/>
        </w:rPr>
        <w:t>lọc theo brand:</w:t>
      </w:r>
      <w:r>
        <w:t xml:space="preserve"> không brand → </w:t>
      </w:r>
      <w:r>
        <w:rPr>
          <w:b/>
          <w:bCs/>
        </w:rPr>
        <w:t>chỉ component dùng chung</w:t>
      </w:r>
      <w:r>
        <w:t xml:space="preserve"> (ẩn component riêng brand khác); có brand → </w:t>
      </w:r>
      <w:r>
        <w:rPr>
          <w:b/>
          <w:bCs/>
        </w:rPr>
        <w:t>dùng chung + đúng brand đó</w:t>
      </w:r>
      <w:r>
        <w:t xml:space="preserve"> (lấy dư </w:t>
      </w:r>
      <w:r>
        <w:rPr>
          <w:rStyle w:val="VerbatimChar"/>
        </w:rPr>
        <w:t>fetchK = topK+6</w:t>
      </w:r>
      <w:r>
        <w:t xml:space="preserve">). 5. </w:t>
      </w:r>
      <w:r>
        <w:rPr>
          <w:b/>
          <w:bCs/>
        </w:rPr>
        <w:t>Cộng điểm ưu tiên brand:</w:t>
      </w:r>
      <w:r>
        <w:t xml:space="preserve"> hit đúng brand +</w:t>
      </w:r>
      <w:r>
        <w:rPr>
          <w:rStyle w:val="VerbatimChar"/>
        </w:rPr>
        <w:t>RAG_BRAND_BOOST</w:t>
      </w:r>
      <w:r>
        <w:t xml:space="preserve"> (mặc định </w:t>
      </w:r>
      <w:r>
        <w:rPr>
          <w:b/>
          <w:bCs/>
        </w:rPr>
        <w:t>+0.15</w:t>
      </w:r>
      <w:r>
        <w:t xml:space="preserve">) → </w:t>
      </w:r>
      <w:r>
        <w:rPr>
          <w:b/>
          <w:bCs/>
        </w:rPr>
        <w:t>sắp lại</w:t>
      </w:r>
      <w:r>
        <w:t xml:space="preserve"> → cắt </w:t>
      </w:r>
      <w:r>
        <w:rPr>
          <w:b/>
          <w:bCs/>
        </w:rPr>
        <w:t>top-k</w:t>
      </w:r>
      <w:r>
        <w:t xml:space="preserve">. </w:t>
      </w:r>
      <w:r>
        <w:rPr>
          <w:i/>
          <w:iCs/>
        </w:rPr>
        <w:t>Lưu ý trung thực:</w:t>
      </w:r>
      <w:r>
        <w:t xml:space="preserve"> kho hiện </w:t>
      </w:r>
      <w:r>
        <w:rPr>
          <w:b/>
          <w:bCs/>
        </w:rPr>
        <w:t>thuần DBEE (generic, không gắn brand)</w:t>
      </w:r>
      <w:r>
        <w:t xml:space="preserve"> để </w:t>
      </w:r>
      <w:r>
        <w:rPr>
          <w:i/>
          <w:iCs/>
        </w:rPr>
        <w:t>mọi</w:t>
      </w:r>
      <w:r>
        <w:t xml:space="preserve"> prompt đều ra vibe DBEE, nên nhánh boost/lọc-brand </w:t>
      </w:r>
      <w:r>
        <w:rPr>
          <w:b/>
          <w:bCs/>
        </w:rPr>
        <w:t>chưa kích hoạt thực tế</w:t>
      </w:r>
      <w:r>
        <w:t xml:space="preserve"> — nó </w:t>
      </w:r>
      <w:r>
        <w:rPr>
          <w:b/>
          <w:bCs/>
        </w:rPr>
        <w:t>sẵn sàng</w:t>
      </w:r>
      <w:r>
        <w:t xml:space="preserve"> cho việc về sau có nhiều bộ component theo thương hiệu. 6. Trả </w:t>
      </w:r>
      <w:r>
        <w:rPr>
          <w:rStyle w:val="VerbatimChar"/>
        </w:rPr>
        <w:t>{ id, name, description, tags, code, score }</w:t>
      </w:r>
      <w:r>
        <w:t>.</w:t>
      </w:r>
    </w:p>
    <w:p w14:paraId="45475596" w14:textId="0DBFC94E" w:rsidR="002C257D" w:rsidRPr="000C3B24" w:rsidRDefault="00000000">
      <w:pPr>
        <w:pStyle w:val="Heading3"/>
        <w:rPr>
          <w:lang w:val="en-US"/>
        </w:rPr>
      </w:pPr>
      <w:bookmarkStart w:id="20" w:name="X158d9f952097a7aa592f4606c7f828714656d9b"/>
      <w:bookmarkEnd w:id="19"/>
      <w:r>
        <w:t>4.5. Tăng cường sinh + design system ổn định vibe</w:t>
      </w:r>
    </w:p>
    <w:p w14:paraId="5CAB424B" w14:textId="77777777" w:rsidR="002C257D" w:rsidRDefault="00000000">
      <w:pPr>
        <w:pStyle w:val="FirstParagraph"/>
      </w:pPr>
      <w:r>
        <w:rPr>
          <w:b/>
          <w:bCs/>
        </w:rPr>
        <w:t>Vấn đề:</w:t>
      </w:r>
      <w:r>
        <w:t xml:space="preserve"> nhồi component “thô” (kèm </w:t>
      </w:r>
      <w:r>
        <w:rPr>
          <w:rStyle w:val="VerbatimChar"/>
        </w:rPr>
        <w:t>&lt;style&gt;</w:t>
      </w:r>
      <w:r>
        <w:t xml:space="preserve">) khiến mô hình </w:t>
      </w:r>
      <w:r>
        <w:rPr>
          <w:b/>
          <w:bCs/>
        </w:rPr>
        <w:t>vẽ lại CSS</w:t>
      </w:r>
      <w:r>
        <w:t xml:space="preserve"> mỗi lần ⇒ lệch cỡ chữ navbar, bo góc, footer giữa các trang. </w:t>
      </w:r>
      <w:r>
        <w:rPr>
          <w:b/>
          <w:bCs/>
        </w:rPr>
        <w:t>Giải pháp hai lớp — tách CẤU TRÚC khỏi STYLE:</w:t>
      </w:r>
    </w:p>
    <w:p w14:paraId="311B192E" w14:textId="77777777" w:rsidR="002C257D" w:rsidRDefault="00000000">
      <w:pPr>
        <w:numPr>
          <w:ilvl w:val="0"/>
          <w:numId w:val="6"/>
        </w:numPr>
      </w:pPr>
      <w:r>
        <w:rPr>
          <w:b/>
          <w:bCs/>
        </w:rPr>
        <w:t>Nhồi cấu trúc, cấm style (</w:t>
      </w:r>
      <w:r>
        <w:rPr>
          <w:rStyle w:val="VerbatimChar"/>
          <w:b/>
          <w:bCs/>
        </w:rPr>
        <w:t>codegen.js</w:t>
      </w:r>
      <w:r>
        <w:rPr>
          <w:b/>
          <w:bCs/>
        </w:rPr>
        <w:t>):</w:t>
      </w:r>
      <w:r>
        <w:t xml:space="preserve"> khi ghép component vào prompt, </w:t>
      </w:r>
      <w:r>
        <w:rPr>
          <w:rStyle w:val="VerbatimChar"/>
        </w:rPr>
        <w:t>stripStyle()</w:t>
      </w:r>
      <w:r>
        <w:t xml:space="preserve"> </w:t>
      </w:r>
      <w:r>
        <w:rPr>
          <w:b/>
          <w:bCs/>
        </w:rPr>
        <w:t xml:space="preserve">bỏ khối </w:t>
      </w:r>
      <w:r>
        <w:rPr>
          <w:rStyle w:val="VerbatimChar"/>
          <w:b/>
          <w:bCs/>
        </w:rPr>
        <w:t>&lt;style&gt;</w:t>
      </w:r>
      <w:r>
        <w:t xml:space="preserve">; prompt yêu cầu </w:t>
      </w:r>
      <w:r>
        <w:rPr>
          <w:i/>
          <w:iCs/>
        </w:rPr>
        <w:t xml:space="preserve">“dùng đúng class </w:t>
      </w:r>
      <w:r>
        <w:rPr>
          <w:rStyle w:val="VerbatimChar"/>
          <w:i/>
          <w:iCs/>
        </w:rPr>
        <w:t>dbee-*</w:t>
      </w:r>
      <w:r>
        <w:rPr>
          <w:i/>
          <w:iCs/>
        </w:rPr>
        <w:t xml:space="preserve">, KHÔNG viết lại CSS cho class </w:t>
      </w:r>
      <w:r>
        <w:rPr>
          <w:rStyle w:val="VerbatimChar"/>
          <w:i/>
          <w:iCs/>
        </w:rPr>
        <w:t>dbee-*</w:t>
      </w:r>
      <w:r>
        <w:rPr>
          <w:i/>
          <w:iCs/>
        </w:rPr>
        <w:t>”</w:t>
      </w:r>
      <w:r>
        <w:t xml:space="preserve">. Mô hình chỉ </w:t>
      </w:r>
      <w:r>
        <w:rPr>
          <w:b/>
          <w:bCs/>
        </w:rPr>
        <w:t>ráp HTML</w:t>
      </w:r>
      <w:r>
        <w:t>.</w:t>
      </w:r>
    </w:p>
    <w:p w14:paraId="77A1BCB2" w14:textId="77777777" w:rsidR="002C257D" w:rsidRDefault="00000000">
      <w:pPr>
        <w:pStyle w:val="SourceCode"/>
        <w:numPr>
          <w:ilvl w:val="0"/>
          <w:numId w:val="1"/>
        </w:numPr>
      </w:pPr>
      <w:r>
        <w:rPr>
          <w:rStyle w:val="VerbatimChar"/>
        </w:rPr>
        <w:t>=== DESIGN SYSTEM DBEE (BẮT BUỘC) ===</w:t>
      </w:r>
      <w:r>
        <w:br/>
      </w:r>
      <w:r>
        <w:rPr>
          <w:rStyle w:val="VerbatimChar"/>
        </w:rPr>
        <w:t>- Ráp trang bằng các MẪU HTML dưới đây, DÙNG ĐÚNG class dbee-*.</w:t>
      </w:r>
      <w:r>
        <w:br/>
      </w:r>
      <w:r>
        <w:rPr>
          <w:rStyle w:val="VerbatimChar"/>
        </w:rPr>
        <w:t>- KHÔNG viết lại CSS cho class dbee-* (style đã cố định trong theme).</w:t>
      </w:r>
      <w:r>
        <w:br/>
      </w:r>
      <w:r>
        <w:rPr>
          <w:rStyle w:val="VerbatimChar"/>
        </w:rPr>
        <w:t># &lt;name&gt;</w:t>
      </w:r>
      <w:r>
        <w:br/>
      </w:r>
      <w:r>
        <w:rPr>
          <w:rStyle w:val="VerbatimChar"/>
        </w:rPr>
        <w:t>&lt;HTML cấu trúc, không có style&gt;</w:t>
      </w:r>
    </w:p>
    <w:p w14:paraId="12D0E158" w14:textId="77777777" w:rsidR="002C257D" w:rsidRDefault="00000000">
      <w:pPr>
        <w:numPr>
          <w:ilvl w:val="0"/>
          <w:numId w:val="6"/>
        </w:numPr>
      </w:pPr>
      <w:r>
        <w:rPr>
          <w:b/>
          <w:bCs/>
        </w:rPr>
        <w:t>Chèn theme chuẩn xác định (</w:t>
      </w:r>
      <w:r>
        <w:rPr>
          <w:rStyle w:val="VerbatimChar"/>
          <w:b/>
          <w:bCs/>
        </w:rPr>
        <w:t>pipeline.applyTheme</w:t>
      </w:r>
      <w:r>
        <w:rPr>
          <w:b/>
          <w:bCs/>
        </w:rPr>
        <w:t>):</w:t>
      </w:r>
      <w:r>
        <w:t xml:space="preserve"> sau khi sinh, chèn </w:t>
      </w:r>
      <w:r>
        <w:rPr>
          <w:b/>
          <w:bCs/>
        </w:rPr>
        <w:t>một bộ CSS chuẩn duy nhất</w:t>
      </w:r>
      <w:r>
        <w:t xml:space="preserve"> (</w:t>
      </w:r>
      <w:r>
        <w:rPr>
          <w:rStyle w:val="VerbatimChar"/>
        </w:rPr>
        <w:t>dbeeTheme.js</w:t>
      </w:r>
      <w:r>
        <w:t xml:space="preserve">) cho mọi class </w:t>
      </w:r>
      <w:r>
        <w:rPr>
          <w:rStyle w:val="VerbatimChar"/>
        </w:rPr>
        <w:t>dbee-*</w:t>
      </w:r>
      <w:r>
        <w:t xml:space="preserve"> vào </w:t>
      </w:r>
      <w:r>
        <w:rPr>
          <w:b/>
          <w:bCs/>
        </w:rPr>
        <w:t xml:space="preserve">cuối </w:t>
      </w:r>
      <w:r>
        <w:rPr>
          <w:rStyle w:val="VerbatimChar"/>
          <w:b/>
          <w:bCs/>
        </w:rPr>
        <w:t>&lt;head&gt;</w:t>
      </w:r>
      <w:r>
        <w:t xml:space="preserve"> (đánh dấu </w:t>
      </w:r>
      <w:r>
        <w:rPr>
          <w:rStyle w:val="VerbatimChar"/>
        </w:rPr>
        <w:t>data-dbee-theme</w:t>
      </w:r>
      <w:r>
        <w:t xml:space="preserve">, đặt cuối nên </w:t>
      </w:r>
      <w:r>
        <w:rPr>
          <w:b/>
          <w:bCs/>
        </w:rPr>
        <w:t>thắng cascade</w:t>
      </w:r>
      <w:r>
        <w:t xml:space="preserve"> nếu mô hình lỡ viết trùng).</w:t>
      </w:r>
    </w:p>
    <w:p w14:paraId="72619700" w14:textId="77777777" w:rsidR="002C257D" w:rsidRDefault="00000000">
      <w:pPr>
        <w:pStyle w:val="FirstParagraph"/>
      </w:pPr>
      <w:r>
        <w:t xml:space="preserve">⇒ </w:t>
      </w:r>
      <w:r>
        <w:rPr>
          <w:b/>
          <w:bCs/>
        </w:rPr>
        <w:t>Cấu trúc do RAG gợi ý (mềm), style được cấp cố định (cứng)</w:t>
      </w:r>
      <w:r>
        <w:t xml:space="preserve"> ⇒ navbar/logo/footer </w:t>
      </w:r>
      <w:r>
        <w:rPr>
          <w:b/>
          <w:bCs/>
        </w:rPr>
        <w:t>giống hệt</w:t>
      </w:r>
      <w:r>
        <w:t xml:space="preserve"> giữa các trang. Đây là cách “siết” vượt ngoài RAG cổ điển để </w:t>
      </w:r>
      <w:r>
        <w:rPr>
          <w:b/>
          <w:bCs/>
        </w:rPr>
        <w:t>ổn định vibe</w:t>
      </w:r>
      <w:r>
        <w:t xml:space="preserve"> — và là yếu tố tạo nên kết quả 100% ở các chỉ số cơ bản tại Mục 5.</w:t>
      </w:r>
    </w:p>
    <w:p w14:paraId="24EAD762" w14:textId="77777777" w:rsidR="002C257D" w:rsidRDefault="00000000">
      <w:pPr>
        <w:pStyle w:val="BodyText"/>
      </w:pPr>
      <w:r>
        <w:rPr>
          <w:b/>
          <w:bCs/>
        </w:rPr>
        <w:t>Tài nguyên &amp; cá nhân hóa.</w:t>
      </w:r>
      <w:r>
        <w:t xml:space="preserve"> Logo ảnh </w:t>
      </w:r>
      <w:r>
        <w:rPr>
          <w:b/>
          <w:bCs/>
        </w:rPr>
        <w:t>không</w:t>
      </w:r>
      <w:r>
        <w:t xml:space="preserve"> nhồi base64 vào prompt (mô hình không chép lại nổi + tốn token + dễ cắt cụt); thay bằng </w:t>
      </w:r>
      <w:r>
        <w:rPr>
          <w:b/>
          <w:bCs/>
        </w:rPr>
        <w:t xml:space="preserve">placeholder </w:t>
      </w:r>
      <w:r>
        <w:rPr>
          <w:rStyle w:val="VerbatimChar"/>
          <w:b/>
          <w:bCs/>
        </w:rPr>
        <w:t>__BRAND_LOGO__</w:t>
      </w:r>
      <w:r>
        <w:t xml:space="preserve"> rồi pipeline </w:t>
      </w:r>
      <w:r>
        <w:rPr>
          <w:b/>
          <w:bCs/>
        </w:rPr>
        <w:t>thay bằng ảnh thật sau khi sinh</w:t>
      </w:r>
      <w:r>
        <w:t xml:space="preserve"> (</w:t>
      </w:r>
      <w:r>
        <w:rPr>
          <w:rStyle w:val="VerbatimChar"/>
        </w:rPr>
        <w:t>inlineBrandLogo</w:t>
      </w:r>
      <w:r>
        <w:t xml:space="preserve">). Người dùng cuối </w:t>
      </w:r>
      <w:r>
        <w:rPr>
          <w:b/>
          <w:bCs/>
        </w:rPr>
        <w:t>Thêm/Sửa/Xóa component lúc chạy</w:t>
      </w:r>
      <w:r>
        <w:t xml:space="preserve"> (</w:t>
      </w:r>
      <w:r>
        <w:rPr>
          <w:rStyle w:val="VerbatimChar"/>
        </w:rPr>
        <w:t>/api/components</w:t>
      </w:r>
      <w:r>
        <w:t xml:space="preserve">): validate → lưu </w:t>
      </w:r>
      <w:r>
        <w:rPr>
          <w:rStyle w:val="VerbatimChar"/>
        </w:rPr>
        <w:t>user-components.json</w:t>
      </w:r>
      <w:r>
        <w:t xml:space="preserve"> → </w:t>
      </w:r>
      <w:r>
        <w:rPr>
          <w:b/>
          <w:bCs/>
        </w:rPr>
        <w:t>embed riêng</w:t>
      </w:r>
      <w:r>
        <w:t xml:space="preserve"> → </w:t>
      </w:r>
      <w:r>
        <w:rPr>
          <w:b/>
          <w:bCs/>
        </w:rPr>
        <w:t>upsert/remove thẳng vào store</w:t>
      </w:r>
      <w:r>
        <w:t xml:space="preserve"> (không build lại toàn bộ); dữ liệu sống sót qua khởi động lại và qua </w:t>
      </w:r>
      <w:r>
        <w:rPr>
          <w:rStyle w:val="VerbatimChar"/>
        </w:rPr>
        <w:t>build:rag</w:t>
      </w:r>
      <w:r>
        <w:t>.</w:t>
      </w:r>
    </w:p>
    <w:p w14:paraId="60559228" w14:textId="77777777" w:rsidR="002C257D" w:rsidRDefault="00000000">
      <w:r>
        <w:pict w14:anchorId="62E8174E">
          <v:rect id="_x0000_i1029" style="width:0;height:1.5pt" o:hralign="center" o:hrstd="t" o:hr="t"/>
        </w:pict>
      </w:r>
    </w:p>
    <w:p w14:paraId="4DD4F447" w14:textId="77777777" w:rsidR="002C257D" w:rsidRDefault="00000000">
      <w:pPr>
        <w:pStyle w:val="Heading2"/>
      </w:pPr>
      <w:bookmarkStart w:id="21" w:name="đánh-giá-thực-nghiệm"/>
      <w:bookmarkStart w:id="22" w:name="_Toc233589363"/>
      <w:bookmarkEnd w:id="14"/>
      <w:bookmarkEnd w:id="20"/>
      <w:r>
        <w:t>5. Đánh giá thực nghiệm</w:t>
      </w:r>
      <w:bookmarkEnd w:id="22"/>
    </w:p>
    <w:p w14:paraId="7DAC2945" w14:textId="77777777" w:rsidR="002C257D" w:rsidRDefault="00000000">
      <w:pPr>
        <w:pStyle w:val="FirstParagraph"/>
      </w:pPr>
      <w:r>
        <w:t xml:space="preserve">Thực nghiệm gồm hai phần bổ trợ nhau: </w:t>
      </w:r>
      <w:r>
        <w:rPr>
          <w:b/>
          <w:bCs/>
        </w:rPr>
        <w:t>(5.1–5.3) so sánh giữa các mô hình</w:t>
      </w:r>
      <w:r>
        <w:t xml:space="preserve"> trên cùng pipeline + cùng RAG, và </w:t>
      </w:r>
      <w:r>
        <w:rPr>
          <w:b/>
          <w:bCs/>
        </w:rPr>
        <w:t>(5.2) thí nghiệm grounding/nhất quán đa trang</w:t>
      </w:r>
      <w:r>
        <w:t xml:space="preserve"> với brand DBEE. Trọng tâm bài toán là </w:t>
      </w:r>
      <w:r>
        <w:rPr>
          <w:b/>
          <w:bCs/>
        </w:rPr>
        <w:t>tính nhất quán “vibe” khi sinh lặp lại</w:t>
      </w:r>
      <w:r>
        <w:t xml:space="preserve">, nên ngoài chỉ số RAGAS trong tài liệu, nhóm bổ sung </w:t>
      </w:r>
      <w:r>
        <w:rPr>
          <w:b/>
          <w:bCs/>
        </w:rPr>
        <w:t>chỉ số ổn định phái sinh</w:t>
      </w:r>
      <w:r>
        <w:t xml:space="preserve"> và </w:t>
      </w:r>
      <w:r>
        <w:rPr>
          <w:b/>
          <w:bCs/>
        </w:rPr>
        <w:t>giám khảo LLM</w:t>
      </w:r>
      <w:r>
        <w:t>. Các chỉ số được nêu rõ nguồn gốc để minh bạch:</w:t>
      </w:r>
    </w:p>
    <w:tbl>
      <w:tblPr>
        <w:tblStyle w:val="Table"/>
        <w:tblW w:w="5000" w:type="pct"/>
        <w:tblLook w:val="0020" w:firstRow="1" w:lastRow="0" w:firstColumn="0" w:lastColumn="0" w:noHBand="0" w:noVBand="0"/>
      </w:tblPr>
      <w:tblGrid>
        <w:gridCol w:w="1584"/>
        <w:gridCol w:w="2155"/>
        <w:gridCol w:w="5837"/>
      </w:tblGrid>
      <w:tr w:rsidR="002C257D" w14:paraId="54B9C198"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50B84855" w14:textId="77777777" w:rsidR="002C257D" w:rsidRDefault="00000000">
            <w:pPr>
              <w:pStyle w:val="Compact"/>
            </w:pPr>
            <w:r>
              <w:lastRenderedPageBreak/>
              <w:t>Chỉ số</w:t>
            </w:r>
          </w:p>
        </w:tc>
        <w:tc>
          <w:tcPr>
            <w:tcW w:w="0" w:type="auto"/>
          </w:tcPr>
          <w:p w14:paraId="48BBBFEB" w14:textId="77777777" w:rsidR="002C257D" w:rsidRDefault="00000000">
            <w:pPr>
              <w:pStyle w:val="Compact"/>
            </w:pPr>
            <w:r>
              <w:t>Nguồn</w:t>
            </w:r>
          </w:p>
        </w:tc>
        <w:tc>
          <w:tcPr>
            <w:tcW w:w="0" w:type="auto"/>
          </w:tcPr>
          <w:p w14:paraId="65BE6872" w14:textId="77777777" w:rsidR="002C257D" w:rsidRDefault="00000000">
            <w:pPr>
              <w:pStyle w:val="Compact"/>
            </w:pPr>
            <w:r>
              <w:t>Ý nghĩa</w:t>
            </w:r>
          </w:p>
        </w:tc>
      </w:tr>
      <w:tr w:rsidR="002C257D" w14:paraId="38050A8F" w14:textId="77777777">
        <w:tc>
          <w:tcPr>
            <w:tcW w:w="0" w:type="auto"/>
          </w:tcPr>
          <w:p w14:paraId="7544B86F" w14:textId="77777777" w:rsidR="002C257D" w:rsidRDefault="00000000">
            <w:pPr>
              <w:pStyle w:val="Compact"/>
            </w:pPr>
            <w:r>
              <w:rPr>
                <w:b/>
                <w:bCs/>
              </w:rPr>
              <w:t>Correct%</w:t>
            </w:r>
          </w:p>
        </w:tc>
        <w:tc>
          <w:tcPr>
            <w:tcW w:w="0" w:type="auto"/>
          </w:tcPr>
          <w:p w14:paraId="686480D2" w14:textId="77777777" w:rsidR="002C257D" w:rsidRDefault="00000000">
            <w:pPr>
              <w:pStyle w:val="Compact"/>
            </w:pPr>
            <w:r>
              <w:t xml:space="preserve">RAGAS (tài liệu) — </w:t>
            </w:r>
            <w:r>
              <w:rPr>
                <w:i/>
                <w:iCs/>
              </w:rPr>
              <w:t>Correctness</w:t>
            </w:r>
          </w:p>
        </w:tc>
        <w:tc>
          <w:tcPr>
            <w:tcW w:w="0" w:type="auto"/>
          </w:tcPr>
          <w:p w14:paraId="72AED3EC" w14:textId="77777777" w:rsidR="002C257D" w:rsidRDefault="00000000">
            <w:pPr>
              <w:pStyle w:val="Compact"/>
            </w:pPr>
            <w:r>
              <w:t>Trang hợp lệ (</w:t>
            </w:r>
            <w:r>
              <w:rPr>
                <w:rStyle w:val="VerbatimChar"/>
              </w:rPr>
              <w:t>entry=/index.html</w:t>
            </w:r>
            <w:r>
              <w:t>, đủ nội dung)</w:t>
            </w:r>
          </w:p>
        </w:tc>
      </w:tr>
      <w:tr w:rsidR="002C257D" w14:paraId="6F219FB7" w14:textId="77777777">
        <w:tc>
          <w:tcPr>
            <w:tcW w:w="0" w:type="auto"/>
          </w:tcPr>
          <w:p w14:paraId="3472D350" w14:textId="77777777" w:rsidR="002C257D" w:rsidRDefault="00000000">
            <w:pPr>
              <w:pStyle w:val="Compact"/>
            </w:pPr>
            <w:r>
              <w:rPr>
                <w:b/>
                <w:bCs/>
              </w:rPr>
              <w:t>Lỗi%</w:t>
            </w:r>
          </w:p>
        </w:tc>
        <w:tc>
          <w:tcPr>
            <w:tcW w:w="0" w:type="auto"/>
          </w:tcPr>
          <w:p w14:paraId="342162DA" w14:textId="77777777" w:rsidR="002C257D" w:rsidRDefault="00000000">
            <w:pPr>
              <w:pStyle w:val="Compact"/>
            </w:pPr>
            <w:r>
              <w:t>—</w:t>
            </w:r>
          </w:p>
        </w:tc>
        <w:tc>
          <w:tcPr>
            <w:tcW w:w="0" w:type="auto"/>
          </w:tcPr>
          <w:p w14:paraId="7FDA2746" w14:textId="77777777" w:rsidR="002C257D" w:rsidRDefault="00000000">
            <w:pPr>
              <w:pStyle w:val="Compact"/>
            </w:pPr>
            <w:r>
              <w:t>Tỉ lệ gọi model thất bại (rate-limit/timeout/cắt cụt)</w:t>
            </w:r>
          </w:p>
        </w:tc>
      </w:tr>
      <w:tr w:rsidR="002C257D" w14:paraId="546D55CE" w14:textId="77777777">
        <w:tc>
          <w:tcPr>
            <w:tcW w:w="0" w:type="auto"/>
          </w:tcPr>
          <w:p w14:paraId="77F90FE9" w14:textId="77777777" w:rsidR="002C257D" w:rsidRDefault="00000000">
            <w:pPr>
              <w:pStyle w:val="Compact"/>
            </w:pPr>
            <w:r>
              <w:rPr>
                <w:b/>
                <w:bCs/>
              </w:rPr>
              <w:t>Reuse</w:t>
            </w:r>
          </w:p>
        </w:tc>
        <w:tc>
          <w:tcPr>
            <w:tcW w:w="0" w:type="auto"/>
          </w:tcPr>
          <w:p w14:paraId="28E45528" w14:textId="77777777" w:rsidR="002C257D" w:rsidRDefault="00000000">
            <w:pPr>
              <w:pStyle w:val="Compact"/>
            </w:pPr>
            <w:r>
              <w:rPr>
                <w:b/>
                <w:bCs/>
              </w:rPr>
              <w:t>proxy do nhóm thiết kế</w:t>
            </w:r>
          </w:p>
        </w:tc>
        <w:tc>
          <w:tcPr>
            <w:tcW w:w="0" w:type="auto"/>
          </w:tcPr>
          <w:p w14:paraId="5AA3AE94" w14:textId="77777777" w:rsidR="002C257D" w:rsidRDefault="00000000">
            <w:pPr>
              <w:pStyle w:val="Compact"/>
            </w:pPr>
            <w:r>
              <w:t xml:space="preserve">Số component RAG được tái dùng TB (≥2 class </w:t>
            </w:r>
            <w:r>
              <w:rPr>
                <w:rStyle w:val="VerbatimChar"/>
              </w:rPr>
              <w:t>dbee-*</w:t>
            </w:r>
            <w:r>
              <w:t xml:space="preserve"> trùng) — đại diện </w:t>
            </w:r>
            <w:r>
              <w:rPr>
                <w:i/>
                <w:iCs/>
              </w:rPr>
              <w:t>mức tận dụng ngữ cảnh truy xuất</w:t>
            </w:r>
            <w:r>
              <w:t xml:space="preserve">; </w:t>
            </w:r>
            <w:r>
              <w:rPr>
                <w:b/>
                <w:bCs/>
              </w:rPr>
              <w:t>không phải</w:t>
            </w:r>
            <w:r>
              <w:t xml:space="preserve"> Faithfulness RAGAS chuẩn (claim-based)</w:t>
            </w:r>
          </w:p>
        </w:tc>
      </w:tr>
      <w:tr w:rsidR="002C257D" w14:paraId="671CBEE3" w14:textId="77777777">
        <w:tc>
          <w:tcPr>
            <w:tcW w:w="0" w:type="auto"/>
          </w:tcPr>
          <w:p w14:paraId="0181AB36" w14:textId="77777777" w:rsidR="002C257D" w:rsidRDefault="00000000">
            <w:pPr>
              <w:pStyle w:val="Compact"/>
            </w:pPr>
            <w:r>
              <w:rPr>
                <w:b/>
                <w:bCs/>
              </w:rPr>
              <w:t>AnsRel%</w:t>
            </w:r>
          </w:p>
        </w:tc>
        <w:tc>
          <w:tcPr>
            <w:tcW w:w="0" w:type="auto"/>
          </w:tcPr>
          <w:p w14:paraId="6691F541" w14:textId="77777777" w:rsidR="002C257D" w:rsidRDefault="00000000">
            <w:pPr>
              <w:pStyle w:val="Compact"/>
            </w:pPr>
            <w:r>
              <w:t xml:space="preserve">RAGAS (tài liệu) — </w:t>
            </w:r>
            <w:r>
              <w:rPr>
                <w:i/>
                <w:iCs/>
              </w:rPr>
              <w:t>Answer Relevancy</w:t>
            </w:r>
          </w:p>
        </w:tc>
        <w:tc>
          <w:tcPr>
            <w:tcW w:w="0" w:type="auto"/>
          </w:tcPr>
          <w:p w14:paraId="087AB920" w14:textId="77777777" w:rsidR="002C257D" w:rsidRDefault="00000000">
            <w:pPr>
              <w:pStyle w:val="Compact"/>
            </w:pPr>
            <w:r>
              <w:t>Độ phủ thành phần yêu cầu (nav/list/form/giá/CTA…)</w:t>
            </w:r>
          </w:p>
        </w:tc>
      </w:tr>
      <w:tr w:rsidR="002C257D" w14:paraId="15F2F310" w14:textId="77777777">
        <w:tc>
          <w:tcPr>
            <w:tcW w:w="0" w:type="auto"/>
          </w:tcPr>
          <w:p w14:paraId="54D4087E" w14:textId="77777777" w:rsidR="002C257D" w:rsidRDefault="00000000">
            <w:pPr>
              <w:pStyle w:val="Compact"/>
            </w:pPr>
            <w:r>
              <w:rPr>
                <w:b/>
                <w:bCs/>
              </w:rPr>
              <w:t>Stab-Jac% / Stab-Cos%</w:t>
            </w:r>
          </w:p>
        </w:tc>
        <w:tc>
          <w:tcPr>
            <w:tcW w:w="0" w:type="auto"/>
          </w:tcPr>
          <w:p w14:paraId="6556B78B" w14:textId="77777777" w:rsidR="002C257D" w:rsidRDefault="00000000">
            <w:pPr>
              <w:pStyle w:val="Compact"/>
            </w:pPr>
            <w:r>
              <w:rPr>
                <w:b/>
                <w:bCs/>
              </w:rPr>
              <w:t>phái sinh (nhóm)</w:t>
            </w:r>
            <w:r>
              <w:t xml:space="preserve">, dựa trên </w:t>
            </w:r>
            <w:r>
              <w:rPr>
                <w:i/>
                <w:iCs/>
              </w:rPr>
              <w:t>similarity</w:t>
            </w:r>
            <w:r>
              <w:t xml:space="preserve"> (tài liệu)</w:t>
            </w:r>
          </w:p>
        </w:tc>
        <w:tc>
          <w:tcPr>
            <w:tcW w:w="0" w:type="auto"/>
          </w:tcPr>
          <w:p w14:paraId="4ACC2D4E" w14:textId="77777777" w:rsidR="002C257D" w:rsidRDefault="00000000">
            <w:pPr>
              <w:pStyle w:val="Compact"/>
            </w:pPr>
            <w:r>
              <w:t xml:space="preserve">Độ giống nhau giữa </w:t>
            </w:r>
            <w:r>
              <w:rPr>
                <w:b/>
                <w:bCs/>
              </w:rPr>
              <w:t>2 lần gen cùng prompt</w:t>
            </w:r>
            <w:r>
              <w:t xml:space="preserve"> — Jaccard trên class CSS / cosine embedding</w:t>
            </w:r>
          </w:p>
        </w:tc>
      </w:tr>
      <w:tr w:rsidR="002C257D" w14:paraId="76593BA9" w14:textId="77777777">
        <w:tc>
          <w:tcPr>
            <w:tcW w:w="0" w:type="auto"/>
          </w:tcPr>
          <w:p w14:paraId="24636B9B" w14:textId="77777777" w:rsidR="002C257D" w:rsidRDefault="00000000">
            <w:pPr>
              <w:pStyle w:val="Compact"/>
            </w:pPr>
            <w:r>
              <w:rPr>
                <w:b/>
                <w:bCs/>
              </w:rPr>
              <w:t>Judge / VibeJ</w:t>
            </w:r>
          </w:p>
        </w:tc>
        <w:tc>
          <w:tcPr>
            <w:tcW w:w="0" w:type="auto"/>
          </w:tcPr>
          <w:p w14:paraId="1523D508" w14:textId="77777777" w:rsidR="002C257D" w:rsidRDefault="00000000">
            <w:pPr>
              <w:pStyle w:val="Compact"/>
            </w:pPr>
            <w:r>
              <w:rPr>
                <w:i/>
                <w:iCs/>
              </w:rPr>
              <w:t>LLM-as-Judge</w:t>
            </w:r>
            <w:r>
              <w:t xml:space="preserve"> (tài liệu)</w:t>
            </w:r>
          </w:p>
        </w:tc>
        <w:tc>
          <w:tcPr>
            <w:tcW w:w="0" w:type="auto"/>
          </w:tcPr>
          <w:p w14:paraId="1AB03E78" w14:textId="77777777" w:rsidR="002C257D" w:rsidRDefault="00000000">
            <w:pPr>
              <w:pStyle w:val="Compact"/>
            </w:pPr>
            <w:r>
              <w:t>Giám khảo chấm 1–5: chất lượng trang (Judge) và độ nhất quán vibe giữa 2 lần gen (VibeJ)</w:t>
            </w:r>
          </w:p>
        </w:tc>
      </w:tr>
    </w:tbl>
    <w:p w14:paraId="5852B9D4" w14:textId="77777777" w:rsidR="002C257D" w:rsidRDefault="00000000">
      <w:pPr>
        <w:pStyle w:val="Heading3"/>
      </w:pPr>
      <w:bookmarkStart w:id="23" w:name="X3fd08cafd38098d25c5d6bcc0c9f2040080227b"/>
      <w:r>
        <w:t>5.1. Phương pháp so Qwen với các mô hình free khác</w:t>
      </w:r>
    </w:p>
    <w:p w14:paraId="78AFE888" w14:textId="77777777" w:rsidR="002C257D" w:rsidRDefault="00000000">
      <w:pPr>
        <w:pStyle w:val="FirstParagraph"/>
      </w:pPr>
      <w:r>
        <w:t xml:space="preserve">So </w:t>
      </w:r>
      <w:r>
        <w:rPr>
          <w:b/>
          <w:bCs/>
        </w:rPr>
        <w:t>3 LLM</w:t>
      </w:r>
      <w:r>
        <w:t xml:space="preserve"> trên </w:t>
      </w:r>
      <w:r>
        <w:rPr>
          <w:b/>
          <w:bCs/>
        </w:rPr>
        <w:t>cùng pipeline + cùng RAG</w:t>
      </w:r>
      <w:r>
        <w:t xml:space="preserve"> (cùng 17 component, cùng theme DBEE) — chỉ thay mô hình sinh, mọi yếu tố khác giữ nguyên để </w:t>
      </w:r>
      <w:r>
        <w:rPr>
          <w:b/>
          <w:bCs/>
        </w:rPr>
        <w:t>cô lập năng lực mô hình</w:t>
      </w:r>
      <w:r>
        <w:t xml:space="preserve">. Cấu hình ở </w:t>
      </w:r>
      <w:r>
        <w:rPr>
          <w:rStyle w:val="VerbatimChar"/>
        </w:rPr>
        <w:t>eval-models.config.js</w:t>
      </w:r>
      <w:r>
        <w:t xml:space="preserve">; </w:t>
      </w:r>
      <w:r>
        <w:rPr>
          <w:b/>
          <w:bCs/>
        </w:rPr>
        <w:t xml:space="preserve">chỉ cần thêm API key vào </w:t>
      </w:r>
      <w:r>
        <w:rPr>
          <w:rStyle w:val="VerbatimChar"/>
          <w:b/>
          <w:bCs/>
        </w:rPr>
        <w:t>.env</w:t>
      </w:r>
      <w:r>
        <w:t xml:space="preserve"> là thêm được model; mọi model gọi qua chuẩn </w:t>
      </w:r>
      <w:r>
        <w:rPr>
          <w:b/>
          <w:bCs/>
        </w:rPr>
        <w:t>OpenAI-compatible</w:t>
      </w:r>
      <w:r>
        <w:t xml:space="preserve"> (kèm cờ override </w:t>
      </w:r>
      <w:r>
        <w:rPr>
          <w:rStyle w:val="VerbatimChar"/>
        </w:rPr>
        <w:t>maxTokens/jsonMode/ tokenParam/omitTemperature</w:t>
      </w:r>
      <w:r>
        <w:t xml:space="preserve"> cho từng nhà cung cấp).</w:t>
      </w:r>
    </w:p>
    <w:p w14:paraId="0F78A68A" w14:textId="77777777" w:rsidR="002C257D" w:rsidRDefault="00000000">
      <w:pPr>
        <w:pStyle w:val="Compact"/>
        <w:numPr>
          <w:ilvl w:val="0"/>
          <w:numId w:val="7"/>
        </w:numPr>
      </w:pPr>
      <w:r>
        <w:rPr>
          <w:b/>
          <w:bCs/>
        </w:rPr>
        <w:t>Thí sinh (free):</w:t>
      </w:r>
      <w:r>
        <w:t xml:space="preserve"> </w:t>
      </w:r>
      <w:r>
        <w:rPr>
          <w:b/>
          <w:bCs/>
        </w:rPr>
        <w:t>Qwen3-Coder-Next</w:t>
      </w:r>
      <w:r>
        <w:t xml:space="preserve"> (DashScope), </w:t>
      </w:r>
      <w:r>
        <w:rPr>
          <w:b/>
          <w:bCs/>
        </w:rPr>
        <w:t>Gemini 2.5 Flash</w:t>
      </w:r>
      <w:r>
        <w:t xml:space="preserve"> (Google AI Studio), </w:t>
      </w:r>
      <w:r>
        <w:rPr>
          <w:b/>
          <w:bCs/>
        </w:rPr>
        <w:t>gpt-oss-120b</w:t>
      </w:r>
      <w:r>
        <w:t xml:space="preserve"> (Cerebras).</w:t>
      </w:r>
    </w:p>
    <w:p w14:paraId="2299BCCC" w14:textId="77777777" w:rsidR="002C257D" w:rsidRDefault="00000000">
      <w:pPr>
        <w:pStyle w:val="Compact"/>
        <w:numPr>
          <w:ilvl w:val="0"/>
          <w:numId w:val="7"/>
        </w:numPr>
      </w:pPr>
      <w:r>
        <w:rPr>
          <w:b/>
          <w:bCs/>
        </w:rPr>
        <w:t>Quy trình:</w:t>
      </w:r>
      <w:r>
        <w:t xml:space="preserve"> mỗi model sinh 3 prompt (trang chủ / học phí / đăng ký); riêng prompt trang chủ </w:t>
      </w:r>
      <w:r>
        <w:rPr>
          <w:b/>
          <w:bCs/>
        </w:rPr>
        <w:t>gen 2 lần</w:t>
      </w:r>
      <w:r>
        <w:t xml:space="preserve"> để đo ổn định (Stab + VibeJ).</w:t>
      </w:r>
    </w:p>
    <w:p w14:paraId="7EECAE94" w14:textId="77777777" w:rsidR="002C257D" w:rsidRDefault="00000000">
      <w:pPr>
        <w:pStyle w:val="Compact"/>
        <w:numPr>
          <w:ilvl w:val="0"/>
          <w:numId w:val="7"/>
        </w:numPr>
      </w:pPr>
      <w:r>
        <w:rPr>
          <w:b/>
          <w:bCs/>
        </w:rPr>
        <w:t>Giám khảo trung lập (LLM-as-Judge):</w:t>
      </w:r>
      <w:r>
        <w:t xml:space="preserve"> để tránh </w:t>
      </w:r>
      <w:r>
        <w:rPr>
          <w:i/>
          <w:iCs/>
        </w:rPr>
        <w:t>self-enhancement bias</w:t>
      </w:r>
      <w:r>
        <w:t xml:space="preserve">, giám khảo là </w:t>
      </w:r>
      <w:r>
        <w:rPr>
          <w:b/>
          <w:bCs/>
        </w:rPr>
        <w:t>GLM-4.7</w:t>
      </w:r>
      <w:r>
        <w:t xml:space="preserve"> (Zhipu/Z.ai qua Cerebras) — </w:t>
      </w:r>
      <w:r>
        <w:rPr>
          <w:b/>
          <w:bCs/>
        </w:rPr>
        <w:t>không</w:t>
      </w:r>
      <w:r>
        <w:t xml:space="preserve"> thuộc nhóm thí sinh. Chấm </w:t>
      </w:r>
      <w:r>
        <w:rPr>
          <w:b/>
          <w:bCs/>
        </w:rPr>
        <w:t>blind</w:t>
      </w:r>
      <w:r>
        <w:t xml:space="preserve"> (chỉ nhận HTML), </w:t>
      </w:r>
      <w:r>
        <w:rPr>
          <w:rStyle w:val="VerbatimChar"/>
        </w:rPr>
        <w:t>temperature=0</w:t>
      </w:r>
      <w:r>
        <w:t xml:space="preserve">, kèm chốt chặn </w:t>
      </w:r>
      <w:r>
        <w:rPr>
          <w:i/>
          <w:iCs/>
        </w:rPr>
        <w:t>tự loại</w:t>
      </w:r>
      <w:r>
        <w:t xml:space="preserve"> nếu trùng model dự thi. </w:t>
      </w:r>
      <w:r>
        <w:rPr>
          <w:i/>
          <w:iCs/>
        </w:rPr>
        <w:t>Lưu ý độ tin cậy:</w:t>
      </w:r>
      <w:r>
        <w:t xml:space="preserve"> mỗi điểm Judge dựa trên một lượt chấm — nên đọc như </w:t>
      </w:r>
      <w:r>
        <w:rPr>
          <w:b/>
          <w:bCs/>
        </w:rPr>
        <w:t>chỉ báo định hướng</w:t>
      </w:r>
      <w:r>
        <w:t>, không phải con số tuyệt đối.</w:t>
      </w:r>
    </w:p>
    <w:p w14:paraId="58F2671D" w14:textId="77777777" w:rsidR="002C257D" w:rsidRDefault="00000000">
      <w:pPr>
        <w:pStyle w:val="Heading3"/>
      </w:pPr>
      <w:bookmarkStart w:id="24" w:name="X992960769347acf341cd3a2c45a3987daaf28d1"/>
      <w:bookmarkEnd w:id="23"/>
      <w:r>
        <w:t>5.2. Grounding &amp; nhất quán đa trang (thí nghiệm brand DBEE)</w:t>
      </w:r>
    </w:p>
    <w:p w14:paraId="666AAD68" w14:textId="77777777" w:rsidR="002C257D" w:rsidRDefault="00000000">
      <w:pPr>
        <w:pStyle w:val="FirstParagraph"/>
      </w:pPr>
      <w:r>
        <w:t xml:space="preserve">“Grounding” ở đây = đầu ra có </w:t>
      </w:r>
      <w:r>
        <w:rPr>
          <w:b/>
          <w:bCs/>
        </w:rPr>
        <w:t>bám vào kho tri thức</w:t>
      </w:r>
      <w:r>
        <w:t xml:space="preserve"> (tái dùng component DBEE) hay tự bịa. Để bộc lộ, dùng </w:t>
      </w:r>
      <w:r>
        <w:rPr>
          <w:b/>
          <w:bCs/>
        </w:rPr>
        <w:t>mô hình tốt nhất (Qwen)</w:t>
      </w:r>
      <w:r>
        <w:t xml:space="preserve"> sinh </w:t>
      </w:r>
      <w:r>
        <w:rPr>
          <w:b/>
          <w:bCs/>
        </w:rPr>
        <w:t>hai trang cùng site DBEE</w:t>
      </w:r>
      <w:r>
        <w:t xml:space="preserve"> — </w:t>
      </w:r>
      <w:r>
        <w:rPr>
          <w:i/>
          <w:iCs/>
        </w:rPr>
        <w:t>trang chủ</w:t>
      </w:r>
      <w:r>
        <w:t xml:space="preserve"> và </w:t>
      </w:r>
      <w:r>
        <w:rPr>
          <w:i/>
          <w:iCs/>
        </w:rPr>
        <w:t>lịch khai giảng</w:t>
      </w:r>
      <w:r>
        <w:t xml:space="preserve"> — ở </w:t>
      </w:r>
      <w:r>
        <w:rPr>
          <w:b/>
          <w:bCs/>
        </w:rPr>
        <w:t>hai chế độ</w:t>
      </w:r>
      <w:r>
        <w:t>: có-RAG (</w:t>
      </w:r>
      <w:r>
        <w:rPr>
          <w:rStyle w:val="VerbatimChar"/>
        </w:rPr>
        <w:t>RAG_ENABLED=1</w:t>
      </w:r>
      <w:r>
        <w:t>, truy xuất component + chèn theme) và không-RAG (</w:t>
      </w:r>
      <w:r>
        <w:rPr>
          <w:rStyle w:val="VerbatimChar"/>
        </w:rPr>
        <w:t>RAG_ENABLED=0</w:t>
      </w:r>
      <w:r>
        <w:t xml:space="preserve">, mô hình tự do). So sánh </w:t>
      </w:r>
      <w:r>
        <w:rPr>
          <w:b/>
          <w:bCs/>
        </w:rPr>
        <w:t>trực quan</w:t>
      </w:r>
      <w:r>
        <w:t xml:space="preserve"> (khác biệt nằm ở </w:t>
      </w:r>
      <w:r>
        <w:rPr>
          <w:i/>
          <w:iCs/>
        </w:rPr>
        <w:t>nhận diện &amp; độ đồng bộ</w:t>
      </w:r>
      <w:r>
        <w:t xml:space="preserve"> — thứ chỉ số khó phản ánh đầy đủ).</w:t>
      </w:r>
    </w:p>
    <w:p w14:paraId="258B61DF" w14:textId="77777777" w:rsidR="002C257D" w:rsidRDefault="00000000">
      <w:pPr>
        <w:pStyle w:val="BodyText"/>
      </w:pPr>
      <w:r>
        <w:rPr>
          <w:b/>
          <w:bCs/>
        </w:rPr>
        <w:t>Trang chủ — có RAG vs không RAG:</w:t>
      </w:r>
    </w:p>
    <w:tbl>
      <w:tblPr>
        <w:tblStyle w:val="Table"/>
        <w:tblW w:w="5000" w:type="pct"/>
        <w:tblLook w:val="0020" w:firstRow="1" w:lastRow="0" w:firstColumn="0" w:lastColumn="0" w:noHBand="0" w:noVBand="0"/>
      </w:tblPr>
      <w:tblGrid>
        <w:gridCol w:w="4788"/>
        <w:gridCol w:w="4788"/>
      </w:tblGrid>
      <w:tr w:rsidR="002C257D" w14:paraId="09247331"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6F3681D9" w14:textId="77777777" w:rsidR="002C257D" w:rsidRDefault="00000000">
            <w:pPr>
              <w:pStyle w:val="Compact"/>
            </w:pPr>
            <w:r>
              <w:t>Có RAG (đúng nhận diện DBEE)</w:t>
            </w:r>
          </w:p>
        </w:tc>
        <w:tc>
          <w:tcPr>
            <w:tcW w:w="0" w:type="auto"/>
          </w:tcPr>
          <w:p w14:paraId="192059DF" w14:textId="77777777" w:rsidR="002C257D" w:rsidRDefault="00000000">
            <w:pPr>
              <w:pStyle w:val="Compact"/>
            </w:pPr>
            <w:r>
              <w:t>Không RAG (style tự do)</w:t>
            </w:r>
          </w:p>
        </w:tc>
      </w:tr>
      <w:tr w:rsidR="002C257D" w14:paraId="7CF2E43A" w14:textId="77777777">
        <w:tc>
          <w:tcPr>
            <w:tcW w:w="0" w:type="auto"/>
          </w:tcPr>
          <w:p w14:paraId="5663D499" w14:textId="77777777" w:rsidR="002C257D" w:rsidRDefault="00000000">
            <w:pPr>
              <w:pStyle w:val="Compact"/>
            </w:pPr>
            <w:r>
              <w:rPr>
                <w:noProof/>
              </w:rPr>
              <w:lastRenderedPageBreak/>
              <w:drawing>
                <wp:inline distT="0" distB="0" distL="0" distR="0" wp14:anchorId="7CD2F2F5" wp14:editId="43BFA939">
                  <wp:extent cx="5334000" cy="2534215"/>
                  <wp:effectExtent l="0" t="0" r="0" b="0"/>
                  <wp:docPr id="37" name="Picture" descr="home RAG on"/>
                  <wp:cNvGraphicFramePr/>
                  <a:graphic xmlns:a="http://schemas.openxmlformats.org/drawingml/2006/main">
                    <a:graphicData uri="http://schemas.openxmlformats.org/drawingml/2006/picture">
                      <pic:pic xmlns:pic="http://schemas.openxmlformats.org/drawingml/2006/picture">
                        <pic:nvPicPr>
                          <pic:cNvPr id="38" name="Picture" descr="../results/rag-on-off/on-home.png"/>
                          <pic:cNvPicPr>
                            <a:picLocks noChangeAspect="1" noChangeArrowheads="1"/>
                          </pic:cNvPicPr>
                        </pic:nvPicPr>
                        <pic:blipFill>
                          <a:blip r:embed="rId7"/>
                          <a:stretch>
                            <a:fillRect/>
                          </a:stretch>
                        </pic:blipFill>
                        <pic:spPr bwMode="auto">
                          <a:xfrm>
                            <a:off x="0" y="0"/>
                            <a:ext cx="5334000" cy="2534215"/>
                          </a:xfrm>
                          <a:prstGeom prst="rect">
                            <a:avLst/>
                          </a:prstGeom>
                          <a:noFill/>
                          <a:ln w="9525">
                            <a:noFill/>
                            <a:headEnd/>
                            <a:tailEnd/>
                          </a:ln>
                        </pic:spPr>
                      </pic:pic>
                    </a:graphicData>
                  </a:graphic>
                </wp:inline>
              </w:drawing>
            </w:r>
          </w:p>
        </w:tc>
        <w:tc>
          <w:tcPr>
            <w:tcW w:w="0" w:type="auto"/>
          </w:tcPr>
          <w:p w14:paraId="4EDFDB75" w14:textId="77777777" w:rsidR="002C257D" w:rsidRDefault="00000000">
            <w:pPr>
              <w:pStyle w:val="Compact"/>
            </w:pPr>
            <w:r>
              <w:rPr>
                <w:noProof/>
              </w:rPr>
              <w:drawing>
                <wp:inline distT="0" distB="0" distL="0" distR="0" wp14:anchorId="2ACBD23D" wp14:editId="684D4287">
                  <wp:extent cx="5334000" cy="2540675"/>
                  <wp:effectExtent l="0" t="0" r="0" b="0"/>
                  <wp:docPr id="40" name="Picture" descr="home RAG off"/>
                  <wp:cNvGraphicFramePr/>
                  <a:graphic xmlns:a="http://schemas.openxmlformats.org/drawingml/2006/main">
                    <a:graphicData uri="http://schemas.openxmlformats.org/drawingml/2006/picture">
                      <pic:pic xmlns:pic="http://schemas.openxmlformats.org/drawingml/2006/picture">
                        <pic:nvPicPr>
                          <pic:cNvPr id="41" name="Picture" descr="../results/rag-on-off/off-home.png"/>
                          <pic:cNvPicPr>
                            <a:picLocks noChangeAspect="1" noChangeArrowheads="1"/>
                          </pic:cNvPicPr>
                        </pic:nvPicPr>
                        <pic:blipFill>
                          <a:blip r:embed="rId8"/>
                          <a:stretch>
                            <a:fillRect/>
                          </a:stretch>
                        </pic:blipFill>
                        <pic:spPr bwMode="auto">
                          <a:xfrm>
                            <a:off x="0" y="0"/>
                            <a:ext cx="5334000" cy="2540675"/>
                          </a:xfrm>
                          <a:prstGeom prst="rect">
                            <a:avLst/>
                          </a:prstGeom>
                          <a:noFill/>
                          <a:ln w="9525">
                            <a:noFill/>
                            <a:headEnd/>
                            <a:tailEnd/>
                          </a:ln>
                        </pic:spPr>
                      </pic:pic>
                    </a:graphicData>
                  </a:graphic>
                </wp:inline>
              </w:drawing>
            </w:r>
          </w:p>
        </w:tc>
      </w:tr>
    </w:tbl>
    <w:p w14:paraId="0D2A8547" w14:textId="77777777" w:rsidR="002C257D" w:rsidRDefault="00000000">
      <w:pPr>
        <w:pStyle w:val="BodyText"/>
      </w:pPr>
      <w:r>
        <w:rPr>
          <w:b/>
          <w:bCs/>
        </w:rPr>
        <w:t>Trang lịch khai giảng — có RAG vs không RAG:</w:t>
      </w:r>
    </w:p>
    <w:tbl>
      <w:tblPr>
        <w:tblStyle w:val="Table"/>
        <w:tblW w:w="5000" w:type="pct"/>
        <w:tblLook w:val="0020" w:firstRow="1" w:lastRow="0" w:firstColumn="0" w:lastColumn="0" w:noHBand="0" w:noVBand="0"/>
      </w:tblPr>
      <w:tblGrid>
        <w:gridCol w:w="4788"/>
        <w:gridCol w:w="4788"/>
      </w:tblGrid>
      <w:tr w:rsidR="002C257D" w14:paraId="5F18EFDB"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3347A02D" w14:textId="77777777" w:rsidR="002C257D" w:rsidRDefault="00000000">
            <w:pPr>
              <w:pStyle w:val="Compact"/>
            </w:pPr>
            <w:r>
              <w:t>Có RAG</w:t>
            </w:r>
          </w:p>
        </w:tc>
        <w:tc>
          <w:tcPr>
            <w:tcW w:w="0" w:type="auto"/>
          </w:tcPr>
          <w:p w14:paraId="5DD8BEB4" w14:textId="77777777" w:rsidR="002C257D" w:rsidRDefault="00000000">
            <w:pPr>
              <w:pStyle w:val="Compact"/>
            </w:pPr>
            <w:r>
              <w:t>Không RAG</w:t>
            </w:r>
          </w:p>
        </w:tc>
      </w:tr>
      <w:tr w:rsidR="002C257D" w14:paraId="4F072EFD" w14:textId="77777777">
        <w:tc>
          <w:tcPr>
            <w:tcW w:w="0" w:type="auto"/>
          </w:tcPr>
          <w:p w14:paraId="5AB6970C" w14:textId="77777777" w:rsidR="002C257D" w:rsidRDefault="00000000">
            <w:pPr>
              <w:pStyle w:val="Compact"/>
            </w:pPr>
            <w:r>
              <w:rPr>
                <w:noProof/>
              </w:rPr>
              <w:drawing>
                <wp:inline distT="0" distB="0" distL="0" distR="0" wp14:anchorId="76FE231C" wp14:editId="0E95E2DC">
                  <wp:extent cx="5334000" cy="2513080"/>
                  <wp:effectExtent l="0" t="0" r="0" b="0"/>
                  <wp:docPr id="43" name="Picture" descr="schedule RAG on"/>
                  <wp:cNvGraphicFramePr/>
                  <a:graphic xmlns:a="http://schemas.openxmlformats.org/drawingml/2006/main">
                    <a:graphicData uri="http://schemas.openxmlformats.org/drawingml/2006/picture">
                      <pic:pic xmlns:pic="http://schemas.openxmlformats.org/drawingml/2006/picture">
                        <pic:nvPicPr>
                          <pic:cNvPr id="44" name="Picture" descr="../results/rag-on-off/on-schedule.png"/>
                          <pic:cNvPicPr>
                            <a:picLocks noChangeAspect="1" noChangeArrowheads="1"/>
                          </pic:cNvPicPr>
                        </pic:nvPicPr>
                        <pic:blipFill>
                          <a:blip r:embed="rId9"/>
                          <a:stretch>
                            <a:fillRect/>
                          </a:stretch>
                        </pic:blipFill>
                        <pic:spPr bwMode="auto">
                          <a:xfrm>
                            <a:off x="0" y="0"/>
                            <a:ext cx="5334000" cy="2513080"/>
                          </a:xfrm>
                          <a:prstGeom prst="rect">
                            <a:avLst/>
                          </a:prstGeom>
                          <a:noFill/>
                          <a:ln w="9525">
                            <a:noFill/>
                            <a:headEnd/>
                            <a:tailEnd/>
                          </a:ln>
                        </pic:spPr>
                      </pic:pic>
                    </a:graphicData>
                  </a:graphic>
                </wp:inline>
              </w:drawing>
            </w:r>
          </w:p>
        </w:tc>
        <w:tc>
          <w:tcPr>
            <w:tcW w:w="0" w:type="auto"/>
          </w:tcPr>
          <w:p w14:paraId="29CD962E" w14:textId="77777777" w:rsidR="002C257D" w:rsidRDefault="00000000">
            <w:pPr>
              <w:pStyle w:val="Compact"/>
            </w:pPr>
            <w:r>
              <w:rPr>
                <w:noProof/>
              </w:rPr>
              <w:drawing>
                <wp:inline distT="0" distB="0" distL="0" distR="0" wp14:anchorId="272CC4CD" wp14:editId="7B86ACC2">
                  <wp:extent cx="5334000" cy="2508633"/>
                  <wp:effectExtent l="0" t="0" r="0" b="0"/>
                  <wp:docPr id="46" name="Picture" descr="schedule RAG off"/>
                  <wp:cNvGraphicFramePr/>
                  <a:graphic xmlns:a="http://schemas.openxmlformats.org/drawingml/2006/main">
                    <a:graphicData uri="http://schemas.openxmlformats.org/drawingml/2006/picture">
                      <pic:pic xmlns:pic="http://schemas.openxmlformats.org/drawingml/2006/picture">
                        <pic:nvPicPr>
                          <pic:cNvPr id="47" name="Picture" descr="../results/rag-on-off/off-schedule.png"/>
                          <pic:cNvPicPr>
                            <a:picLocks noChangeAspect="1" noChangeArrowheads="1"/>
                          </pic:cNvPicPr>
                        </pic:nvPicPr>
                        <pic:blipFill>
                          <a:blip r:embed="rId10"/>
                          <a:stretch>
                            <a:fillRect/>
                          </a:stretch>
                        </pic:blipFill>
                        <pic:spPr bwMode="auto">
                          <a:xfrm>
                            <a:off x="0" y="0"/>
                            <a:ext cx="5334000" cy="2508633"/>
                          </a:xfrm>
                          <a:prstGeom prst="rect">
                            <a:avLst/>
                          </a:prstGeom>
                          <a:noFill/>
                          <a:ln w="9525">
                            <a:noFill/>
                            <a:headEnd/>
                            <a:tailEnd/>
                          </a:ln>
                        </pic:spPr>
                      </pic:pic>
                    </a:graphicData>
                  </a:graphic>
                </wp:inline>
              </w:drawing>
            </w:r>
          </w:p>
        </w:tc>
      </w:tr>
    </w:tbl>
    <w:p w14:paraId="61A2764D" w14:textId="77777777" w:rsidR="002C257D" w:rsidRDefault="00000000">
      <w:pPr>
        <w:pStyle w:val="BodyText"/>
      </w:pPr>
      <w:r>
        <w:rPr>
          <w:b/>
          <w:bCs/>
        </w:rPr>
        <w:t>Nhận xét.</w:t>
      </w:r>
      <w:r>
        <w:t xml:space="preserve"> </w:t>
      </w:r>
      <w:r>
        <w:rPr>
          <w:i/>
          <w:iCs/>
        </w:rPr>
        <w:t>Có RAG:</w:t>
      </w:r>
      <w:r>
        <w:t xml:space="preserve"> hai trang dùng chung navbar, footer, nút, bảng màu vàng </w:t>
      </w:r>
      <w:r>
        <w:rPr>
          <w:rStyle w:val="VerbatimChar"/>
        </w:rPr>
        <w:t>#f2db45</w:t>
      </w:r>
      <w:r>
        <w:t xml:space="preserve">, font, quy ước </w:t>
      </w:r>
      <w:r>
        <w:rPr>
          <w:rStyle w:val="VerbatimChar"/>
        </w:rPr>
        <w:t>dbee-*</w:t>
      </w:r>
      <w:r>
        <w:t xml:space="preserve"> ⇒ trông như </w:t>
      </w:r>
      <w:r>
        <w:rPr>
          <w:b/>
          <w:bCs/>
        </w:rPr>
        <w:t>cùng một website DBEE</w:t>
      </w:r>
      <w:r>
        <w:t xml:space="preserve">. </w:t>
      </w:r>
      <w:r>
        <w:rPr>
          <w:i/>
          <w:iCs/>
        </w:rPr>
        <w:t>Không RAG:</w:t>
      </w:r>
      <w:r>
        <w:t xml:space="preserve"> mỗi trang một phong cách riêng (màu, bố cục, kiểu nút khác nhau), </w:t>
      </w:r>
      <w:r>
        <w:rPr>
          <w:b/>
          <w:bCs/>
        </w:rPr>
        <w:t>không</w:t>
      </w:r>
      <w:r>
        <w:t xml:space="preserve"> có nhận diện chung ⇒ như hai website rời rạc. Đây là </w:t>
      </w:r>
      <w:r>
        <w:rPr>
          <w:b/>
          <w:bCs/>
        </w:rPr>
        <w:t>giá trị cốt lõi của Code RAG</w:t>
      </w:r>
      <w:r>
        <w:t xml:space="preserve">: không chỉ giúp sinh đúng, mà </w:t>
      </w:r>
      <w:r>
        <w:rPr>
          <w:b/>
          <w:bCs/>
        </w:rPr>
        <w:t>ràng buộc đầu ra vào một bộ thiết kế thống nhất</w:t>
      </w:r>
      <w:r>
        <w:t xml:space="preserve"> — điều LLM “trần” không tự đảm bảo.</w:t>
      </w:r>
    </w:p>
    <w:p w14:paraId="30A1525F" w14:textId="77777777" w:rsidR="002C257D" w:rsidRDefault="00000000">
      <w:pPr>
        <w:pStyle w:val="Heading3"/>
      </w:pPr>
      <w:bookmarkStart w:id="25" w:name="kết-quả"/>
      <w:bookmarkEnd w:id="24"/>
      <w:r>
        <w:t>5.3. Kết quả</w:t>
      </w:r>
    </w:p>
    <w:tbl>
      <w:tblPr>
        <w:tblStyle w:val="Table"/>
        <w:tblW w:w="5000" w:type="pct"/>
        <w:tblLook w:val="0020" w:firstRow="1" w:lastRow="0" w:firstColumn="0" w:lastColumn="0" w:noHBand="0" w:noVBand="0"/>
      </w:tblPr>
      <w:tblGrid>
        <w:gridCol w:w="1883"/>
        <w:gridCol w:w="1195"/>
        <w:gridCol w:w="753"/>
        <w:gridCol w:w="835"/>
        <w:gridCol w:w="1148"/>
        <w:gridCol w:w="1079"/>
        <w:gridCol w:w="1142"/>
        <w:gridCol w:w="791"/>
        <w:gridCol w:w="750"/>
      </w:tblGrid>
      <w:tr w:rsidR="002C257D" w14:paraId="76284FA8"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37E1DDA7" w14:textId="77777777" w:rsidR="002C257D" w:rsidRDefault="00000000">
            <w:pPr>
              <w:pStyle w:val="Compact"/>
            </w:pPr>
            <w:r>
              <w:t>Model</w:t>
            </w:r>
          </w:p>
        </w:tc>
        <w:tc>
          <w:tcPr>
            <w:tcW w:w="0" w:type="auto"/>
          </w:tcPr>
          <w:p w14:paraId="6F013305" w14:textId="77777777" w:rsidR="002C257D" w:rsidRDefault="00000000">
            <w:pPr>
              <w:pStyle w:val="Compact"/>
            </w:pPr>
            <w:r>
              <w:t>Correct%</w:t>
            </w:r>
          </w:p>
        </w:tc>
        <w:tc>
          <w:tcPr>
            <w:tcW w:w="0" w:type="auto"/>
          </w:tcPr>
          <w:p w14:paraId="1C0F417A" w14:textId="77777777" w:rsidR="002C257D" w:rsidRDefault="00000000">
            <w:pPr>
              <w:pStyle w:val="Compact"/>
            </w:pPr>
            <w:r>
              <w:t>Lỗi%</w:t>
            </w:r>
          </w:p>
        </w:tc>
        <w:tc>
          <w:tcPr>
            <w:tcW w:w="0" w:type="auto"/>
          </w:tcPr>
          <w:p w14:paraId="104FA623" w14:textId="77777777" w:rsidR="002C257D" w:rsidRDefault="00000000">
            <w:pPr>
              <w:pStyle w:val="Compact"/>
            </w:pPr>
            <w:r>
              <w:t>Reuse</w:t>
            </w:r>
          </w:p>
        </w:tc>
        <w:tc>
          <w:tcPr>
            <w:tcW w:w="0" w:type="auto"/>
          </w:tcPr>
          <w:p w14:paraId="5AA544C3" w14:textId="77777777" w:rsidR="002C257D" w:rsidRDefault="00000000">
            <w:pPr>
              <w:pStyle w:val="Compact"/>
            </w:pPr>
            <w:r>
              <w:t>AnsRel%</w:t>
            </w:r>
          </w:p>
        </w:tc>
        <w:tc>
          <w:tcPr>
            <w:tcW w:w="0" w:type="auto"/>
          </w:tcPr>
          <w:p w14:paraId="114BC196" w14:textId="77777777" w:rsidR="002C257D" w:rsidRDefault="00000000">
            <w:pPr>
              <w:pStyle w:val="Compact"/>
            </w:pPr>
            <w:r>
              <w:t>Stab-Jac%</w:t>
            </w:r>
          </w:p>
        </w:tc>
        <w:tc>
          <w:tcPr>
            <w:tcW w:w="0" w:type="auto"/>
          </w:tcPr>
          <w:p w14:paraId="224E5BAE" w14:textId="77777777" w:rsidR="002C257D" w:rsidRDefault="00000000">
            <w:pPr>
              <w:pStyle w:val="Compact"/>
            </w:pPr>
            <w:r>
              <w:t>Stab-Cos%</w:t>
            </w:r>
          </w:p>
        </w:tc>
        <w:tc>
          <w:tcPr>
            <w:tcW w:w="0" w:type="auto"/>
          </w:tcPr>
          <w:p w14:paraId="331FE0ED" w14:textId="77777777" w:rsidR="002C257D" w:rsidRDefault="00000000">
            <w:pPr>
              <w:pStyle w:val="Compact"/>
            </w:pPr>
            <w:r>
              <w:t>Judge</w:t>
            </w:r>
          </w:p>
        </w:tc>
        <w:tc>
          <w:tcPr>
            <w:tcW w:w="0" w:type="auto"/>
          </w:tcPr>
          <w:p w14:paraId="6904BF35" w14:textId="77777777" w:rsidR="002C257D" w:rsidRDefault="00000000">
            <w:pPr>
              <w:pStyle w:val="Compact"/>
            </w:pPr>
            <w:r>
              <w:t>VibeJ</w:t>
            </w:r>
          </w:p>
        </w:tc>
      </w:tr>
      <w:tr w:rsidR="002C257D" w14:paraId="101ACBF0" w14:textId="77777777">
        <w:tc>
          <w:tcPr>
            <w:tcW w:w="0" w:type="auto"/>
          </w:tcPr>
          <w:p w14:paraId="0384E675" w14:textId="77777777" w:rsidR="002C257D" w:rsidRDefault="00000000">
            <w:pPr>
              <w:pStyle w:val="Compact"/>
            </w:pPr>
            <w:r>
              <w:rPr>
                <w:b/>
                <w:bCs/>
              </w:rPr>
              <w:t>Qwen3-Coder-Next</w:t>
            </w:r>
          </w:p>
        </w:tc>
        <w:tc>
          <w:tcPr>
            <w:tcW w:w="0" w:type="auto"/>
          </w:tcPr>
          <w:p w14:paraId="1C89C4E3" w14:textId="77777777" w:rsidR="002C257D" w:rsidRDefault="00000000">
            <w:pPr>
              <w:pStyle w:val="Compact"/>
            </w:pPr>
            <w:r>
              <w:t>100</w:t>
            </w:r>
          </w:p>
        </w:tc>
        <w:tc>
          <w:tcPr>
            <w:tcW w:w="0" w:type="auto"/>
          </w:tcPr>
          <w:p w14:paraId="6C52FCA6" w14:textId="77777777" w:rsidR="002C257D" w:rsidRDefault="00000000">
            <w:pPr>
              <w:pStyle w:val="Compact"/>
            </w:pPr>
            <w:r>
              <w:t>0</w:t>
            </w:r>
          </w:p>
        </w:tc>
        <w:tc>
          <w:tcPr>
            <w:tcW w:w="0" w:type="auto"/>
          </w:tcPr>
          <w:p w14:paraId="46B35162" w14:textId="77777777" w:rsidR="002C257D" w:rsidRDefault="00000000">
            <w:pPr>
              <w:pStyle w:val="Compact"/>
            </w:pPr>
            <w:r>
              <w:t>13.0</w:t>
            </w:r>
          </w:p>
        </w:tc>
        <w:tc>
          <w:tcPr>
            <w:tcW w:w="0" w:type="auto"/>
          </w:tcPr>
          <w:p w14:paraId="6845F7CA" w14:textId="77777777" w:rsidR="002C257D" w:rsidRDefault="00000000">
            <w:pPr>
              <w:pStyle w:val="Compact"/>
            </w:pPr>
            <w:r>
              <w:t>100</w:t>
            </w:r>
          </w:p>
        </w:tc>
        <w:tc>
          <w:tcPr>
            <w:tcW w:w="0" w:type="auto"/>
          </w:tcPr>
          <w:p w14:paraId="5F3FDC65" w14:textId="77777777" w:rsidR="002C257D" w:rsidRDefault="00000000">
            <w:pPr>
              <w:pStyle w:val="Compact"/>
            </w:pPr>
            <w:r>
              <w:rPr>
                <w:b/>
                <w:bCs/>
              </w:rPr>
              <w:t>93.3</w:t>
            </w:r>
          </w:p>
        </w:tc>
        <w:tc>
          <w:tcPr>
            <w:tcW w:w="0" w:type="auto"/>
          </w:tcPr>
          <w:p w14:paraId="2FF6EAA1" w14:textId="77777777" w:rsidR="002C257D" w:rsidRDefault="00000000">
            <w:pPr>
              <w:pStyle w:val="Compact"/>
            </w:pPr>
            <w:r>
              <w:rPr>
                <w:b/>
                <w:bCs/>
              </w:rPr>
              <w:t>97.7</w:t>
            </w:r>
          </w:p>
        </w:tc>
        <w:tc>
          <w:tcPr>
            <w:tcW w:w="0" w:type="auto"/>
          </w:tcPr>
          <w:p w14:paraId="2E93F775" w14:textId="77777777" w:rsidR="002C257D" w:rsidRDefault="00000000">
            <w:pPr>
              <w:pStyle w:val="Compact"/>
            </w:pPr>
            <w:r>
              <w:t>3.7</w:t>
            </w:r>
          </w:p>
        </w:tc>
        <w:tc>
          <w:tcPr>
            <w:tcW w:w="0" w:type="auto"/>
          </w:tcPr>
          <w:p w14:paraId="7D891C97" w14:textId="77777777" w:rsidR="002C257D" w:rsidRDefault="00000000">
            <w:pPr>
              <w:pStyle w:val="Compact"/>
            </w:pPr>
            <w:r>
              <w:rPr>
                <w:b/>
                <w:bCs/>
              </w:rPr>
              <w:t>4</w:t>
            </w:r>
          </w:p>
        </w:tc>
      </w:tr>
      <w:tr w:rsidR="002C257D" w14:paraId="2C4BC5BF" w14:textId="77777777">
        <w:tc>
          <w:tcPr>
            <w:tcW w:w="0" w:type="auto"/>
          </w:tcPr>
          <w:p w14:paraId="6F0E6C0F" w14:textId="77777777" w:rsidR="002C257D" w:rsidRDefault="00000000">
            <w:pPr>
              <w:pStyle w:val="Compact"/>
            </w:pPr>
            <w:r>
              <w:rPr>
                <w:b/>
                <w:bCs/>
              </w:rPr>
              <w:lastRenderedPageBreak/>
              <w:t>Gemini 2.5 Flash</w:t>
            </w:r>
          </w:p>
        </w:tc>
        <w:tc>
          <w:tcPr>
            <w:tcW w:w="0" w:type="auto"/>
          </w:tcPr>
          <w:p w14:paraId="17546C4B" w14:textId="77777777" w:rsidR="002C257D" w:rsidRDefault="00000000">
            <w:pPr>
              <w:pStyle w:val="Compact"/>
            </w:pPr>
            <w:r>
              <w:t>100</w:t>
            </w:r>
          </w:p>
        </w:tc>
        <w:tc>
          <w:tcPr>
            <w:tcW w:w="0" w:type="auto"/>
          </w:tcPr>
          <w:p w14:paraId="1CCB4201" w14:textId="77777777" w:rsidR="002C257D" w:rsidRDefault="00000000">
            <w:pPr>
              <w:pStyle w:val="Compact"/>
            </w:pPr>
            <w:r>
              <w:t>0</w:t>
            </w:r>
          </w:p>
        </w:tc>
        <w:tc>
          <w:tcPr>
            <w:tcW w:w="0" w:type="auto"/>
          </w:tcPr>
          <w:p w14:paraId="3CAFE227" w14:textId="77777777" w:rsidR="002C257D" w:rsidRDefault="00000000">
            <w:pPr>
              <w:pStyle w:val="Compact"/>
            </w:pPr>
            <w:r>
              <w:t>12.7</w:t>
            </w:r>
          </w:p>
        </w:tc>
        <w:tc>
          <w:tcPr>
            <w:tcW w:w="0" w:type="auto"/>
          </w:tcPr>
          <w:p w14:paraId="4283B814" w14:textId="77777777" w:rsidR="002C257D" w:rsidRDefault="00000000">
            <w:pPr>
              <w:pStyle w:val="Compact"/>
            </w:pPr>
            <w:r>
              <w:t>100</w:t>
            </w:r>
          </w:p>
        </w:tc>
        <w:tc>
          <w:tcPr>
            <w:tcW w:w="0" w:type="auto"/>
          </w:tcPr>
          <w:p w14:paraId="52399CCC" w14:textId="77777777" w:rsidR="002C257D" w:rsidRDefault="00000000">
            <w:pPr>
              <w:pStyle w:val="Compact"/>
            </w:pPr>
            <w:r>
              <w:t>72.7</w:t>
            </w:r>
          </w:p>
        </w:tc>
        <w:tc>
          <w:tcPr>
            <w:tcW w:w="0" w:type="auto"/>
          </w:tcPr>
          <w:p w14:paraId="07412D88" w14:textId="77777777" w:rsidR="002C257D" w:rsidRDefault="00000000">
            <w:pPr>
              <w:pStyle w:val="Compact"/>
            </w:pPr>
            <w:r>
              <w:t>95.6</w:t>
            </w:r>
          </w:p>
        </w:tc>
        <w:tc>
          <w:tcPr>
            <w:tcW w:w="0" w:type="auto"/>
          </w:tcPr>
          <w:p w14:paraId="6A7C71B3" w14:textId="77777777" w:rsidR="002C257D" w:rsidRDefault="00000000">
            <w:pPr>
              <w:pStyle w:val="Compact"/>
            </w:pPr>
            <w:r>
              <w:t>3.7</w:t>
            </w:r>
          </w:p>
        </w:tc>
        <w:tc>
          <w:tcPr>
            <w:tcW w:w="0" w:type="auto"/>
          </w:tcPr>
          <w:p w14:paraId="4322E22E" w14:textId="77777777" w:rsidR="002C257D" w:rsidRDefault="00000000">
            <w:pPr>
              <w:pStyle w:val="Compact"/>
            </w:pPr>
            <w:r>
              <w:t>3</w:t>
            </w:r>
          </w:p>
        </w:tc>
      </w:tr>
      <w:tr w:rsidR="002C257D" w14:paraId="0BCC08FA" w14:textId="77777777">
        <w:tc>
          <w:tcPr>
            <w:tcW w:w="0" w:type="auto"/>
          </w:tcPr>
          <w:p w14:paraId="71EDEB5A" w14:textId="77777777" w:rsidR="002C257D" w:rsidRDefault="00000000">
            <w:pPr>
              <w:pStyle w:val="Compact"/>
            </w:pPr>
            <w:r>
              <w:rPr>
                <w:b/>
                <w:bCs/>
              </w:rPr>
              <w:t>gpt-oss-120b</w:t>
            </w:r>
          </w:p>
        </w:tc>
        <w:tc>
          <w:tcPr>
            <w:tcW w:w="0" w:type="auto"/>
          </w:tcPr>
          <w:p w14:paraId="4F6ADA06" w14:textId="77777777" w:rsidR="002C257D" w:rsidRDefault="00000000">
            <w:pPr>
              <w:pStyle w:val="Compact"/>
            </w:pPr>
            <w:r>
              <w:t>100</w:t>
            </w:r>
          </w:p>
        </w:tc>
        <w:tc>
          <w:tcPr>
            <w:tcW w:w="0" w:type="auto"/>
          </w:tcPr>
          <w:p w14:paraId="513AFB9C" w14:textId="77777777" w:rsidR="002C257D" w:rsidRDefault="00000000">
            <w:pPr>
              <w:pStyle w:val="Compact"/>
            </w:pPr>
            <w:r>
              <w:t>0</w:t>
            </w:r>
          </w:p>
        </w:tc>
        <w:tc>
          <w:tcPr>
            <w:tcW w:w="0" w:type="auto"/>
          </w:tcPr>
          <w:p w14:paraId="5ED36AEF" w14:textId="77777777" w:rsidR="002C257D" w:rsidRDefault="00000000">
            <w:pPr>
              <w:pStyle w:val="Compact"/>
            </w:pPr>
            <w:r>
              <w:t>12.7</w:t>
            </w:r>
          </w:p>
        </w:tc>
        <w:tc>
          <w:tcPr>
            <w:tcW w:w="0" w:type="auto"/>
          </w:tcPr>
          <w:p w14:paraId="6FBA35CD" w14:textId="77777777" w:rsidR="002C257D" w:rsidRDefault="00000000">
            <w:pPr>
              <w:pStyle w:val="Compact"/>
            </w:pPr>
            <w:r>
              <w:t>100</w:t>
            </w:r>
          </w:p>
        </w:tc>
        <w:tc>
          <w:tcPr>
            <w:tcW w:w="0" w:type="auto"/>
          </w:tcPr>
          <w:p w14:paraId="55AEF7A7" w14:textId="77777777" w:rsidR="002C257D" w:rsidRDefault="00000000">
            <w:pPr>
              <w:pStyle w:val="Compact"/>
            </w:pPr>
            <w:r>
              <w:t>83.3</w:t>
            </w:r>
          </w:p>
        </w:tc>
        <w:tc>
          <w:tcPr>
            <w:tcW w:w="0" w:type="auto"/>
          </w:tcPr>
          <w:p w14:paraId="345F9703" w14:textId="77777777" w:rsidR="002C257D" w:rsidRDefault="00000000">
            <w:pPr>
              <w:pStyle w:val="Compact"/>
            </w:pPr>
            <w:r>
              <w:t>96.4</w:t>
            </w:r>
          </w:p>
        </w:tc>
        <w:tc>
          <w:tcPr>
            <w:tcW w:w="0" w:type="auto"/>
          </w:tcPr>
          <w:p w14:paraId="523123A8" w14:textId="77777777" w:rsidR="002C257D" w:rsidRDefault="00000000">
            <w:pPr>
              <w:pStyle w:val="Compact"/>
            </w:pPr>
            <w:r>
              <w:t>2.7</w:t>
            </w:r>
          </w:p>
        </w:tc>
        <w:tc>
          <w:tcPr>
            <w:tcW w:w="0" w:type="auto"/>
          </w:tcPr>
          <w:p w14:paraId="4231CE81" w14:textId="77777777" w:rsidR="002C257D" w:rsidRDefault="00000000">
            <w:pPr>
              <w:pStyle w:val="Compact"/>
            </w:pPr>
            <w:r>
              <w:rPr>
                <w:b/>
                <w:bCs/>
              </w:rPr>
              <w:t>4</w:t>
            </w:r>
          </w:p>
        </w:tc>
      </w:tr>
    </w:tbl>
    <w:p w14:paraId="2D8117B1" w14:textId="77777777" w:rsidR="002C257D" w:rsidRDefault="00000000">
      <w:pPr>
        <w:pStyle w:val="BodyText"/>
      </w:pPr>
      <w:r>
        <w:rPr>
          <w:i/>
          <w:iCs/>
        </w:rPr>
        <w:t>Nhận xét giám khảo (blind):</w:t>
      </w:r>
      <w:r>
        <w:t xml:space="preserve"> - </w:t>
      </w:r>
      <w:r>
        <w:rPr>
          <w:b/>
          <w:bCs/>
        </w:rPr>
        <w:t>Qwen</w:t>
      </w:r>
      <w:r>
        <w:t xml:space="preserve"> — Judge 3.7 (rel 4·design 4·code 3): </w:t>
      </w:r>
      <w:r>
        <w:rPr>
          <w:i/>
          <w:iCs/>
        </w:rPr>
        <w:t>thiếu section “Lộ trình”, thiếu thẻ Header/Footer dù có CSS, 2 khối CSS trùng</w:t>
      </w:r>
      <w:r>
        <w:t xml:space="preserve">. VibeJ 4/5: </w:t>
      </w:r>
      <w:r>
        <w:rPr>
          <w:i/>
          <w:iCs/>
        </w:rPr>
        <w:t>2 lần gen cùng component/màu/typography, chỉ khác bố cục</w:t>
      </w:r>
      <w:r>
        <w:t xml:space="preserve">. - </w:t>
      </w:r>
      <w:r>
        <w:rPr>
          <w:b/>
          <w:bCs/>
        </w:rPr>
        <w:t>Gemini</w:t>
      </w:r>
      <w:r>
        <w:t xml:space="preserve"> — Judge 3.7 (rel 4·design 4·code 3): </w:t>
      </w:r>
      <w:r>
        <w:rPr>
          <w:i/>
          <w:iCs/>
        </w:rPr>
        <w:t>thiếu Hero và “Lộ trình”, CSS dư class không dùng</w:t>
      </w:r>
      <w:r>
        <w:t xml:space="preserve">. VibeJ </w:t>
      </w:r>
      <w:r>
        <w:rPr>
          <w:b/>
          <w:bCs/>
        </w:rPr>
        <w:t>3/5</w:t>
      </w:r>
      <w:r>
        <w:t xml:space="preserve">: </w:t>
      </w:r>
      <w:r>
        <w:rPr>
          <w:i/>
          <w:iCs/>
        </w:rPr>
        <w:t xml:space="preserve">một lần gen đổi Header/CTA sang nền tối </w:t>
      </w:r>
      <w:r>
        <w:rPr>
          <w:rStyle w:val="VerbatimChar"/>
          <w:i/>
          <w:iCs/>
        </w:rPr>
        <w:t>#333</w:t>
      </w:r>
      <w:r>
        <w:rPr>
          <w:i/>
          <w:iCs/>
        </w:rPr>
        <w:t>, lần kia giữ theme vàng</w:t>
      </w:r>
      <w:r>
        <w:t xml:space="preserve"> — kém ổn định nhất. - </w:t>
      </w:r>
      <w:r>
        <w:rPr>
          <w:b/>
          <w:bCs/>
        </w:rPr>
        <w:t>gpt-oss</w:t>
      </w:r>
      <w:r>
        <w:t xml:space="preserve"> — Judge </w:t>
      </w:r>
      <w:r>
        <w:rPr>
          <w:b/>
          <w:bCs/>
        </w:rPr>
        <w:t>2.7</w:t>
      </w:r>
      <w:r>
        <w:t xml:space="preserve"> (rel 3·design 3·code 2): </w:t>
      </w:r>
      <w:r>
        <w:rPr>
          <w:i/>
          <w:iCs/>
        </w:rPr>
        <w:t xml:space="preserve">HTML không khớp CSS (class </w:t>
      </w:r>
      <w:r>
        <w:rPr>
          <w:rStyle w:val="VerbatimChar"/>
          <w:i/>
          <w:iCs/>
        </w:rPr>
        <w:t>dbee-*</w:t>
      </w:r>
      <w:r>
        <w:rPr>
          <w:i/>
          <w:iCs/>
        </w:rPr>
        <w:t xml:space="preserve"> không dùng → vỡ giao diện), form thiếu label</w:t>
      </w:r>
      <w:r>
        <w:t xml:space="preserve">. VibeJ 4/5: </w:t>
      </w:r>
      <w:r>
        <w:rPr>
          <w:i/>
          <w:iCs/>
        </w:rPr>
        <w:t>cùng hệ màu/typography, chỉ khác thứ tự section</w:t>
      </w:r>
      <w:r>
        <w:t>.</w:t>
      </w:r>
    </w:p>
    <w:p w14:paraId="4C76B5F8" w14:textId="77777777" w:rsidR="002C257D" w:rsidRDefault="00000000">
      <w:pPr>
        <w:pStyle w:val="BodyText"/>
      </w:pPr>
      <w:r>
        <w:rPr>
          <w:b/>
          <w:bCs/>
        </w:rPr>
        <w:t>Minh họa — 2 lần gen liên tiếp của mỗi model</w:t>
      </w:r>
      <w:r>
        <w:t xml:space="preserve"> (cùng prompt trang chủ; nhìn để cảm nhận độ ổn định vibe):</w:t>
      </w:r>
    </w:p>
    <w:tbl>
      <w:tblPr>
        <w:tblStyle w:val="Table"/>
        <w:tblW w:w="5000" w:type="pct"/>
        <w:tblLook w:val="0020" w:firstRow="1" w:lastRow="0" w:firstColumn="0" w:lastColumn="0" w:noHBand="0" w:noVBand="0"/>
      </w:tblPr>
      <w:tblGrid>
        <w:gridCol w:w="626"/>
        <w:gridCol w:w="4475"/>
        <w:gridCol w:w="4475"/>
      </w:tblGrid>
      <w:tr w:rsidR="002C257D" w14:paraId="5FB49221" w14:textId="77777777" w:rsidTr="002C257D">
        <w:trPr>
          <w:cnfStyle w:val="100000000000" w:firstRow="1" w:lastRow="0" w:firstColumn="0" w:lastColumn="0" w:oddVBand="0" w:evenVBand="0" w:oddHBand="0" w:evenHBand="0" w:firstRowFirstColumn="0" w:firstRowLastColumn="0" w:lastRowFirstColumn="0" w:lastRowLastColumn="0"/>
          <w:tblHeader/>
        </w:trPr>
        <w:tc>
          <w:tcPr>
            <w:tcW w:w="0" w:type="auto"/>
          </w:tcPr>
          <w:p w14:paraId="012FCEAD" w14:textId="77777777" w:rsidR="002C257D" w:rsidRDefault="00000000">
            <w:pPr>
              <w:pStyle w:val="Compact"/>
            </w:pPr>
            <w:r>
              <w:t>Model</w:t>
            </w:r>
          </w:p>
        </w:tc>
        <w:tc>
          <w:tcPr>
            <w:tcW w:w="0" w:type="auto"/>
          </w:tcPr>
          <w:p w14:paraId="221885B0" w14:textId="77777777" w:rsidR="002C257D" w:rsidRDefault="00000000">
            <w:pPr>
              <w:pStyle w:val="Compact"/>
            </w:pPr>
            <w:r>
              <w:t>Lần gen 1</w:t>
            </w:r>
          </w:p>
        </w:tc>
        <w:tc>
          <w:tcPr>
            <w:tcW w:w="0" w:type="auto"/>
          </w:tcPr>
          <w:p w14:paraId="21CD6551" w14:textId="77777777" w:rsidR="002C257D" w:rsidRDefault="00000000">
            <w:pPr>
              <w:pStyle w:val="Compact"/>
            </w:pPr>
            <w:r>
              <w:t>Lần gen 2</w:t>
            </w:r>
          </w:p>
        </w:tc>
      </w:tr>
      <w:tr w:rsidR="002C257D" w14:paraId="3DAB3E2D" w14:textId="77777777">
        <w:tc>
          <w:tcPr>
            <w:tcW w:w="0" w:type="auto"/>
          </w:tcPr>
          <w:p w14:paraId="2D56D8F0" w14:textId="77777777" w:rsidR="002C257D" w:rsidRDefault="00000000">
            <w:pPr>
              <w:pStyle w:val="Compact"/>
            </w:pPr>
            <w:r>
              <w:t>Qwen3-Coder-Next</w:t>
            </w:r>
          </w:p>
        </w:tc>
        <w:tc>
          <w:tcPr>
            <w:tcW w:w="0" w:type="auto"/>
          </w:tcPr>
          <w:p w14:paraId="77CD425B" w14:textId="77777777" w:rsidR="002C257D" w:rsidRDefault="00000000">
            <w:pPr>
              <w:pStyle w:val="Compact"/>
            </w:pPr>
            <w:r>
              <w:rPr>
                <w:noProof/>
              </w:rPr>
              <w:drawing>
                <wp:inline distT="0" distB="0" distL="0" distR="0" wp14:anchorId="789E88D5" wp14:editId="74F4450B">
                  <wp:extent cx="5334000" cy="2547245"/>
                  <wp:effectExtent l="0" t="0" r="0" b="0"/>
                  <wp:docPr id="50" name="Picture" descr="Qwen run1"/>
                  <wp:cNvGraphicFramePr/>
                  <a:graphic xmlns:a="http://schemas.openxmlformats.org/drawingml/2006/main">
                    <a:graphicData uri="http://schemas.openxmlformats.org/drawingml/2006/picture">
                      <pic:pic xmlns:pic="http://schemas.openxmlformats.org/drawingml/2006/picture">
                        <pic:nvPicPr>
                          <pic:cNvPr id="51" name="Picture" descr="../results/qwen/image1.png"/>
                          <pic:cNvPicPr>
                            <a:picLocks noChangeAspect="1" noChangeArrowheads="1"/>
                          </pic:cNvPicPr>
                        </pic:nvPicPr>
                        <pic:blipFill>
                          <a:blip r:embed="rId11"/>
                          <a:stretch>
                            <a:fillRect/>
                          </a:stretch>
                        </pic:blipFill>
                        <pic:spPr bwMode="auto">
                          <a:xfrm>
                            <a:off x="0" y="0"/>
                            <a:ext cx="5334000" cy="2547245"/>
                          </a:xfrm>
                          <a:prstGeom prst="rect">
                            <a:avLst/>
                          </a:prstGeom>
                          <a:noFill/>
                          <a:ln w="9525">
                            <a:noFill/>
                            <a:headEnd/>
                            <a:tailEnd/>
                          </a:ln>
                        </pic:spPr>
                      </pic:pic>
                    </a:graphicData>
                  </a:graphic>
                </wp:inline>
              </w:drawing>
            </w:r>
          </w:p>
        </w:tc>
        <w:tc>
          <w:tcPr>
            <w:tcW w:w="0" w:type="auto"/>
          </w:tcPr>
          <w:p w14:paraId="18778EBA" w14:textId="77777777" w:rsidR="002C257D" w:rsidRDefault="00000000">
            <w:pPr>
              <w:pStyle w:val="Compact"/>
            </w:pPr>
            <w:r>
              <w:rPr>
                <w:noProof/>
              </w:rPr>
              <w:drawing>
                <wp:inline distT="0" distB="0" distL="0" distR="0" wp14:anchorId="5A09A5F7" wp14:editId="3F30CF05">
                  <wp:extent cx="5334000" cy="2547118"/>
                  <wp:effectExtent l="0" t="0" r="0" b="0"/>
                  <wp:docPr id="53" name="Picture" descr="Qwen run2"/>
                  <wp:cNvGraphicFramePr/>
                  <a:graphic xmlns:a="http://schemas.openxmlformats.org/drawingml/2006/main">
                    <a:graphicData uri="http://schemas.openxmlformats.org/drawingml/2006/picture">
                      <pic:pic xmlns:pic="http://schemas.openxmlformats.org/drawingml/2006/picture">
                        <pic:nvPicPr>
                          <pic:cNvPr id="54" name="Picture" descr="../results/qwen/image2.png"/>
                          <pic:cNvPicPr>
                            <a:picLocks noChangeAspect="1" noChangeArrowheads="1"/>
                          </pic:cNvPicPr>
                        </pic:nvPicPr>
                        <pic:blipFill>
                          <a:blip r:embed="rId12"/>
                          <a:stretch>
                            <a:fillRect/>
                          </a:stretch>
                        </pic:blipFill>
                        <pic:spPr bwMode="auto">
                          <a:xfrm>
                            <a:off x="0" y="0"/>
                            <a:ext cx="5334000" cy="2547118"/>
                          </a:xfrm>
                          <a:prstGeom prst="rect">
                            <a:avLst/>
                          </a:prstGeom>
                          <a:noFill/>
                          <a:ln w="9525">
                            <a:noFill/>
                            <a:headEnd/>
                            <a:tailEnd/>
                          </a:ln>
                        </pic:spPr>
                      </pic:pic>
                    </a:graphicData>
                  </a:graphic>
                </wp:inline>
              </w:drawing>
            </w:r>
          </w:p>
        </w:tc>
      </w:tr>
      <w:tr w:rsidR="002C257D" w14:paraId="6B44C37F" w14:textId="77777777">
        <w:tc>
          <w:tcPr>
            <w:tcW w:w="0" w:type="auto"/>
          </w:tcPr>
          <w:p w14:paraId="6D7D1E8F" w14:textId="77777777" w:rsidR="002C257D" w:rsidRDefault="00000000">
            <w:pPr>
              <w:pStyle w:val="Compact"/>
            </w:pPr>
            <w:r>
              <w:lastRenderedPageBreak/>
              <w:t>Gemini 2.5 Flash</w:t>
            </w:r>
          </w:p>
        </w:tc>
        <w:tc>
          <w:tcPr>
            <w:tcW w:w="0" w:type="auto"/>
          </w:tcPr>
          <w:p w14:paraId="740A4876" w14:textId="77777777" w:rsidR="002C257D" w:rsidRDefault="00000000">
            <w:pPr>
              <w:pStyle w:val="Compact"/>
            </w:pPr>
            <w:r>
              <w:rPr>
                <w:noProof/>
              </w:rPr>
              <w:drawing>
                <wp:inline distT="0" distB="0" distL="0" distR="0" wp14:anchorId="4E82C7EF" wp14:editId="0A3D02DB">
                  <wp:extent cx="5334000" cy="2539062"/>
                  <wp:effectExtent l="0" t="0" r="0" b="0"/>
                  <wp:docPr id="56" name="Picture" descr="Gemini run1"/>
                  <wp:cNvGraphicFramePr/>
                  <a:graphic xmlns:a="http://schemas.openxmlformats.org/drawingml/2006/main">
                    <a:graphicData uri="http://schemas.openxmlformats.org/drawingml/2006/picture">
                      <pic:pic xmlns:pic="http://schemas.openxmlformats.org/drawingml/2006/picture">
                        <pic:nvPicPr>
                          <pic:cNvPr id="57" name="Picture" descr="../results/gemini/image1.png"/>
                          <pic:cNvPicPr>
                            <a:picLocks noChangeAspect="1" noChangeArrowheads="1"/>
                          </pic:cNvPicPr>
                        </pic:nvPicPr>
                        <pic:blipFill>
                          <a:blip r:embed="rId13"/>
                          <a:stretch>
                            <a:fillRect/>
                          </a:stretch>
                        </pic:blipFill>
                        <pic:spPr bwMode="auto">
                          <a:xfrm>
                            <a:off x="0" y="0"/>
                            <a:ext cx="5334000" cy="2539062"/>
                          </a:xfrm>
                          <a:prstGeom prst="rect">
                            <a:avLst/>
                          </a:prstGeom>
                          <a:noFill/>
                          <a:ln w="9525">
                            <a:noFill/>
                            <a:headEnd/>
                            <a:tailEnd/>
                          </a:ln>
                        </pic:spPr>
                      </pic:pic>
                    </a:graphicData>
                  </a:graphic>
                </wp:inline>
              </w:drawing>
            </w:r>
          </w:p>
        </w:tc>
        <w:tc>
          <w:tcPr>
            <w:tcW w:w="0" w:type="auto"/>
          </w:tcPr>
          <w:p w14:paraId="498AC217" w14:textId="77777777" w:rsidR="002C257D" w:rsidRDefault="00000000">
            <w:pPr>
              <w:pStyle w:val="Compact"/>
            </w:pPr>
            <w:r>
              <w:rPr>
                <w:noProof/>
              </w:rPr>
              <w:drawing>
                <wp:inline distT="0" distB="0" distL="0" distR="0" wp14:anchorId="61A335AB" wp14:editId="4D4EBE1B">
                  <wp:extent cx="5334000" cy="2549939"/>
                  <wp:effectExtent l="0" t="0" r="0" b="0"/>
                  <wp:docPr id="59" name="Picture" descr="Gemini run2"/>
                  <wp:cNvGraphicFramePr/>
                  <a:graphic xmlns:a="http://schemas.openxmlformats.org/drawingml/2006/main">
                    <a:graphicData uri="http://schemas.openxmlformats.org/drawingml/2006/picture">
                      <pic:pic xmlns:pic="http://schemas.openxmlformats.org/drawingml/2006/picture">
                        <pic:nvPicPr>
                          <pic:cNvPr id="60" name="Picture" descr="../results/gemini/image2.png"/>
                          <pic:cNvPicPr>
                            <a:picLocks noChangeAspect="1" noChangeArrowheads="1"/>
                          </pic:cNvPicPr>
                        </pic:nvPicPr>
                        <pic:blipFill>
                          <a:blip r:embed="rId14"/>
                          <a:stretch>
                            <a:fillRect/>
                          </a:stretch>
                        </pic:blipFill>
                        <pic:spPr bwMode="auto">
                          <a:xfrm>
                            <a:off x="0" y="0"/>
                            <a:ext cx="5334000" cy="2549939"/>
                          </a:xfrm>
                          <a:prstGeom prst="rect">
                            <a:avLst/>
                          </a:prstGeom>
                          <a:noFill/>
                          <a:ln w="9525">
                            <a:noFill/>
                            <a:headEnd/>
                            <a:tailEnd/>
                          </a:ln>
                        </pic:spPr>
                      </pic:pic>
                    </a:graphicData>
                  </a:graphic>
                </wp:inline>
              </w:drawing>
            </w:r>
          </w:p>
        </w:tc>
      </w:tr>
      <w:tr w:rsidR="002C257D" w14:paraId="5C66C604" w14:textId="77777777">
        <w:tc>
          <w:tcPr>
            <w:tcW w:w="0" w:type="auto"/>
          </w:tcPr>
          <w:p w14:paraId="480CC27E" w14:textId="77777777" w:rsidR="002C257D" w:rsidRDefault="00000000">
            <w:pPr>
              <w:pStyle w:val="Compact"/>
            </w:pPr>
            <w:r>
              <w:t>gpt-oss-120b</w:t>
            </w:r>
          </w:p>
        </w:tc>
        <w:tc>
          <w:tcPr>
            <w:tcW w:w="0" w:type="auto"/>
          </w:tcPr>
          <w:p w14:paraId="2C8E3038" w14:textId="77777777" w:rsidR="002C257D" w:rsidRDefault="00000000">
            <w:pPr>
              <w:pStyle w:val="Compact"/>
            </w:pPr>
            <w:r>
              <w:rPr>
                <w:noProof/>
              </w:rPr>
              <w:drawing>
                <wp:inline distT="0" distB="0" distL="0" distR="0" wp14:anchorId="60DFFB9B" wp14:editId="0BC4556F">
                  <wp:extent cx="5334000" cy="2545900"/>
                  <wp:effectExtent l="0" t="0" r="0" b="0"/>
                  <wp:docPr id="62" name="Picture" descr="gpt-oss run1"/>
                  <wp:cNvGraphicFramePr/>
                  <a:graphic xmlns:a="http://schemas.openxmlformats.org/drawingml/2006/main">
                    <a:graphicData uri="http://schemas.openxmlformats.org/drawingml/2006/picture">
                      <pic:pic xmlns:pic="http://schemas.openxmlformats.org/drawingml/2006/picture">
                        <pic:nvPicPr>
                          <pic:cNvPr id="63" name="Picture" descr="../results/gpt-oss/image1.png"/>
                          <pic:cNvPicPr>
                            <a:picLocks noChangeAspect="1" noChangeArrowheads="1"/>
                          </pic:cNvPicPr>
                        </pic:nvPicPr>
                        <pic:blipFill>
                          <a:blip r:embed="rId15"/>
                          <a:stretch>
                            <a:fillRect/>
                          </a:stretch>
                        </pic:blipFill>
                        <pic:spPr bwMode="auto">
                          <a:xfrm>
                            <a:off x="0" y="0"/>
                            <a:ext cx="5334000" cy="2545900"/>
                          </a:xfrm>
                          <a:prstGeom prst="rect">
                            <a:avLst/>
                          </a:prstGeom>
                          <a:noFill/>
                          <a:ln w="9525">
                            <a:noFill/>
                            <a:headEnd/>
                            <a:tailEnd/>
                          </a:ln>
                        </pic:spPr>
                      </pic:pic>
                    </a:graphicData>
                  </a:graphic>
                </wp:inline>
              </w:drawing>
            </w:r>
          </w:p>
        </w:tc>
        <w:tc>
          <w:tcPr>
            <w:tcW w:w="0" w:type="auto"/>
          </w:tcPr>
          <w:p w14:paraId="65DCA304" w14:textId="77777777" w:rsidR="002C257D" w:rsidRDefault="00000000">
            <w:pPr>
              <w:pStyle w:val="Compact"/>
            </w:pPr>
            <w:r>
              <w:rPr>
                <w:noProof/>
              </w:rPr>
              <w:drawing>
                <wp:inline distT="0" distB="0" distL="0" distR="0" wp14:anchorId="060E3AED" wp14:editId="6AF74107">
                  <wp:extent cx="5334000" cy="2554349"/>
                  <wp:effectExtent l="0" t="0" r="0" b="0"/>
                  <wp:docPr id="65" name="Picture" descr="gpt-oss run2"/>
                  <wp:cNvGraphicFramePr/>
                  <a:graphic xmlns:a="http://schemas.openxmlformats.org/drawingml/2006/main">
                    <a:graphicData uri="http://schemas.openxmlformats.org/drawingml/2006/picture">
                      <pic:pic xmlns:pic="http://schemas.openxmlformats.org/drawingml/2006/picture">
                        <pic:nvPicPr>
                          <pic:cNvPr id="66" name="Picture" descr="../results/gpt-oss/image2.png"/>
                          <pic:cNvPicPr>
                            <a:picLocks noChangeAspect="1" noChangeArrowheads="1"/>
                          </pic:cNvPicPr>
                        </pic:nvPicPr>
                        <pic:blipFill>
                          <a:blip r:embed="rId16"/>
                          <a:stretch>
                            <a:fillRect/>
                          </a:stretch>
                        </pic:blipFill>
                        <pic:spPr bwMode="auto">
                          <a:xfrm>
                            <a:off x="0" y="0"/>
                            <a:ext cx="5334000" cy="2554349"/>
                          </a:xfrm>
                          <a:prstGeom prst="rect">
                            <a:avLst/>
                          </a:prstGeom>
                          <a:noFill/>
                          <a:ln w="9525">
                            <a:noFill/>
                            <a:headEnd/>
                            <a:tailEnd/>
                          </a:ln>
                        </pic:spPr>
                      </pic:pic>
                    </a:graphicData>
                  </a:graphic>
                </wp:inline>
              </w:drawing>
            </w:r>
          </w:p>
        </w:tc>
      </w:tr>
    </w:tbl>
    <w:p w14:paraId="6DC76111" w14:textId="77777777" w:rsidR="002C257D" w:rsidRDefault="00000000">
      <w:pPr>
        <w:pStyle w:val="BodyText"/>
      </w:pPr>
      <w:r>
        <w:rPr>
          <w:b/>
          <w:bCs/>
        </w:rPr>
        <w:t>Đọc kết quả:</w:t>
      </w:r>
      <w:r>
        <w:t xml:space="preserve"> - </w:t>
      </w:r>
      <w:r>
        <w:rPr>
          <w:b/>
          <w:bCs/>
        </w:rPr>
        <w:t>Mọi model đều 100% Correct &amp; AnsRel, 0% lỗi</w:t>
      </w:r>
      <w:r>
        <w:t xml:space="preserve"> — vì </w:t>
      </w:r>
      <w:r>
        <w:rPr>
          <w:b/>
          <w:bCs/>
        </w:rPr>
        <w:t>theme DBEE cố định + RAG san bằng</w:t>
      </w:r>
      <w:r>
        <w:t xml:space="preserve"> chất lượng cơ bản (chính là tác dụng grounding ở §5.2). Các chỉ số “sàn” này vì thế </w:t>
      </w:r>
      <w:r>
        <w:rPr>
          <w:b/>
          <w:bCs/>
        </w:rPr>
        <w:t>không</w:t>
      </w:r>
      <w:r>
        <w:t xml:space="preserve"> phân biệt được model. - Khác biệt lộ ra ở </w:t>
      </w:r>
      <w:r>
        <w:rPr>
          <w:b/>
          <w:bCs/>
        </w:rPr>
        <w:t>ổn định vibe</w:t>
      </w:r>
      <w:r>
        <w:t xml:space="preserve"> (trọng tâm đồ án): </w:t>
      </w:r>
      <w:r>
        <w:rPr>
          <w:b/>
          <w:bCs/>
        </w:rPr>
        <w:t>Qwen nhất quán nhất</w:t>
      </w:r>
      <w:r>
        <w:t xml:space="preserve"> (Stab-Jac 93.3, VibeJ 4); </w:t>
      </w:r>
      <w:r>
        <w:rPr>
          <w:b/>
          <w:bCs/>
        </w:rPr>
        <w:t>Gemini kém ổn định nhất</w:t>
      </w:r>
      <w:r>
        <w:t xml:space="preserve"> (Stab-Jac 72.7, VibeJ 3 — đổi cả tông màu giữa 2 lần gen). - </w:t>
      </w:r>
      <w:r>
        <w:rPr>
          <w:b/>
          <w:bCs/>
        </w:rPr>
        <w:t>gpt-oss</w:t>
      </w:r>
      <w:r>
        <w:t xml:space="preserve"> ổn định nhưng </w:t>
      </w:r>
      <w:r>
        <w:rPr>
          <w:b/>
          <w:bCs/>
        </w:rPr>
        <w:t>chất lượng mã thấp nhất</w:t>
      </w:r>
      <w:r>
        <w:t xml:space="preserve"> (Judge 2.7) do không tuân thủ tốt class của design-system. - ⇒ </w:t>
      </w:r>
      <w:r>
        <w:rPr>
          <w:b/>
          <w:bCs/>
        </w:rPr>
        <w:t>Qwen3-Coder-Next phù hợp nhất</w:t>
      </w:r>
      <w:r>
        <w:t xml:space="preserve"> (cân bằng chất lượng + ổn định), củng cố lựa chọn ở Mục 3.</w:t>
      </w:r>
    </w:p>
    <w:p w14:paraId="14E3AC4F" w14:textId="77777777" w:rsidR="002C257D" w:rsidRDefault="00000000">
      <w:r>
        <w:pict w14:anchorId="2A86ACD2">
          <v:rect id="_x0000_i1030" style="width:0;height:1.5pt" o:hralign="center" o:hrstd="t" o:hr="t"/>
        </w:pict>
      </w:r>
    </w:p>
    <w:p w14:paraId="7D561229" w14:textId="77777777" w:rsidR="002C257D" w:rsidRDefault="00000000">
      <w:pPr>
        <w:pStyle w:val="Heading2"/>
      </w:pPr>
      <w:bookmarkStart w:id="26" w:name="kết-luận-hướng-phát-triển"/>
      <w:bookmarkStart w:id="27" w:name="_Toc233589364"/>
      <w:bookmarkEnd w:id="21"/>
      <w:bookmarkEnd w:id="25"/>
      <w:r>
        <w:t>6. Kết luận &amp; hướng phát triển</w:t>
      </w:r>
      <w:bookmarkEnd w:id="27"/>
    </w:p>
    <w:p w14:paraId="6A03A953" w14:textId="77777777" w:rsidR="002C257D" w:rsidRDefault="00000000">
      <w:pPr>
        <w:pStyle w:val="FirstParagraph"/>
      </w:pPr>
      <w:r>
        <w:rPr>
          <w:b/>
          <w:bCs/>
        </w:rPr>
        <w:t>Kết luận.</w:t>
      </w:r>
      <w:r>
        <w:t xml:space="preserve"> WebGen sinh được website thật từ mô tả, preview/sửa ngay trong trình duyệt, với </w:t>
      </w:r>
      <w:r>
        <w:rPr>
          <w:b/>
          <w:bCs/>
        </w:rPr>
        <w:t>Code RAG</w:t>
      </w:r>
      <w:r>
        <w:t xml:space="preserve"> là lõi: kho 16 component design-system DBEE + </w:t>
      </w:r>
      <w:r>
        <w:rPr>
          <w:b/>
          <w:bCs/>
        </w:rPr>
        <w:t xml:space="preserve">embedding cục bộ đa ngôn </w:t>
      </w:r>
      <w:r>
        <w:rPr>
          <w:b/>
          <w:bCs/>
        </w:rPr>
        <w:lastRenderedPageBreak/>
        <w:t>ngữ</w:t>
      </w:r>
      <w:r>
        <w:t xml:space="preserve"> + </w:t>
      </w:r>
      <w:r>
        <w:rPr>
          <w:b/>
          <w:bCs/>
        </w:rPr>
        <w:t>vector store memory/Chroma</w:t>
      </w:r>
      <w:r>
        <w:t xml:space="preserve"> + </w:t>
      </w:r>
      <w:r>
        <w:rPr>
          <w:b/>
          <w:bCs/>
        </w:rPr>
        <w:t>truy xuất top-k có lọc/ưu tiên brand</w:t>
      </w:r>
      <w:r>
        <w:t xml:space="preserve"> + </w:t>
      </w:r>
      <w:r>
        <w:rPr>
          <w:b/>
          <w:bCs/>
        </w:rPr>
        <w:t>tăng cường prompt tách cấu trúc–style</w:t>
      </w:r>
      <w:r>
        <w:t xml:space="preserve"> kèm </w:t>
      </w:r>
      <w:r>
        <w:rPr>
          <w:b/>
          <w:bCs/>
        </w:rPr>
        <w:t>theme cố định</w:t>
      </w:r>
      <w:r>
        <w:t xml:space="preserve">. Thực nghiệm cho thấy RAG </w:t>
      </w:r>
      <w:r>
        <w:rPr>
          <w:b/>
          <w:bCs/>
        </w:rPr>
        <w:t>đồng bộ hóa nhận diện đa trang</w:t>
      </w:r>
      <w:r>
        <w:t xml:space="preserve"> (§5.2) và </w:t>
      </w:r>
      <w:r>
        <w:rPr>
          <w:b/>
          <w:bCs/>
        </w:rPr>
        <w:t>Qwen3-Coder-Next</w:t>
      </w:r>
      <w:r>
        <w:t xml:space="preserve"> là mô hình ổn định nhất trong 3 model free thử nghiệm (§5.3). Về đa tác tử, hệ thống đạt mức </w:t>
      </w:r>
      <w:r>
        <w:rPr>
          <w:b/>
          <w:bCs/>
        </w:rPr>
        <w:t>producer–critic thật</w:t>
      </w:r>
      <w:r>
        <w:t xml:space="preserve"> (Code + Review).</w:t>
      </w:r>
    </w:p>
    <w:p w14:paraId="2983CDDD" w14:textId="77777777" w:rsidR="002C257D" w:rsidRDefault="00000000">
      <w:pPr>
        <w:pStyle w:val="BodyText"/>
      </w:pPr>
      <w:r>
        <w:rPr>
          <w:b/>
          <w:bCs/>
        </w:rPr>
        <w:t>Hạn chế (trung thực).</w:t>
      </w:r>
      <w:r>
        <w:t xml:space="preserve"> - </w:t>
      </w:r>
      <w:r>
        <w:rPr>
          <w:b/>
          <w:bCs/>
        </w:rPr>
        <w:t>Reuse</w:t>
      </w:r>
      <w:r>
        <w:t xml:space="preserve"> là proxy của Faithfulness, chưa phải Faithfulness RAGAS chuẩn (claim-based). - Điểm </w:t>
      </w:r>
      <w:r>
        <w:rPr>
          <w:b/>
          <w:bCs/>
        </w:rPr>
        <w:t>Judge</w:t>
      </w:r>
      <w:r>
        <w:t xml:space="preserve"> dựa trên một lượt chấm/model nên chỉ mang tính định hướng. - Theme cố định khiến chỉ số chất lượng cơ bản bão hòa — khó phân biệt model bằng các chỉ số “sàn”.</w:t>
      </w:r>
    </w:p>
    <w:p w14:paraId="407D62AA" w14:textId="77777777" w:rsidR="002C257D" w:rsidRDefault="00000000">
      <w:pPr>
        <w:pStyle w:val="BodyText"/>
      </w:pPr>
      <w:r>
        <w:rPr>
          <w:b/>
          <w:bCs/>
        </w:rPr>
        <w:t>Hướng phát triển.</w:t>
      </w:r>
      <w:r>
        <w:t xml:space="preserve"> (1) Cài </w:t>
      </w:r>
      <w:r>
        <w:rPr>
          <w:b/>
          <w:bCs/>
        </w:rPr>
        <w:t>Faithfulness RAGAS chuẩn</w:t>
      </w:r>
      <w:r>
        <w:t xml:space="preserve"> bằng giám khảo (tách claim → kiểm grounding). (2) Bổ sung </w:t>
      </w:r>
      <w:r>
        <w:rPr>
          <w:b/>
          <w:bCs/>
        </w:rPr>
        <w:t>VLM chấm screenshot</w:t>
      </w:r>
      <w:r>
        <w:t xml:space="preserve"> để đánh giá thẩm mỹ. (3) Mở rộng kho nhiều brand, kích hoạt nhánh boost/lọc-brand đã dựng sẵn. (4) Re-ranking / tách truy vấn theo section cho mô tả phức tạp.</w:t>
      </w:r>
    </w:p>
    <w:p w14:paraId="253EE342" w14:textId="77777777" w:rsidR="002C257D" w:rsidRDefault="00000000">
      <w:r>
        <w:pict w14:anchorId="0BA0B0C2">
          <v:rect id="_x0000_i1031" style="width:0;height:1.5pt" o:hralign="center" o:hrstd="t" o:hr="t"/>
        </w:pict>
      </w:r>
    </w:p>
    <w:p w14:paraId="78A12A19" w14:textId="77777777" w:rsidR="002C257D" w:rsidRDefault="00000000">
      <w:pPr>
        <w:pStyle w:val="Heading2"/>
      </w:pPr>
      <w:bookmarkStart w:id="28" w:name="tài-liệu-tham-khảo"/>
      <w:bookmarkStart w:id="29" w:name="_Toc233589365"/>
      <w:bookmarkEnd w:id="26"/>
      <w:r>
        <w:t>Tài liệu tham khảo</w:t>
      </w:r>
      <w:bookmarkEnd w:id="29"/>
    </w:p>
    <w:p w14:paraId="59D8FA17" w14:textId="77777777" w:rsidR="002C257D" w:rsidRDefault="00000000">
      <w:pPr>
        <w:pStyle w:val="BlockText"/>
      </w:pPr>
      <w:r>
        <w:rPr>
          <w:i/>
          <w:iCs/>
        </w:rPr>
        <w:t>Định dạng theo mẫu của môn; kiểm tra lại năm/tác giả/nhà xuất bản trước khi nộp.</w:t>
      </w:r>
    </w:p>
    <w:p w14:paraId="18893677" w14:textId="77777777" w:rsidR="006B1FF0" w:rsidRDefault="006B1FF0" w:rsidP="006B1FF0">
      <w:pPr>
        <w:pStyle w:val="NormalWeb"/>
        <w:numPr>
          <w:ilvl w:val="0"/>
          <w:numId w:val="8"/>
        </w:numPr>
        <w:spacing w:before="0" w:beforeAutospacing="0" w:after="0" w:afterAutospacing="0"/>
      </w:pPr>
      <w:r>
        <w:rPr>
          <w:rFonts w:ascii="Arial" w:hAnsi="Arial" w:cs="Arial"/>
          <w:color w:val="000000"/>
          <w:sz w:val="22"/>
          <w:szCs w:val="22"/>
        </w:rPr>
        <w:t>Evaluating LLM-Generated Code: A Benchmark and Developer Study</w:t>
      </w:r>
    </w:p>
    <w:p w14:paraId="62FB2342" w14:textId="1BD8843F" w:rsidR="006B1FF0" w:rsidRDefault="006B1FF0" w:rsidP="006B1FF0">
      <w:pPr>
        <w:pStyle w:val="NormalWeb"/>
        <w:spacing w:before="0" w:beforeAutospacing="0" w:after="0" w:afterAutospacing="0"/>
        <w:ind w:left="720"/>
      </w:pPr>
      <w:hyperlink r:id="rId17" w:history="1">
        <w:r w:rsidRPr="00450222">
          <w:rPr>
            <w:rStyle w:val="Hyperlink"/>
            <w:rFonts w:ascii="Arial" w:hAnsi="Arial" w:cs="Arial"/>
            <w:sz w:val="22"/>
            <w:szCs w:val="22"/>
          </w:rPr>
          <w:t>https://arxiv.org/html/2605.09059v1</w:t>
        </w:r>
      </w:hyperlink>
      <w:r>
        <w:rPr>
          <w:rFonts w:ascii="Arial" w:hAnsi="Arial" w:cs="Arial"/>
          <w:color w:val="000000"/>
          <w:sz w:val="22"/>
          <w:szCs w:val="22"/>
        </w:rPr>
        <w:t> </w:t>
      </w:r>
    </w:p>
    <w:p w14:paraId="57848560" w14:textId="77777777" w:rsidR="006B1FF0" w:rsidRDefault="006B1FF0" w:rsidP="006B1FF0">
      <w:pPr>
        <w:pStyle w:val="NormalWeb"/>
        <w:numPr>
          <w:ilvl w:val="0"/>
          <w:numId w:val="8"/>
        </w:numPr>
        <w:spacing w:before="0" w:beforeAutospacing="0" w:after="0" w:afterAutospacing="0"/>
      </w:pPr>
      <w:r>
        <w:rPr>
          <w:rFonts w:ascii="Arial" w:hAnsi="Arial" w:cs="Arial"/>
          <w:color w:val="000000"/>
          <w:sz w:val="22"/>
          <w:szCs w:val="22"/>
        </w:rPr>
        <w:t>A list of metrics for evaluating LLM-generated content</w:t>
      </w:r>
    </w:p>
    <w:p w14:paraId="11FD8B05" w14:textId="4B399B11" w:rsidR="006B1FF0" w:rsidRDefault="006B1FF0" w:rsidP="006B1FF0">
      <w:pPr>
        <w:pStyle w:val="NormalWeb"/>
        <w:spacing w:before="0" w:beforeAutospacing="0" w:after="0" w:afterAutospacing="0"/>
        <w:ind w:left="720"/>
      </w:pPr>
      <w:hyperlink r:id="rId18" w:history="1">
        <w:r w:rsidRPr="00450222">
          <w:rPr>
            <w:rStyle w:val="Hyperlink"/>
            <w:rFonts w:ascii="Arial" w:hAnsi="Arial" w:cs="Arial"/>
            <w:sz w:val="22"/>
            <w:szCs w:val="22"/>
          </w:rPr>
          <w:t>https://learn.microsoft.com/en-us/ai/playbook/technology-guidance/generative-ai/working-with-llms/evaluation/list-of-eval-metrics</w:t>
        </w:r>
      </w:hyperlink>
    </w:p>
    <w:p w14:paraId="46CAFBCF" w14:textId="77777777" w:rsidR="006B1FF0" w:rsidRDefault="006B1FF0" w:rsidP="006B1FF0">
      <w:pPr>
        <w:pStyle w:val="NormalWeb"/>
        <w:numPr>
          <w:ilvl w:val="0"/>
          <w:numId w:val="8"/>
        </w:numPr>
        <w:spacing w:before="0" w:beforeAutospacing="0" w:after="0" w:afterAutospacing="0"/>
      </w:pPr>
      <w:r>
        <w:rPr>
          <w:rFonts w:ascii="Arial" w:hAnsi="Arial" w:cs="Arial"/>
          <w:color w:val="000000"/>
          <w:sz w:val="22"/>
          <w:szCs w:val="22"/>
        </w:rPr>
        <w:t>Free LLM API resources</w:t>
      </w:r>
    </w:p>
    <w:p w14:paraId="73FF2BAE" w14:textId="33A83283" w:rsidR="002C257D" w:rsidRDefault="006B1FF0" w:rsidP="006B1FF0">
      <w:pPr>
        <w:pStyle w:val="NormalWeb"/>
        <w:spacing w:before="0" w:beforeAutospacing="0" w:after="0" w:afterAutospacing="0"/>
        <w:ind w:left="720"/>
      </w:pPr>
      <w:hyperlink r:id="rId19" w:history="1">
        <w:r w:rsidRPr="00450222">
          <w:rPr>
            <w:rStyle w:val="Hyperlink"/>
            <w:rFonts w:ascii="Arial" w:hAnsi="Arial" w:cs="Arial"/>
            <w:sz w:val="22"/>
            <w:szCs w:val="22"/>
          </w:rPr>
          <w:t>https://github.com/cheahjs/free-llm-api-resources</w:t>
        </w:r>
      </w:hyperlink>
    </w:p>
    <w:p w14:paraId="1F3B9E8F" w14:textId="77777777" w:rsidR="002C257D" w:rsidRDefault="00000000">
      <w:pPr>
        <w:pStyle w:val="Compact"/>
        <w:numPr>
          <w:ilvl w:val="0"/>
          <w:numId w:val="8"/>
        </w:numPr>
      </w:pPr>
      <w:r>
        <w:t xml:space="preserve">Qwen Team. </w:t>
      </w:r>
      <w:r>
        <w:rPr>
          <w:i/>
          <w:iCs/>
        </w:rPr>
        <w:t>Qwen3-Coder</w:t>
      </w:r>
      <w:r>
        <w:t xml:space="preserve"> — model card / technical report. Alibaba (DashScope/Hugging Face).</w:t>
      </w:r>
    </w:p>
    <w:p w14:paraId="4D3EA09A" w14:textId="77777777" w:rsidR="002C257D" w:rsidRDefault="00000000">
      <w:pPr>
        <w:pStyle w:val="Compact"/>
        <w:numPr>
          <w:ilvl w:val="0"/>
          <w:numId w:val="8"/>
        </w:numPr>
      </w:pPr>
      <w:r>
        <w:t>P. Lewis et al. </w:t>
      </w:r>
      <w:r>
        <w:rPr>
          <w:i/>
          <w:iCs/>
        </w:rPr>
        <w:t>Retrieval-Augmented Generation for Knowledge-Intensive NLP Tasks.</w:t>
      </w:r>
      <w:r>
        <w:t xml:space="preserve"> NeurIPS, 2020.</w:t>
      </w:r>
    </w:p>
    <w:p w14:paraId="76A406D0" w14:textId="77777777" w:rsidR="002C257D" w:rsidRDefault="00000000">
      <w:pPr>
        <w:pStyle w:val="Compact"/>
        <w:numPr>
          <w:ilvl w:val="0"/>
          <w:numId w:val="8"/>
        </w:numPr>
      </w:pPr>
      <w:r>
        <w:t xml:space="preserve">N. Reimers, I. Gurevych. </w:t>
      </w:r>
      <w:r>
        <w:rPr>
          <w:i/>
          <w:iCs/>
        </w:rPr>
        <w:t>Sentence-BERT: Sentence Embeddings using Siamese BERT-Networks.</w:t>
      </w:r>
      <w:r>
        <w:t xml:space="preserve"> EMNLP, 2019.</w:t>
      </w:r>
    </w:p>
    <w:p w14:paraId="0DA655B9" w14:textId="77777777" w:rsidR="002C257D" w:rsidRDefault="00000000">
      <w:pPr>
        <w:pStyle w:val="Compact"/>
        <w:numPr>
          <w:ilvl w:val="0"/>
          <w:numId w:val="8"/>
        </w:numPr>
      </w:pPr>
      <w:r>
        <w:t>W. Wang et al. </w:t>
      </w:r>
      <w:r>
        <w:rPr>
          <w:i/>
          <w:iCs/>
        </w:rPr>
        <w:t>MiniLM: Deep Self-Attention Distillation for Task-Agnostic Compression of Pre-Trained Transformers.</w:t>
      </w:r>
      <w:r>
        <w:t xml:space="preserve"> NeurIPS, 2020. (model </w:t>
      </w:r>
      <w:r>
        <w:rPr>
          <w:rStyle w:val="VerbatimChar"/>
        </w:rPr>
        <w:t>paraphrase-multilingual-MiniLM-L12-v2</w:t>
      </w:r>
      <w:r>
        <w:t>, Hugging Face)</w:t>
      </w:r>
    </w:p>
    <w:p w14:paraId="41334CEF" w14:textId="77777777" w:rsidR="002C257D" w:rsidRDefault="00000000">
      <w:pPr>
        <w:pStyle w:val="Compact"/>
        <w:numPr>
          <w:ilvl w:val="0"/>
          <w:numId w:val="8"/>
        </w:numPr>
      </w:pPr>
      <w:r>
        <w:t>S. Es et al. </w:t>
      </w:r>
      <w:r>
        <w:rPr>
          <w:i/>
          <w:iCs/>
        </w:rPr>
        <w:t>RAGAS: Automated Evaluation of Retrieval Augmented Generation.</w:t>
      </w:r>
      <w:r>
        <w:t xml:space="preserve"> 2023.</w:t>
      </w:r>
    </w:p>
    <w:p w14:paraId="681B458A" w14:textId="77777777" w:rsidR="002C257D" w:rsidRDefault="00000000">
      <w:pPr>
        <w:pStyle w:val="Compact"/>
        <w:numPr>
          <w:ilvl w:val="0"/>
          <w:numId w:val="8"/>
        </w:numPr>
      </w:pPr>
      <w:r>
        <w:t>L. Zheng et al. </w:t>
      </w:r>
      <w:r>
        <w:rPr>
          <w:i/>
          <w:iCs/>
        </w:rPr>
        <w:t>Judging LLM-as-a-Judge with MT-Bench and Chatbot Arena.</w:t>
      </w:r>
      <w:r>
        <w:t xml:space="preserve"> NeurIPS, 2023.</w:t>
      </w:r>
    </w:p>
    <w:p w14:paraId="79479B5E" w14:textId="77777777" w:rsidR="002C257D" w:rsidRDefault="00000000">
      <w:pPr>
        <w:pStyle w:val="Compact"/>
        <w:numPr>
          <w:ilvl w:val="0"/>
          <w:numId w:val="8"/>
        </w:numPr>
      </w:pPr>
      <w:r>
        <w:rPr>
          <w:i/>
          <w:iCs/>
        </w:rPr>
        <w:t>Chroma</w:t>
      </w:r>
      <w:r>
        <w:t xml:space="preserve"> — open-source embedding database. https://www.trychroma.com</w:t>
      </w:r>
    </w:p>
    <w:p w14:paraId="4B2055FD" w14:textId="77777777" w:rsidR="002C257D" w:rsidRDefault="00000000">
      <w:pPr>
        <w:pStyle w:val="Compact"/>
        <w:numPr>
          <w:ilvl w:val="0"/>
          <w:numId w:val="8"/>
        </w:numPr>
      </w:pPr>
      <w:r>
        <w:rPr>
          <w:i/>
          <w:iCs/>
        </w:rPr>
        <w:t>Transformers.js (@xenova/transformers)</w:t>
      </w:r>
      <w:r>
        <w:t xml:space="preserve"> — Hugging Face. https://huggingface.co/docs/transformers.js</w:t>
      </w:r>
    </w:p>
    <w:p w14:paraId="7E7EA008" w14:textId="71535EDF" w:rsidR="002C257D" w:rsidRDefault="002C257D" w:rsidP="006B1FF0">
      <w:pPr>
        <w:pStyle w:val="Compact"/>
      </w:pPr>
      <w:bookmarkStart w:id="30" w:name="phụ-lục-tệpđường-dẫn-chính"/>
      <w:bookmarkEnd w:id="0"/>
      <w:bookmarkEnd w:id="28"/>
      <w:bookmarkEnd w:id="30"/>
    </w:p>
    <w:sectPr w:rsidR="002C257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C21CB" w14:textId="77777777" w:rsidR="00F06E96" w:rsidRDefault="00F06E96">
      <w:pPr>
        <w:spacing w:after="0"/>
      </w:pPr>
      <w:r>
        <w:separator/>
      </w:r>
    </w:p>
  </w:endnote>
  <w:endnote w:type="continuationSeparator" w:id="0">
    <w:p w14:paraId="3F331FC5" w14:textId="77777777" w:rsidR="00F06E96" w:rsidRDefault="00F06E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B6A08" w14:textId="77777777" w:rsidR="00F06E96" w:rsidRDefault="00F06E96">
      <w:r>
        <w:separator/>
      </w:r>
    </w:p>
  </w:footnote>
  <w:footnote w:type="continuationSeparator" w:id="0">
    <w:p w14:paraId="49234437" w14:textId="77777777" w:rsidR="00F06E96" w:rsidRDefault="00F06E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12C713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35671C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254CE5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038386351">
    <w:abstractNumId w:val="0"/>
  </w:num>
  <w:num w:numId="2" w16cid:durableId="556471256">
    <w:abstractNumId w:val="1"/>
  </w:num>
  <w:num w:numId="3" w16cid:durableId="1365909615">
    <w:abstractNumId w:val="1"/>
  </w:num>
  <w:num w:numId="4" w16cid:durableId="1703705253">
    <w:abstractNumId w:val="1"/>
  </w:num>
  <w:num w:numId="5" w16cid:durableId="402066478">
    <w:abstractNumId w:val="1"/>
  </w:num>
  <w:num w:numId="6" w16cid:durableId="18338296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97495492">
    <w:abstractNumId w:val="1"/>
  </w:num>
  <w:num w:numId="8" w16cid:durableId="20279785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34799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C257D"/>
    <w:rsid w:val="000C3B24"/>
    <w:rsid w:val="002C257D"/>
    <w:rsid w:val="006B1FF0"/>
    <w:rsid w:val="00EA50DC"/>
    <w:rsid w:val="00F06E9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30074"/>
  <w15:docId w15:val="{BCD52857-0843-473D-969B-9BF5EE937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C3B24"/>
    <w:pPr>
      <w:spacing w:after="100"/>
    </w:pPr>
  </w:style>
  <w:style w:type="paragraph" w:styleId="TOC2">
    <w:name w:val="toc 2"/>
    <w:basedOn w:val="Normal"/>
    <w:next w:val="Normal"/>
    <w:autoRedefine/>
    <w:uiPriority w:val="39"/>
    <w:rsid w:val="000C3B24"/>
    <w:pPr>
      <w:spacing w:after="100"/>
      <w:ind w:left="240"/>
    </w:pPr>
  </w:style>
  <w:style w:type="paragraph" w:styleId="NormalWeb">
    <w:name w:val="Normal (Web)"/>
    <w:basedOn w:val="Normal"/>
    <w:uiPriority w:val="99"/>
    <w:unhideWhenUsed/>
    <w:rsid w:val="006B1FF0"/>
    <w:pPr>
      <w:spacing w:before="100" w:beforeAutospacing="1" w:after="100" w:afterAutospacing="1"/>
    </w:pPr>
    <w:rPr>
      <w:rFonts w:ascii="Times New Roman" w:eastAsia="Times New Roman" w:hAnsi="Times New Roman" w:cs="Times New Roman"/>
      <w:lang w:val="en-US"/>
    </w:rPr>
  </w:style>
  <w:style w:type="character" w:styleId="UnresolvedMention">
    <w:name w:val="Unresolved Mention"/>
    <w:basedOn w:val="DefaultParagraphFont"/>
    <w:uiPriority w:val="99"/>
    <w:semiHidden/>
    <w:unhideWhenUsed/>
    <w:rsid w:val="006B1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learn.microsoft.com/en-us/ai/playbook/technology-guidance/generative-ai/working-with-llms/evaluation/list-of-eval-metrics"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rxiv.org/html/2605.09059v1"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github.com/cheahjs/free-llm-api-resource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12</Pages>
  <Words>3275</Words>
  <Characters>18670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Nguyen Nhat Huy</cp:lastModifiedBy>
  <cp:revision>2</cp:revision>
  <dcterms:created xsi:type="dcterms:W3CDTF">2026-06-28T18:32:00Z</dcterms:created>
  <dcterms:modified xsi:type="dcterms:W3CDTF">2026-06-28T18:47:00Z</dcterms:modified>
</cp:coreProperties>
</file>