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9BC7" w14:textId="25228319" w:rsidR="00745C4C" w:rsidRDefault="00BD1CA4" w:rsidP="00BD1CA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Coupling and cohesion in cart</w:t>
      </w:r>
    </w:p>
    <w:p w14:paraId="455550E4" w14:textId="7CB84139" w:rsidR="00BD1CA4" w:rsidRPr="00586B98" w:rsidRDefault="00BD1CA4" w:rsidP="00BD1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6B98">
        <w:rPr>
          <w:rFonts w:ascii="Times New Roman" w:hAnsi="Times New Roman" w:cs="Times New Roman"/>
          <w:b/>
          <w:bCs/>
          <w:sz w:val="26"/>
          <w:szCs w:val="26"/>
        </w:rPr>
        <w:t>CartScreen</w:t>
      </w:r>
    </w:p>
    <w:p w14:paraId="75178757" w14:textId="2826D086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1C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1A5BD3" wp14:editId="3241A1DE">
            <wp:extent cx="5820587" cy="2343477"/>
            <wp:effectExtent l="0" t="0" r="8890" b="0"/>
            <wp:docPr id="82341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6E30" w14:textId="0B606B90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Constructor accepts a parameter of data structure type with all attributes being used -&gt; Data coupling</w:t>
      </w:r>
    </w:p>
    <w:p w14:paraId="6F0C1863" w14:textId="6F740FA5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1C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891B03" wp14:editId="12EB1642">
            <wp:extent cx="5468113" cy="1590897"/>
            <wp:effectExtent l="0" t="0" r="0" b="9525"/>
            <wp:docPr id="71252064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0648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C5D0" w14:textId="5601689E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method “placeOrder” with argument of data structure type with all attributes being used -&gt; Data coupling</w:t>
      </w:r>
    </w:p>
    <w:p w14:paraId="0F35E715" w14:textId="5D02B58B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1C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FB7075" wp14:editId="1B571B39">
            <wp:extent cx="5943600" cy="2102485"/>
            <wp:effectExtent l="0" t="0" r="0" b="0"/>
            <wp:docPr id="18153173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733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2872" w14:textId="4CADA753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“updateCart” has no parameters -&gt; Uncoupled coupling</w:t>
      </w:r>
    </w:p>
    <w:p w14:paraId="03D6FB50" w14:textId="7969F65C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method “setCartMedia” with argument of data structure type with all attributes being used -&gt; Data coupling</w:t>
      </w:r>
    </w:p>
    <w:p w14:paraId="6EA1C819" w14:textId="2CD46FAC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1CA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CCD700" wp14:editId="6858855E">
            <wp:extent cx="4115374" cy="1209844"/>
            <wp:effectExtent l="0" t="0" r="0" b="9525"/>
            <wp:docPr id="179169463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94639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58FA" w14:textId="19293597" w:rsidR="00BD1CA4" w:rsidRDefault="00BD1CA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“updateCartCost” has no parameters -&gt; Uncoupled coupling</w:t>
      </w:r>
    </w:p>
    <w:p w14:paraId="455E936E" w14:textId="268781B8" w:rsidR="002B2424" w:rsidRDefault="002B242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method “updateCost” with no arguments -&gt; Uncoupled coupling</w:t>
      </w:r>
    </w:p>
    <w:p w14:paraId="7F6BF3AE" w14:textId="77777777" w:rsidR="002B2424" w:rsidRDefault="002B242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F68C89" w14:textId="437DAA60" w:rsidR="002B2424" w:rsidRDefault="002B2424" w:rsidP="00BD1CA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methods are performed on same data “cart” -&gt; Communication cohesion</w:t>
      </w:r>
    </w:p>
    <w:p w14:paraId="148C30FC" w14:textId="19C41BB9" w:rsidR="00BD1CA4" w:rsidRPr="00586B98" w:rsidRDefault="00BD1CA4" w:rsidP="00BD1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6B98">
        <w:rPr>
          <w:rFonts w:ascii="Times New Roman" w:hAnsi="Times New Roman" w:cs="Times New Roman"/>
          <w:b/>
          <w:bCs/>
          <w:sz w:val="26"/>
          <w:szCs w:val="26"/>
        </w:rPr>
        <w:t>CartItemScreen</w:t>
      </w:r>
    </w:p>
    <w:p w14:paraId="18EDC67C" w14:textId="1E33FA14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24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0D8B09" wp14:editId="7F0D550A">
            <wp:extent cx="5943600" cy="1198245"/>
            <wp:effectExtent l="0" t="0" r="0" b="1905"/>
            <wp:docPr id="11513984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845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709C" w14:textId="5AE6EBB1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coupling</w:t>
      </w:r>
    </w:p>
    <w:p w14:paraId="01538F68" w14:textId="7482B8DD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24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FAEE9E" wp14:editId="60242068">
            <wp:extent cx="3562847" cy="762106"/>
            <wp:effectExtent l="0" t="0" r="0" b="0"/>
            <wp:docPr id="124187368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3689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A289" w14:textId="64012B3B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coupling</w:t>
      </w:r>
    </w:p>
    <w:p w14:paraId="24A2B42B" w14:textId="77777777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038048" w14:textId="59C026B4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24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99BE3A" wp14:editId="33F3C6E3">
            <wp:extent cx="5449060" cy="2800741"/>
            <wp:effectExtent l="0" t="0" r="0" b="0"/>
            <wp:docPr id="1126144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42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0AA" w14:textId="3FFCF32F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242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60A2398" wp14:editId="2BBE51E6">
            <wp:extent cx="5943600" cy="2279015"/>
            <wp:effectExtent l="0" t="0" r="0" b="6985"/>
            <wp:docPr id="15191093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932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6FA9" w14:textId="0D51B905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methods are performed sequentially -&gt; Sequential cohesion</w:t>
      </w:r>
    </w:p>
    <w:p w14:paraId="2480CF50" w14:textId="597E60C4" w:rsidR="00BD1CA4" w:rsidRPr="00586B98" w:rsidRDefault="00BD1CA4" w:rsidP="00BD1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6B98">
        <w:rPr>
          <w:rFonts w:ascii="Times New Roman" w:hAnsi="Times New Roman" w:cs="Times New Roman"/>
          <w:b/>
          <w:bCs/>
          <w:sz w:val="26"/>
          <w:szCs w:val="26"/>
        </w:rPr>
        <w:t>Cart</w:t>
      </w:r>
    </w:p>
    <w:p w14:paraId="4116A80C" w14:textId="7C79FAF8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24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9DF699" wp14:editId="4924A6CB">
            <wp:extent cx="3515216" cy="1428949"/>
            <wp:effectExtent l="0" t="0" r="9525" b="0"/>
            <wp:docPr id="72274393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3939" name="Picture 1" descr="A computer cod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702F" w14:textId="0E71EB7E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coupling</w:t>
      </w:r>
    </w:p>
    <w:p w14:paraId="5A96DA94" w14:textId="2540D194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242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B4DEBA" wp14:editId="7D1C3219">
            <wp:extent cx="5943600" cy="6353175"/>
            <wp:effectExtent l="0" t="0" r="0" b="9525"/>
            <wp:docPr id="2363231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3159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4FE" w14:textId="02F9C7FF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Uncoupled coupling</w:t>
      </w:r>
    </w:p>
    <w:p w14:paraId="41857485" w14:textId="77777777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F1D6DD" w14:textId="489C4F9C" w:rsidR="002B2424" w:rsidRDefault="002B2424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methods are performed on same data “cartMediaList”, “costVAT”, “costNoVAT” -&gt; Communication cohesion</w:t>
      </w:r>
    </w:p>
    <w:p w14:paraId="716CF037" w14:textId="7F31636B" w:rsidR="00BD1CA4" w:rsidRPr="00586B98" w:rsidRDefault="00BD1CA4" w:rsidP="00BD1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6B98">
        <w:rPr>
          <w:rFonts w:ascii="Times New Roman" w:hAnsi="Times New Roman" w:cs="Times New Roman"/>
          <w:b/>
          <w:bCs/>
          <w:sz w:val="26"/>
          <w:szCs w:val="26"/>
        </w:rPr>
        <w:t>CartMedia</w:t>
      </w:r>
    </w:p>
    <w:p w14:paraId="33A1B8DD" w14:textId="057A6CCE" w:rsidR="002B2424" w:rsidRDefault="00586B98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86B9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ACC685" wp14:editId="3348B22F">
            <wp:extent cx="4296375" cy="5001323"/>
            <wp:effectExtent l="0" t="0" r="9525" b="8890"/>
            <wp:docPr id="201151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7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2E14" w14:textId="44272DF1" w:rsidR="00586B98" w:rsidRDefault="00586B98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and uncoupled coupling</w:t>
      </w:r>
    </w:p>
    <w:p w14:paraId="7C625611" w14:textId="77777777" w:rsidR="00586B98" w:rsidRDefault="00586B98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E0ECB6" w14:textId="01B5F6FF" w:rsidR="00586B98" w:rsidRPr="00BD1CA4" w:rsidRDefault="00586B98" w:rsidP="002B242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methods has independent code and are performed on same data “media”, “quantity”, “price” -&gt; Informational cohesion</w:t>
      </w:r>
    </w:p>
    <w:sectPr w:rsidR="00586B98" w:rsidRPr="00BD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72B18"/>
    <w:multiLevelType w:val="hybridMultilevel"/>
    <w:tmpl w:val="1B00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84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A4"/>
    <w:rsid w:val="0010017E"/>
    <w:rsid w:val="002B2424"/>
    <w:rsid w:val="00586B98"/>
    <w:rsid w:val="00745C4C"/>
    <w:rsid w:val="00BD1CA4"/>
    <w:rsid w:val="00BE185C"/>
    <w:rsid w:val="00CF1E73"/>
    <w:rsid w:val="00F9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EAB5"/>
  <w15:chartTrackingRefBased/>
  <w15:docId w15:val="{B8998077-FB3E-42D4-8E79-1DE44B37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Hieu 20215201</dc:creator>
  <cp:keywords/>
  <dc:description/>
  <cp:lastModifiedBy>Le Xuan Hieu 20215201</cp:lastModifiedBy>
  <cp:revision>1</cp:revision>
  <dcterms:created xsi:type="dcterms:W3CDTF">2024-06-02T15:28:00Z</dcterms:created>
  <dcterms:modified xsi:type="dcterms:W3CDTF">2024-06-02T15:52:00Z</dcterms:modified>
</cp:coreProperties>
</file>