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BE8" w:rsidRPr="00DC5BCB" w:rsidRDefault="00C74064" w:rsidP="004B62EF">
      <w:pPr>
        <w:pStyle w:val="Title"/>
        <w:rPr>
          <w:rFonts w:ascii="Constantia" w:hAnsi="Constantia" w:cs="Arial"/>
          <w:sz w:val="24"/>
        </w:rPr>
      </w:pPr>
      <w:r w:rsidRPr="00DC5BCB">
        <w:rPr>
          <w:rFonts w:ascii="Constantia" w:hAnsi="Constantia" w:cs="Arial"/>
          <w:sz w:val="24"/>
        </w:rPr>
        <w:t>CSC 330: Artificial Intelligence</w:t>
      </w:r>
    </w:p>
    <w:p w:rsidR="00793BE8" w:rsidRPr="00DC5BCB" w:rsidRDefault="00C74064" w:rsidP="004B62EF">
      <w:pPr>
        <w:tabs>
          <w:tab w:val="center" w:pos="4680"/>
        </w:tabs>
        <w:jc w:val="center"/>
        <w:rPr>
          <w:rFonts w:ascii="Constantia" w:hAnsi="Constantia" w:cs="Arial"/>
          <w:b/>
        </w:rPr>
      </w:pPr>
      <w:r w:rsidRPr="00DC5BCB">
        <w:rPr>
          <w:rFonts w:ascii="Constantia" w:hAnsi="Constantia" w:cs="Arial"/>
          <w:b/>
        </w:rPr>
        <w:t>Homework Assignment #1 – Uninformed Searching</w:t>
      </w:r>
    </w:p>
    <w:p w:rsidR="00793BE8" w:rsidRPr="00DC5BCB" w:rsidRDefault="0036208C" w:rsidP="004B62EF">
      <w:pPr>
        <w:pStyle w:val="Heading2"/>
        <w:rPr>
          <w:rFonts w:ascii="Constantia" w:hAnsi="Constantia" w:cs="Arial"/>
          <w:sz w:val="24"/>
          <w:szCs w:val="24"/>
        </w:rPr>
      </w:pPr>
    </w:p>
    <w:p w:rsidR="00793BE8" w:rsidRPr="00DC5BCB" w:rsidRDefault="004B62EF" w:rsidP="004B62EF">
      <w:pPr>
        <w:pStyle w:val="Heading2"/>
        <w:rPr>
          <w:rFonts w:ascii="Constantia" w:hAnsi="Constantia" w:cs="Arial"/>
          <w:b w:val="0"/>
          <w:sz w:val="24"/>
          <w:szCs w:val="24"/>
        </w:rPr>
      </w:pPr>
      <w:r w:rsidRPr="00DC5BCB">
        <w:rPr>
          <w:rFonts w:ascii="Constantia" w:hAnsi="Constantia" w:cs="Arial"/>
          <w:b w:val="0"/>
          <w:sz w:val="24"/>
          <w:szCs w:val="24"/>
        </w:rPr>
        <w:t xml:space="preserve">Due on </w:t>
      </w:r>
      <w:r w:rsidR="0031460A">
        <w:rPr>
          <w:rFonts w:ascii="Constantia" w:hAnsi="Constantia" w:cs="Arial"/>
          <w:b w:val="0"/>
          <w:sz w:val="24"/>
          <w:szCs w:val="24"/>
        </w:rPr>
        <w:t>Friday</w:t>
      </w:r>
      <w:r w:rsidR="00147EE0">
        <w:rPr>
          <w:rFonts w:ascii="Constantia" w:hAnsi="Constantia" w:cs="Arial"/>
          <w:b w:val="0"/>
          <w:sz w:val="24"/>
          <w:szCs w:val="24"/>
        </w:rPr>
        <w:t xml:space="preserve">, February </w:t>
      </w:r>
      <w:r w:rsidR="0031460A">
        <w:rPr>
          <w:rFonts w:ascii="Constantia" w:hAnsi="Constantia" w:cs="Arial"/>
          <w:b w:val="0"/>
          <w:sz w:val="24"/>
          <w:szCs w:val="24"/>
        </w:rPr>
        <w:t>7</w:t>
      </w:r>
      <w:r w:rsidRPr="00DC5BCB">
        <w:rPr>
          <w:rFonts w:ascii="Constantia" w:hAnsi="Constantia" w:cs="Arial"/>
          <w:b w:val="0"/>
          <w:sz w:val="24"/>
          <w:szCs w:val="24"/>
        </w:rPr>
        <w:t>, by the beginning of class</w:t>
      </w:r>
    </w:p>
    <w:p w:rsidR="00793BE8" w:rsidRPr="00DC5BCB" w:rsidRDefault="0036208C" w:rsidP="004B62EF">
      <w:pPr>
        <w:jc w:val="center"/>
        <w:rPr>
          <w:rFonts w:ascii="Constantia" w:hAnsi="Constantia" w:cs="Arial"/>
          <w:szCs w:val="24"/>
        </w:rPr>
      </w:pPr>
    </w:p>
    <w:p w:rsidR="00793BE8" w:rsidRPr="00DC5BCB" w:rsidRDefault="00374D2B" w:rsidP="004B62EF">
      <w:pPr>
        <w:jc w:val="center"/>
        <w:rPr>
          <w:rFonts w:ascii="Constantia" w:hAnsi="Constantia" w:cs="Arial"/>
          <w:szCs w:val="24"/>
        </w:rPr>
      </w:pPr>
      <w:r w:rsidRPr="00DC5BCB">
        <w:rPr>
          <w:rFonts w:ascii="Constantia" w:hAnsi="Constantia" w:cs="Arial"/>
          <w:noProof/>
          <w:snapToGrid/>
          <w:szCs w:val="24"/>
        </w:rPr>
        <w:drawing>
          <wp:inline distT="0" distB="0" distL="0" distR="0">
            <wp:extent cx="4711976" cy="2785399"/>
            <wp:effectExtent l="19050" t="0" r="0" b="0"/>
            <wp:docPr id="1" name="Picture 1" descr="hw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w1_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417" cy="2786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BE8" w:rsidRPr="00DC5BCB" w:rsidRDefault="0036208C" w:rsidP="004B62EF">
      <w:pPr>
        <w:jc w:val="both"/>
        <w:rPr>
          <w:rFonts w:ascii="Constantia" w:hAnsi="Constantia" w:cs="Arial"/>
          <w:sz w:val="21"/>
          <w:szCs w:val="24"/>
        </w:rPr>
      </w:pPr>
    </w:p>
    <w:p w:rsidR="00793BE8" w:rsidRPr="00DC5BCB" w:rsidRDefault="00C74064" w:rsidP="004B62EF">
      <w:pPr>
        <w:jc w:val="both"/>
        <w:rPr>
          <w:rFonts w:ascii="Constantia" w:hAnsi="Constantia" w:cs="Arial"/>
          <w:sz w:val="22"/>
          <w:szCs w:val="22"/>
        </w:rPr>
      </w:pPr>
      <w:r w:rsidRPr="00DC5BCB">
        <w:rPr>
          <w:rFonts w:ascii="Constantia" w:hAnsi="Constantia" w:cs="Arial"/>
          <w:sz w:val="22"/>
          <w:szCs w:val="22"/>
        </w:rPr>
        <w:t xml:space="preserve">The above is a graph version of a road map of various cities in Romania. Questions 1 and 2 deal with this graph. For this homework, the distances between cities are irrelevant.  </w:t>
      </w:r>
    </w:p>
    <w:p w:rsidR="00793BE8" w:rsidRPr="00DC5BCB" w:rsidRDefault="0036208C" w:rsidP="004B62EF">
      <w:pPr>
        <w:jc w:val="both"/>
        <w:rPr>
          <w:rFonts w:ascii="Constantia" w:hAnsi="Constantia" w:cs="Arial"/>
          <w:sz w:val="22"/>
          <w:szCs w:val="22"/>
        </w:rPr>
      </w:pPr>
    </w:p>
    <w:p w:rsidR="00793BE8" w:rsidRPr="00DC5BCB" w:rsidRDefault="00C74064" w:rsidP="004B62EF">
      <w:pPr>
        <w:numPr>
          <w:ilvl w:val="0"/>
          <w:numId w:val="10"/>
        </w:numPr>
        <w:jc w:val="both"/>
        <w:rPr>
          <w:rFonts w:ascii="Constantia" w:hAnsi="Constantia" w:cs="Arial"/>
          <w:sz w:val="22"/>
          <w:szCs w:val="22"/>
        </w:rPr>
      </w:pPr>
      <w:r w:rsidRPr="00DC5BCB">
        <w:rPr>
          <w:rFonts w:ascii="Constantia" w:hAnsi="Constantia" w:cs="Arial"/>
          <w:sz w:val="22"/>
          <w:szCs w:val="22"/>
        </w:rPr>
        <w:t xml:space="preserve">Show the results of performing a breadth-first search on the graph above. Assume that the start node is </w:t>
      </w:r>
      <w:r w:rsidR="0031460A">
        <w:rPr>
          <w:rFonts w:ascii="Constantia" w:hAnsi="Constantia" w:cs="Arial"/>
          <w:sz w:val="22"/>
          <w:szCs w:val="22"/>
        </w:rPr>
        <w:t>Arad</w:t>
      </w:r>
      <w:r w:rsidRPr="00DC5BCB">
        <w:rPr>
          <w:rFonts w:ascii="Constantia" w:hAnsi="Constantia" w:cs="Arial"/>
          <w:sz w:val="22"/>
          <w:szCs w:val="22"/>
        </w:rPr>
        <w:t xml:space="preserve">, and the goal node is </w:t>
      </w:r>
      <w:r w:rsidR="0031460A">
        <w:rPr>
          <w:rFonts w:ascii="Constantia" w:hAnsi="Constantia" w:cs="Arial"/>
          <w:sz w:val="22"/>
          <w:szCs w:val="22"/>
        </w:rPr>
        <w:t>Bucharest</w:t>
      </w:r>
      <w:r w:rsidRPr="00DC5BCB">
        <w:rPr>
          <w:rFonts w:ascii="Constantia" w:hAnsi="Constantia" w:cs="Arial"/>
          <w:sz w:val="22"/>
          <w:szCs w:val="22"/>
        </w:rPr>
        <w:t xml:space="preserve">. Label each node in the graph with the order in which it was </w:t>
      </w:r>
      <w:r w:rsidR="00AE6806">
        <w:rPr>
          <w:rFonts w:ascii="Constantia" w:hAnsi="Constantia" w:cs="Arial"/>
          <w:sz w:val="22"/>
          <w:szCs w:val="22"/>
        </w:rPr>
        <w:t xml:space="preserve">first </w:t>
      </w:r>
      <w:r w:rsidRPr="00DC5BCB">
        <w:rPr>
          <w:rFonts w:ascii="Constantia" w:hAnsi="Constantia" w:cs="Arial"/>
          <w:sz w:val="22"/>
          <w:szCs w:val="22"/>
        </w:rPr>
        <w:t xml:space="preserve">expanded (for example, </w:t>
      </w:r>
      <w:r w:rsidR="0031460A">
        <w:rPr>
          <w:rFonts w:ascii="Constantia" w:hAnsi="Constantia" w:cs="Arial"/>
          <w:sz w:val="22"/>
          <w:szCs w:val="22"/>
        </w:rPr>
        <w:t>Arad</w:t>
      </w:r>
      <w:r w:rsidRPr="00DC5BCB">
        <w:rPr>
          <w:rFonts w:ascii="Constantia" w:hAnsi="Constantia" w:cs="Arial"/>
          <w:sz w:val="22"/>
          <w:szCs w:val="22"/>
        </w:rPr>
        <w:t xml:space="preserve"> should be numbered 1). </w:t>
      </w:r>
      <w:r w:rsidR="004B62EF" w:rsidRPr="00DC5BCB">
        <w:rPr>
          <w:rFonts w:ascii="Constantia" w:hAnsi="Constantia" w:cs="Arial"/>
          <w:sz w:val="22"/>
          <w:szCs w:val="22"/>
        </w:rPr>
        <w:t>Show the final path found. A</w:t>
      </w:r>
      <w:r w:rsidRPr="00DC5BCB">
        <w:rPr>
          <w:rFonts w:ascii="Constantia" w:hAnsi="Constantia" w:cs="Arial"/>
          <w:sz w:val="22"/>
          <w:szCs w:val="22"/>
        </w:rPr>
        <w:t xml:space="preserve">ssume that if multiple nodes are generated at the same time, they are </w:t>
      </w:r>
      <w:r w:rsidRPr="00EF0068">
        <w:rPr>
          <w:rFonts w:ascii="Constantia" w:hAnsi="Constantia" w:cs="Arial"/>
          <w:sz w:val="22"/>
          <w:szCs w:val="22"/>
        </w:rPr>
        <w:t>added</w:t>
      </w:r>
      <w:r w:rsidRPr="00DC5BCB">
        <w:rPr>
          <w:rFonts w:ascii="Constantia" w:hAnsi="Constantia" w:cs="Arial"/>
          <w:sz w:val="22"/>
          <w:szCs w:val="22"/>
        </w:rPr>
        <w:t xml:space="preserve"> </w:t>
      </w:r>
      <w:r w:rsidR="00EF0068">
        <w:rPr>
          <w:rFonts w:ascii="Constantia" w:hAnsi="Constantia" w:cs="Arial"/>
          <w:sz w:val="22"/>
          <w:szCs w:val="22"/>
        </w:rPr>
        <w:t xml:space="preserve">to OPEN so that they </w:t>
      </w:r>
      <w:r w:rsidR="00CC132A">
        <w:rPr>
          <w:rFonts w:ascii="Constantia" w:hAnsi="Constantia" w:cs="Arial"/>
          <w:sz w:val="22"/>
          <w:szCs w:val="22"/>
        </w:rPr>
        <w:t>will be</w:t>
      </w:r>
      <w:r w:rsidR="00EF0068">
        <w:rPr>
          <w:rFonts w:ascii="Constantia" w:hAnsi="Constantia" w:cs="Arial"/>
          <w:sz w:val="22"/>
          <w:szCs w:val="22"/>
        </w:rPr>
        <w:t xml:space="preserve"> </w:t>
      </w:r>
      <w:r w:rsidR="00EF0068" w:rsidRPr="00EF0068">
        <w:rPr>
          <w:rFonts w:ascii="Constantia" w:hAnsi="Constantia" w:cs="Arial"/>
          <w:b/>
          <w:sz w:val="22"/>
          <w:szCs w:val="22"/>
        </w:rPr>
        <w:t>removed</w:t>
      </w:r>
      <w:r w:rsidR="00EF0068">
        <w:rPr>
          <w:rFonts w:ascii="Constantia" w:hAnsi="Constantia" w:cs="Arial"/>
          <w:sz w:val="22"/>
          <w:szCs w:val="22"/>
        </w:rPr>
        <w:t xml:space="preserve"> </w:t>
      </w:r>
      <w:r w:rsidRPr="00DC5BCB">
        <w:rPr>
          <w:rFonts w:ascii="Constantia" w:hAnsi="Constantia" w:cs="Arial"/>
          <w:sz w:val="22"/>
          <w:szCs w:val="22"/>
        </w:rPr>
        <w:t>in alphabetical order.</w:t>
      </w:r>
    </w:p>
    <w:p w:rsidR="00793BE8" w:rsidRPr="00DC5BCB" w:rsidRDefault="0036208C" w:rsidP="004B62EF">
      <w:pPr>
        <w:jc w:val="both"/>
        <w:rPr>
          <w:rFonts w:ascii="Constantia" w:hAnsi="Constantia" w:cs="Arial"/>
          <w:sz w:val="22"/>
          <w:szCs w:val="22"/>
        </w:rPr>
      </w:pPr>
    </w:p>
    <w:p w:rsidR="00793BE8" w:rsidRPr="00DC5BCB" w:rsidRDefault="00C74064" w:rsidP="004B62EF">
      <w:pPr>
        <w:numPr>
          <w:ilvl w:val="0"/>
          <w:numId w:val="10"/>
        </w:numPr>
        <w:jc w:val="both"/>
        <w:rPr>
          <w:rFonts w:ascii="Constantia" w:hAnsi="Constantia" w:cs="Arial"/>
          <w:sz w:val="22"/>
          <w:szCs w:val="22"/>
        </w:rPr>
      </w:pPr>
      <w:r w:rsidRPr="00DC5BCB">
        <w:rPr>
          <w:rFonts w:ascii="Constantia" w:hAnsi="Constantia" w:cs="Arial"/>
          <w:sz w:val="22"/>
          <w:szCs w:val="22"/>
        </w:rPr>
        <w:t>Show the results of performing a depth-fi</w:t>
      </w:r>
      <w:r w:rsidR="004B62EF" w:rsidRPr="00DC5BCB">
        <w:rPr>
          <w:rFonts w:ascii="Constantia" w:hAnsi="Constantia" w:cs="Arial"/>
          <w:sz w:val="22"/>
          <w:szCs w:val="22"/>
        </w:rPr>
        <w:t xml:space="preserve">rst search on the graph above. </w:t>
      </w:r>
      <w:r w:rsidRPr="00DC5BCB">
        <w:rPr>
          <w:rFonts w:ascii="Constantia" w:hAnsi="Constantia" w:cs="Arial"/>
          <w:sz w:val="22"/>
          <w:szCs w:val="22"/>
        </w:rPr>
        <w:t xml:space="preserve">Assume that the start node is </w:t>
      </w:r>
      <w:r w:rsidR="0031460A">
        <w:rPr>
          <w:rFonts w:ascii="Constantia" w:hAnsi="Constantia" w:cs="Arial"/>
          <w:sz w:val="22"/>
          <w:szCs w:val="22"/>
        </w:rPr>
        <w:t>Arad</w:t>
      </w:r>
      <w:r w:rsidRPr="00DC5BCB">
        <w:rPr>
          <w:rFonts w:ascii="Constantia" w:hAnsi="Constantia" w:cs="Arial"/>
          <w:sz w:val="22"/>
          <w:szCs w:val="22"/>
        </w:rPr>
        <w:t xml:space="preserve">, and the goal node is </w:t>
      </w:r>
      <w:r w:rsidR="0031460A">
        <w:rPr>
          <w:rFonts w:ascii="Constantia" w:hAnsi="Constantia" w:cs="Arial"/>
          <w:sz w:val="22"/>
          <w:szCs w:val="22"/>
        </w:rPr>
        <w:t>Lugoj</w:t>
      </w:r>
      <w:r w:rsidRPr="00DC5BCB">
        <w:rPr>
          <w:rFonts w:ascii="Constantia" w:hAnsi="Constantia" w:cs="Arial"/>
          <w:sz w:val="22"/>
          <w:szCs w:val="22"/>
        </w:rPr>
        <w:t xml:space="preserve">. Label each node in the graph with the order in which it was expanded (for example, </w:t>
      </w:r>
      <w:r w:rsidR="0031460A">
        <w:rPr>
          <w:rFonts w:ascii="Constantia" w:hAnsi="Constantia" w:cs="Arial"/>
          <w:sz w:val="22"/>
          <w:szCs w:val="22"/>
        </w:rPr>
        <w:t>Arad</w:t>
      </w:r>
      <w:bookmarkStart w:id="0" w:name="_GoBack"/>
      <w:bookmarkEnd w:id="0"/>
      <w:r w:rsidRPr="00DC5BCB">
        <w:rPr>
          <w:rFonts w:ascii="Constantia" w:hAnsi="Constantia" w:cs="Arial"/>
          <w:sz w:val="22"/>
          <w:szCs w:val="22"/>
        </w:rPr>
        <w:t xml:space="preserve"> should be numbered 1). </w:t>
      </w:r>
      <w:r w:rsidR="004B62EF" w:rsidRPr="00DC5BCB">
        <w:rPr>
          <w:rFonts w:ascii="Constantia" w:hAnsi="Constantia" w:cs="Arial"/>
          <w:sz w:val="22"/>
          <w:szCs w:val="22"/>
        </w:rPr>
        <w:t xml:space="preserve">Show the final path found. </w:t>
      </w:r>
      <w:r w:rsidRPr="00DC5BCB">
        <w:rPr>
          <w:rFonts w:ascii="Constantia" w:hAnsi="Constantia" w:cs="Arial"/>
          <w:sz w:val="22"/>
          <w:szCs w:val="22"/>
        </w:rPr>
        <w:t xml:space="preserve">Assume that if multiple nodes are generated at the same time, they are </w:t>
      </w:r>
      <w:r w:rsidRPr="00EF0068">
        <w:rPr>
          <w:rFonts w:ascii="Constantia" w:hAnsi="Constantia" w:cs="Arial"/>
          <w:sz w:val="22"/>
          <w:szCs w:val="22"/>
        </w:rPr>
        <w:t>added</w:t>
      </w:r>
      <w:r w:rsidRPr="00DC5BCB">
        <w:rPr>
          <w:rFonts w:ascii="Constantia" w:hAnsi="Constantia" w:cs="Arial"/>
          <w:sz w:val="22"/>
          <w:szCs w:val="22"/>
        </w:rPr>
        <w:t xml:space="preserve"> </w:t>
      </w:r>
      <w:r w:rsidR="00EF0068">
        <w:rPr>
          <w:rFonts w:ascii="Constantia" w:hAnsi="Constantia" w:cs="Arial"/>
          <w:sz w:val="22"/>
          <w:szCs w:val="22"/>
        </w:rPr>
        <w:t xml:space="preserve">to OPEN so that they </w:t>
      </w:r>
      <w:r w:rsidR="00CC132A">
        <w:rPr>
          <w:rFonts w:ascii="Constantia" w:hAnsi="Constantia" w:cs="Arial"/>
          <w:sz w:val="22"/>
          <w:szCs w:val="22"/>
        </w:rPr>
        <w:t>will be</w:t>
      </w:r>
      <w:r w:rsidR="00EF0068">
        <w:rPr>
          <w:rFonts w:ascii="Constantia" w:hAnsi="Constantia" w:cs="Arial"/>
          <w:sz w:val="22"/>
          <w:szCs w:val="22"/>
        </w:rPr>
        <w:t xml:space="preserve"> </w:t>
      </w:r>
      <w:r w:rsidR="00EF0068" w:rsidRPr="00EF0068">
        <w:rPr>
          <w:rFonts w:ascii="Constantia" w:hAnsi="Constantia" w:cs="Arial"/>
          <w:b/>
          <w:sz w:val="22"/>
          <w:szCs w:val="22"/>
        </w:rPr>
        <w:t>removed</w:t>
      </w:r>
      <w:r w:rsidR="00EF0068">
        <w:rPr>
          <w:rFonts w:ascii="Constantia" w:hAnsi="Constantia" w:cs="Arial"/>
          <w:sz w:val="22"/>
          <w:szCs w:val="22"/>
        </w:rPr>
        <w:t xml:space="preserve"> </w:t>
      </w:r>
      <w:r w:rsidRPr="00DC5BCB">
        <w:rPr>
          <w:rFonts w:ascii="Constantia" w:hAnsi="Constantia" w:cs="Arial"/>
          <w:sz w:val="22"/>
          <w:szCs w:val="22"/>
        </w:rPr>
        <w:t xml:space="preserve">in alphabetical order. </w:t>
      </w:r>
    </w:p>
    <w:p w:rsidR="00793BE8" w:rsidRPr="00DC5BCB" w:rsidRDefault="0036208C" w:rsidP="004B62EF">
      <w:pPr>
        <w:jc w:val="both"/>
        <w:rPr>
          <w:rFonts w:ascii="Constantia" w:hAnsi="Constantia" w:cs="Arial"/>
          <w:sz w:val="22"/>
          <w:szCs w:val="22"/>
        </w:rPr>
      </w:pPr>
    </w:p>
    <w:p w:rsidR="00793BE8" w:rsidRPr="00DC5BCB" w:rsidRDefault="00C74064" w:rsidP="004B62EF">
      <w:pPr>
        <w:numPr>
          <w:ilvl w:val="0"/>
          <w:numId w:val="10"/>
        </w:numPr>
        <w:jc w:val="both"/>
        <w:rPr>
          <w:rFonts w:ascii="Constantia" w:hAnsi="Constantia" w:cs="Arial"/>
          <w:sz w:val="22"/>
          <w:szCs w:val="22"/>
        </w:rPr>
      </w:pPr>
      <w:r w:rsidRPr="00DC5BCB">
        <w:rPr>
          <w:rFonts w:ascii="Constantia" w:hAnsi="Constantia" w:cs="Arial"/>
          <w:sz w:val="22"/>
          <w:szCs w:val="22"/>
        </w:rPr>
        <w:t xml:space="preserve">The </w:t>
      </w:r>
      <w:r w:rsidRPr="00DC5BCB">
        <w:rPr>
          <w:rFonts w:ascii="Constantia" w:hAnsi="Constantia" w:cs="Arial"/>
          <w:b/>
          <w:sz w:val="22"/>
          <w:szCs w:val="22"/>
        </w:rPr>
        <w:t>missionaries and cannibals</w:t>
      </w:r>
      <w:r w:rsidRPr="00DC5BCB">
        <w:rPr>
          <w:rFonts w:ascii="Constantia" w:hAnsi="Constantia" w:cs="Arial"/>
          <w:sz w:val="22"/>
          <w:szCs w:val="22"/>
        </w:rPr>
        <w:t xml:space="preserve"> problem is usually stated as follows. Three missionaries and three cannibals are on one side of a river, along with a boat that can hold one or two people. Find a way to get everyone to the other side, without ever</w:t>
      </w:r>
      <w:r w:rsidR="00E52DCF">
        <w:rPr>
          <w:rFonts w:ascii="Constantia" w:hAnsi="Constantia" w:cs="Arial"/>
          <w:sz w:val="22"/>
          <w:szCs w:val="22"/>
        </w:rPr>
        <w:t xml:space="preserve"> having more cannibals than missionaries on a single side of the river. </w:t>
      </w:r>
      <w:r w:rsidRPr="00DC5BCB">
        <w:rPr>
          <w:rFonts w:ascii="Constantia" w:hAnsi="Constantia" w:cs="Arial"/>
          <w:sz w:val="22"/>
          <w:szCs w:val="22"/>
        </w:rPr>
        <w:t>This problem is famous in AI because it was the subject of the first paper that approached problem formulation from an analytical viewpoint (Amarel, 1968).</w:t>
      </w:r>
    </w:p>
    <w:p w:rsidR="00793BE8" w:rsidRPr="00DC5BCB" w:rsidRDefault="00C74064" w:rsidP="004B62EF">
      <w:pPr>
        <w:jc w:val="both"/>
        <w:rPr>
          <w:rFonts w:ascii="Constantia" w:hAnsi="Constantia" w:cs="Arial"/>
          <w:sz w:val="22"/>
          <w:szCs w:val="22"/>
        </w:rPr>
      </w:pPr>
      <w:r w:rsidRPr="00DC5BCB">
        <w:rPr>
          <w:rFonts w:ascii="Constantia" w:hAnsi="Constantia" w:cs="Arial"/>
          <w:sz w:val="22"/>
          <w:szCs w:val="22"/>
        </w:rPr>
        <w:t xml:space="preserve"> </w:t>
      </w:r>
    </w:p>
    <w:p w:rsidR="00DC5BCB" w:rsidRPr="00DC5BCB" w:rsidRDefault="00C74064" w:rsidP="00EF0068">
      <w:pPr>
        <w:ind w:left="360"/>
        <w:jc w:val="both"/>
        <w:rPr>
          <w:rFonts w:ascii="Constantia" w:hAnsi="Constantia" w:cs="Arial"/>
          <w:sz w:val="22"/>
          <w:szCs w:val="22"/>
        </w:rPr>
      </w:pPr>
      <w:r w:rsidRPr="00DC5BCB">
        <w:rPr>
          <w:rFonts w:ascii="Constantia" w:hAnsi="Constantia" w:cs="Arial"/>
          <w:sz w:val="22"/>
          <w:szCs w:val="22"/>
        </w:rPr>
        <w:t xml:space="preserve">Draw a diagram of the complete state space (this is not as large as you might think). Omit states that are impossible or that violate the rules of the game. </w:t>
      </w:r>
      <w:r w:rsidR="00CC132A">
        <w:rPr>
          <w:rFonts w:ascii="Constantia" w:hAnsi="Constantia" w:cs="Arial"/>
          <w:sz w:val="22"/>
          <w:szCs w:val="22"/>
        </w:rPr>
        <w:t>Also, only drawing each state once will help.</w:t>
      </w:r>
      <w:r w:rsidR="00AE6806">
        <w:rPr>
          <w:rFonts w:ascii="Constantia" w:hAnsi="Constantia" w:cs="Arial"/>
          <w:sz w:val="22"/>
          <w:szCs w:val="22"/>
        </w:rPr>
        <w:t xml:space="preserve"> I suggest starting with the start state and working out from there.</w:t>
      </w:r>
      <w:r w:rsidR="00CC132A">
        <w:rPr>
          <w:rFonts w:ascii="Constantia" w:hAnsi="Constantia" w:cs="Arial"/>
          <w:sz w:val="22"/>
          <w:szCs w:val="22"/>
        </w:rPr>
        <w:t xml:space="preserve"> </w:t>
      </w:r>
      <w:r w:rsidRPr="00DC5BCB">
        <w:rPr>
          <w:rFonts w:ascii="Constantia" w:hAnsi="Constantia" w:cs="Arial"/>
          <w:sz w:val="22"/>
          <w:szCs w:val="22"/>
        </w:rPr>
        <w:t xml:space="preserve">For example, one non-graphical way to represent state is like this: </w:t>
      </w:r>
      <w:r w:rsidRPr="00DC5BCB">
        <w:rPr>
          <w:rFonts w:ascii="Constantia" w:hAnsi="Constantia" w:cs="Arial"/>
          <w:i/>
          <w:sz w:val="22"/>
          <w:szCs w:val="22"/>
        </w:rPr>
        <w:t>m</w:t>
      </w:r>
      <w:r w:rsidRPr="00DC5BCB">
        <w:rPr>
          <w:rFonts w:ascii="Constantia" w:hAnsi="Constantia" w:cs="Arial"/>
          <w:sz w:val="22"/>
          <w:szCs w:val="22"/>
        </w:rPr>
        <w:t xml:space="preserve"> C  </w:t>
      </w:r>
      <w:r w:rsidRPr="00DC5BCB">
        <w:rPr>
          <w:rFonts w:ascii="Constantia" w:hAnsi="Constantia" w:cs="Arial"/>
          <w:i/>
          <w:sz w:val="22"/>
          <w:szCs w:val="22"/>
        </w:rPr>
        <w:t>n</w:t>
      </w:r>
      <w:r w:rsidRPr="00DC5BCB">
        <w:rPr>
          <w:rFonts w:ascii="Constantia" w:hAnsi="Constantia" w:cs="Arial"/>
          <w:sz w:val="22"/>
          <w:szCs w:val="22"/>
        </w:rPr>
        <w:t xml:space="preserve"> M  B  || </w:t>
      </w:r>
      <w:r w:rsidRPr="00DC5BCB">
        <w:rPr>
          <w:rFonts w:ascii="Constantia" w:hAnsi="Constantia" w:cs="Arial"/>
          <w:i/>
          <w:sz w:val="22"/>
          <w:szCs w:val="22"/>
        </w:rPr>
        <w:t xml:space="preserve"> j</w:t>
      </w:r>
      <w:r w:rsidRPr="00DC5BCB">
        <w:rPr>
          <w:rFonts w:ascii="Constantia" w:hAnsi="Constantia" w:cs="Arial"/>
          <w:sz w:val="22"/>
          <w:szCs w:val="22"/>
        </w:rPr>
        <w:t xml:space="preserve"> C  </w:t>
      </w:r>
      <w:r w:rsidRPr="00DC5BCB">
        <w:rPr>
          <w:rFonts w:ascii="Constantia" w:hAnsi="Constantia" w:cs="Arial"/>
          <w:i/>
          <w:sz w:val="22"/>
          <w:szCs w:val="22"/>
        </w:rPr>
        <w:t>k</w:t>
      </w:r>
      <w:r w:rsidRPr="00DC5BCB">
        <w:rPr>
          <w:rFonts w:ascii="Constantia" w:hAnsi="Constantia" w:cs="Arial"/>
          <w:sz w:val="22"/>
          <w:szCs w:val="22"/>
        </w:rPr>
        <w:t xml:space="preserve"> M, where || represents the river, </w:t>
      </w:r>
      <w:r w:rsidRPr="00DC5BCB">
        <w:rPr>
          <w:rFonts w:ascii="Constantia" w:hAnsi="Constantia" w:cs="Arial"/>
          <w:i/>
          <w:sz w:val="22"/>
          <w:szCs w:val="22"/>
        </w:rPr>
        <w:t>m</w:t>
      </w:r>
      <w:r w:rsidRPr="00DC5BCB">
        <w:rPr>
          <w:rFonts w:ascii="Constantia" w:hAnsi="Constantia" w:cs="Arial"/>
          <w:sz w:val="22"/>
          <w:szCs w:val="22"/>
        </w:rPr>
        <w:t xml:space="preserve"> and </w:t>
      </w:r>
      <w:r w:rsidRPr="00DC5BCB">
        <w:rPr>
          <w:rFonts w:ascii="Constantia" w:hAnsi="Constantia" w:cs="Arial"/>
          <w:i/>
          <w:sz w:val="22"/>
          <w:szCs w:val="22"/>
        </w:rPr>
        <w:t>j</w:t>
      </w:r>
      <w:r w:rsidRPr="00DC5BCB">
        <w:rPr>
          <w:rFonts w:ascii="Constantia" w:hAnsi="Constantia" w:cs="Arial"/>
          <w:sz w:val="22"/>
          <w:szCs w:val="22"/>
        </w:rPr>
        <w:t xml:space="preserve"> are the number of cannibals on the appropriate side of the river, </w:t>
      </w:r>
      <w:r w:rsidRPr="00DC5BCB">
        <w:rPr>
          <w:rFonts w:ascii="Constantia" w:hAnsi="Constantia" w:cs="Arial"/>
          <w:i/>
          <w:sz w:val="22"/>
          <w:szCs w:val="22"/>
        </w:rPr>
        <w:t>n</w:t>
      </w:r>
      <w:r w:rsidRPr="00DC5BCB">
        <w:rPr>
          <w:rFonts w:ascii="Constantia" w:hAnsi="Constantia" w:cs="Arial"/>
          <w:sz w:val="22"/>
          <w:szCs w:val="22"/>
        </w:rPr>
        <w:t xml:space="preserve"> and </w:t>
      </w:r>
      <w:r w:rsidRPr="00DC5BCB">
        <w:rPr>
          <w:rFonts w:ascii="Constantia" w:hAnsi="Constantia" w:cs="Arial"/>
          <w:i/>
          <w:sz w:val="22"/>
          <w:szCs w:val="22"/>
        </w:rPr>
        <w:t>k</w:t>
      </w:r>
      <w:r w:rsidRPr="00DC5BCB">
        <w:rPr>
          <w:rFonts w:ascii="Constantia" w:hAnsi="Constantia" w:cs="Arial"/>
          <w:sz w:val="22"/>
          <w:szCs w:val="22"/>
        </w:rPr>
        <w:t xml:space="preserve"> are the number of missionaries, and B represents the position of the boat. So, the initial state would be 3C 3M B || 0C 0M, and the goal state is 0C 0M || 3C 3M B.</w:t>
      </w:r>
    </w:p>
    <w:sectPr w:rsidR="00DC5BCB" w:rsidRPr="00DC5BCB" w:rsidSect="00DC5BCB">
      <w:endnotePr>
        <w:numFmt w:val="decimal"/>
      </w:endnotePr>
      <w:pgSz w:w="12240" w:h="15840"/>
      <w:pgMar w:top="1080" w:right="1080" w:bottom="1080" w:left="1080" w:header="1440" w:footer="144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lliard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0C57"/>
    <w:multiLevelType w:val="singleLevel"/>
    <w:tmpl w:val="4830B8E6"/>
    <w:lvl w:ilvl="0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</w:abstractNum>
  <w:abstractNum w:abstractNumId="1" w15:restartNumberingAfterBreak="0">
    <w:nsid w:val="121F56D3"/>
    <w:multiLevelType w:val="hybridMultilevel"/>
    <w:tmpl w:val="467A48E8"/>
    <w:lvl w:ilvl="0" w:tplc="48E02928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B8347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9881E3E"/>
    <w:multiLevelType w:val="singleLevel"/>
    <w:tmpl w:val="F2264598"/>
    <w:lvl w:ilvl="0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</w:abstractNum>
  <w:abstractNum w:abstractNumId="4" w15:restartNumberingAfterBreak="0">
    <w:nsid w:val="1C7D13D0"/>
    <w:multiLevelType w:val="hybridMultilevel"/>
    <w:tmpl w:val="6B587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A46C6"/>
    <w:multiLevelType w:val="multilevel"/>
    <w:tmpl w:val="1B8087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Letter"/>
      <w:lvlText w:val="(%3)"/>
      <w:lvlJc w:val="left"/>
      <w:pPr>
        <w:tabs>
          <w:tab w:val="num" w:pos="2025"/>
        </w:tabs>
        <w:ind w:left="2025" w:hanging="40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C747F03"/>
    <w:multiLevelType w:val="hybridMultilevel"/>
    <w:tmpl w:val="CB760C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101B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45A376A"/>
    <w:multiLevelType w:val="hybridMultilevel"/>
    <w:tmpl w:val="99F86E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3242D5A">
      <w:start w:val="1"/>
      <w:numFmt w:val="lowerLetter"/>
      <w:lvlText w:val="(%3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7351C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4EA78EF"/>
    <w:multiLevelType w:val="singleLevel"/>
    <w:tmpl w:val="7ACEA702"/>
    <w:lvl w:ilvl="0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</w:abstractNum>
  <w:abstractNum w:abstractNumId="11" w15:restartNumberingAfterBreak="0">
    <w:nsid w:val="7A3521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2"/>
  </w:num>
  <w:num w:numId="5">
    <w:abstractNumId w:val="11"/>
  </w:num>
  <w:num w:numId="6">
    <w:abstractNumId w:val="10"/>
  </w:num>
  <w:num w:numId="7">
    <w:abstractNumId w:val="3"/>
  </w:num>
  <w:num w:numId="8">
    <w:abstractNumId w:val="6"/>
  </w:num>
  <w:num w:numId="9">
    <w:abstractNumId w:val="4"/>
  </w:num>
  <w:num w:numId="10">
    <w:abstractNumId w:val="8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7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C8"/>
    <w:rsid w:val="000B3751"/>
    <w:rsid w:val="00147EE0"/>
    <w:rsid w:val="001B1BA4"/>
    <w:rsid w:val="0031460A"/>
    <w:rsid w:val="0036208C"/>
    <w:rsid w:val="00374D2B"/>
    <w:rsid w:val="003D4EDD"/>
    <w:rsid w:val="004445F1"/>
    <w:rsid w:val="004B62EF"/>
    <w:rsid w:val="005954C8"/>
    <w:rsid w:val="005E2518"/>
    <w:rsid w:val="009D17BA"/>
    <w:rsid w:val="00AE6806"/>
    <w:rsid w:val="00C74064"/>
    <w:rsid w:val="00CC132A"/>
    <w:rsid w:val="00DC5BCB"/>
    <w:rsid w:val="00E52DCF"/>
    <w:rsid w:val="00EF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E5AD52"/>
  <w15:docId w15:val="{A8A52E2C-5D0C-408C-B812-6640F2A2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BA4"/>
    <w:pPr>
      <w:widowControl w:val="0"/>
    </w:pPr>
    <w:rPr>
      <w:rFonts w:ascii="Galliard BT" w:hAnsi="Galliard BT"/>
      <w:snapToGrid w:val="0"/>
      <w:sz w:val="24"/>
    </w:rPr>
  </w:style>
  <w:style w:type="paragraph" w:styleId="Heading1">
    <w:name w:val="heading 1"/>
    <w:basedOn w:val="Normal"/>
    <w:next w:val="Normal"/>
    <w:qFormat/>
    <w:rsid w:val="001B1BA4"/>
    <w:pPr>
      <w:keepNext/>
      <w:tabs>
        <w:tab w:val="center" w:pos="4680"/>
      </w:tabs>
      <w:jc w:val="both"/>
      <w:outlineLvl w:val="0"/>
    </w:pPr>
    <w:rPr>
      <w:rFonts w:ascii="Times New Roman" w:hAnsi="Times New Roman"/>
      <w:b/>
      <w:i/>
      <w:sz w:val="32"/>
    </w:rPr>
  </w:style>
  <w:style w:type="paragraph" w:styleId="Heading2">
    <w:name w:val="heading 2"/>
    <w:basedOn w:val="Normal"/>
    <w:next w:val="Normal"/>
    <w:qFormat/>
    <w:rsid w:val="001B1BA4"/>
    <w:pPr>
      <w:keepNext/>
      <w:tabs>
        <w:tab w:val="center" w:pos="4680"/>
      </w:tabs>
      <w:jc w:val="center"/>
      <w:outlineLvl w:val="1"/>
    </w:pPr>
    <w:rPr>
      <w:rFonts w:ascii="Times New Roman" w:hAnsi="Times New Roman"/>
      <w:b/>
      <w:i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1B1BA4"/>
  </w:style>
  <w:style w:type="character" w:styleId="Strong">
    <w:name w:val="Strong"/>
    <w:basedOn w:val="DefaultParagraphFont"/>
    <w:qFormat/>
    <w:rsid w:val="001B1BA4"/>
    <w:rPr>
      <w:b/>
    </w:rPr>
  </w:style>
  <w:style w:type="character" w:styleId="Emphasis">
    <w:name w:val="Emphasis"/>
    <w:basedOn w:val="DefaultParagraphFont"/>
    <w:qFormat/>
    <w:rsid w:val="001B1BA4"/>
    <w:rPr>
      <w:i/>
    </w:rPr>
  </w:style>
  <w:style w:type="paragraph" w:styleId="Title">
    <w:name w:val="Title"/>
    <w:basedOn w:val="Normal"/>
    <w:qFormat/>
    <w:rsid w:val="001B1BA4"/>
    <w:pPr>
      <w:tabs>
        <w:tab w:val="center" w:pos="4680"/>
      </w:tabs>
      <w:jc w:val="center"/>
    </w:pPr>
    <w:rPr>
      <w:rFonts w:ascii="Times New Roman" w:hAnsi="Times New Roman"/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2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2EF"/>
    <w:rPr>
      <w:rFonts w:ascii="Tahoma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222: Data Structures and Algorithms</vt:lpstr>
    </vt:vector>
  </TitlesOfParts>
  <Company>DePauw University</Company>
  <LinksUpToDate>false</LinksUpToDate>
  <CharactersWithSpaces>2268</CharactersWithSpaces>
  <SharedDoc>false</SharedDoc>
  <HLinks>
    <vt:vector size="6" baseType="variant">
      <vt:variant>
        <vt:i4>6815784</vt:i4>
      </vt:variant>
      <vt:variant>
        <vt:i4>1658</vt:i4>
      </vt:variant>
      <vt:variant>
        <vt:i4>1025</vt:i4>
      </vt:variant>
      <vt:variant>
        <vt:i4>1</vt:i4>
      </vt:variant>
      <vt:variant>
        <vt:lpwstr>hw1_1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222: Data Structures and Algorithms</dc:title>
  <dc:creator>Scott M. Thede</dc:creator>
  <cp:lastModifiedBy>Scott Thede</cp:lastModifiedBy>
  <cp:revision>2</cp:revision>
  <cp:lastPrinted>2000-07-22T19:56:00Z</cp:lastPrinted>
  <dcterms:created xsi:type="dcterms:W3CDTF">2020-01-29T16:08:00Z</dcterms:created>
  <dcterms:modified xsi:type="dcterms:W3CDTF">2020-01-29T16:08:00Z</dcterms:modified>
</cp:coreProperties>
</file>