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386" w:rsidRPr="00064A0C" w:rsidRDefault="00EB336B">
      <w:pPr>
        <w:pStyle w:val="Title"/>
        <w:rPr>
          <w:rFonts w:ascii="Constantia" w:hAnsi="Constantia" w:cs="Arial"/>
          <w:sz w:val="24"/>
          <w:szCs w:val="24"/>
        </w:rPr>
      </w:pPr>
      <w:r>
        <w:rPr>
          <w:rFonts w:ascii="Constantia" w:hAnsi="Constantia" w:cs="Arial"/>
          <w:sz w:val="24"/>
          <w:szCs w:val="24"/>
        </w:rPr>
        <w:t>CSC 330 -</w:t>
      </w:r>
      <w:r w:rsidR="007E2EF0" w:rsidRPr="00064A0C">
        <w:rPr>
          <w:rFonts w:ascii="Constantia" w:hAnsi="Constantia" w:cs="Arial"/>
          <w:sz w:val="24"/>
          <w:szCs w:val="24"/>
        </w:rPr>
        <w:t xml:space="preserve"> Artificial Intelligence</w:t>
      </w:r>
    </w:p>
    <w:p w:rsidR="00171386" w:rsidRPr="00064A0C" w:rsidRDefault="007E2EF0">
      <w:pPr>
        <w:tabs>
          <w:tab w:val="center" w:pos="4680"/>
        </w:tabs>
        <w:jc w:val="center"/>
        <w:rPr>
          <w:rFonts w:ascii="Constantia" w:hAnsi="Constantia" w:cs="Arial"/>
          <w:b/>
          <w:szCs w:val="24"/>
        </w:rPr>
      </w:pPr>
      <w:r w:rsidRPr="00064A0C">
        <w:rPr>
          <w:rFonts w:ascii="Constantia" w:hAnsi="Constantia" w:cs="Arial"/>
          <w:b/>
          <w:szCs w:val="24"/>
        </w:rPr>
        <w:t>Homework Assignment #2 – Informed Searching</w:t>
      </w:r>
    </w:p>
    <w:p w:rsidR="00171386" w:rsidRPr="00064A0C" w:rsidRDefault="00EB336B">
      <w:pPr>
        <w:pStyle w:val="Heading2"/>
        <w:rPr>
          <w:rFonts w:ascii="Constantia" w:hAnsi="Constantia" w:cs="Arial"/>
          <w:sz w:val="24"/>
          <w:szCs w:val="24"/>
        </w:rPr>
      </w:pPr>
    </w:p>
    <w:p w:rsidR="00171386" w:rsidRPr="00064A0C" w:rsidRDefault="007E2EF0">
      <w:pPr>
        <w:pStyle w:val="Heading2"/>
        <w:rPr>
          <w:rFonts w:ascii="Constantia" w:hAnsi="Constantia" w:cs="Arial"/>
          <w:b w:val="0"/>
          <w:sz w:val="24"/>
          <w:szCs w:val="24"/>
        </w:rPr>
      </w:pPr>
      <w:r w:rsidRPr="00064A0C">
        <w:rPr>
          <w:rFonts w:ascii="Constantia" w:hAnsi="Constantia" w:cs="Arial"/>
          <w:b w:val="0"/>
          <w:sz w:val="24"/>
          <w:szCs w:val="24"/>
        </w:rPr>
        <w:t xml:space="preserve">Due on </w:t>
      </w:r>
      <w:r w:rsidR="00EB336B">
        <w:rPr>
          <w:rFonts w:ascii="Constantia" w:hAnsi="Constantia" w:cs="Arial"/>
          <w:b w:val="0"/>
          <w:sz w:val="24"/>
          <w:szCs w:val="24"/>
        </w:rPr>
        <w:t>Friday</w:t>
      </w:r>
      <w:r w:rsidR="00327068">
        <w:rPr>
          <w:rFonts w:ascii="Constantia" w:hAnsi="Constantia" w:cs="Arial"/>
          <w:b w:val="0"/>
          <w:sz w:val="24"/>
          <w:szCs w:val="24"/>
        </w:rPr>
        <w:t xml:space="preserve">, February </w:t>
      </w:r>
      <w:r w:rsidR="00EB336B">
        <w:rPr>
          <w:rFonts w:ascii="Constantia" w:hAnsi="Constantia" w:cs="Arial"/>
          <w:b w:val="0"/>
          <w:sz w:val="24"/>
          <w:szCs w:val="24"/>
        </w:rPr>
        <w:t>14</w:t>
      </w:r>
      <w:r w:rsidRPr="00064A0C">
        <w:rPr>
          <w:rFonts w:ascii="Constantia" w:hAnsi="Constantia" w:cs="Arial"/>
          <w:b w:val="0"/>
          <w:sz w:val="24"/>
          <w:szCs w:val="24"/>
        </w:rPr>
        <w:t>, at the beginning of class</w:t>
      </w:r>
    </w:p>
    <w:p w:rsidR="00171386" w:rsidRPr="00064A0C" w:rsidRDefault="00EB336B">
      <w:pPr>
        <w:rPr>
          <w:rFonts w:ascii="Constantia" w:hAnsi="Constantia" w:cs="Arial"/>
          <w:sz w:val="22"/>
          <w:szCs w:val="22"/>
        </w:rPr>
      </w:pPr>
    </w:p>
    <w:p w:rsidR="00171386" w:rsidRPr="00064A0C" w:rsidRDefault="00EB336B">
      <w:pPr>
        <w:rPr>
          <w:rFonts w:ascii="Constantia" w:hAnsi="Constantia" w:cs="Arial"/>
          <w:sz w:val="22"/>
          <w:szCs w:val="22"/>
        </w:rPr>
      </w:pPr>
    </w:p>
    <w:p w:rsidR="00171386" w:rsidRPr="00064A0C" w:rsidRDefault="00046532" w:rsidP="00996521">
      <w:pPr>
        <w:jc w:val="center"/>
        <w:rPr>
          <w:rFonts w:ascii="Constantia" w:hAnsi="Constantia" w:cs="Arial"/>
          <w:sz w:val="22"/>
          <w:szCs w:val="22"/>
        </w:rPr>
      </w:pPr>
      <w:r w:rsidRPr="00064A0C">
        <w:rPr>
          <w:rFonts w:ascii="Constantia" w:hAnsi="Constantia" w:cs="Arial"/>
          <w:noProof/>
          <w:snapToGrid/>
          <w:sz w:val="22"/>
          <w:szCs w:val="22"/>
        </w:rPr>
        <w:drawing>
          <wp:inline distT="0" distB="0" distL="0" distR="0">
            <wp:extent cx="4797425" cy="2835910"/>
            <wp:effectExtent l="19050" t="0" r="3175" b="0"/>
            <wp:docPr id="1" name="Picture 1" descr="hw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1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21" w:rsidRPr="00064A0C" w:rsidRDefault="00EB336B" w:rsidP="00996521">
      <w:pPr>
        <w:jc w:val="center"/>
        <w:rPr>
          <w:rFonts w:ascii="Constantia" w:hAnsi="Constantia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864"/>
        <w:gridCol w:w="1097"/>
        <w:gridCol w:w="864"/>
        <w:gridCol w:w="1919"/>
        <w:gridCol w:w="857"/>
        <w:gridCol w:w="1334"/>
        <w:gridCol w:w="800"/>
      </w:tblGrid>
      <w:tr w:rsidR="00996521" w:rsidRPr="00064A0C">
        <w:trPr>
          <w:jc w:val="center"/>
        </w:trPr>
        <w:tc>
          <w:tcPr>
            <w:tcW w:w="9124" w:type="dxa"/>
            <w:gridSpan w:val="8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b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b/>
                <w:sz w:val="22"/>
                <w:szCs w:val="22"/>
              </w:rPr>
              <w:t>Straight Line Distances to Bucharest</w:t>
            </w:r>
          </w:p>
        </w:tc>
      </w:tr>
      <w:tr w:rsidR="00996521" w:rsidRPr="00064A0C">
        <w:trPr>
          <w:jc w:val="center"/>
        </w:trPr>
        <w:tc>
          <w:tcPr>
            <w:tcW w:w="138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Arad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366</w:t>
            </w:r>
          </w:p>
        </w:tc>
        <w:tc>
          <w:tcPr>
            <w:tcW w:w="109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Fagaras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176</w:t>
            </w:r>
          </w:p>
        </w:tc>
        <w:tc>
          <w:tcPr>
            <w:tcW w:w="191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Mehadia</w:t>
            </w:r>
          </w:p>
        </w:tc>
        <w:tc>
          <w:tcPr>
            <w:tcW w:w="85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241</w:t>
            </w:r>
          </w:p>
        </w:tc>
        <w:tc>
          <w:tcPr>
            <w:tcW w:w="133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Sibiu</w:t>
            </w:r>
          </w:p>
        </w:tc>
        <w:tc>
          <w:tcPr>
            <w:tcW w:w="800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253</w:t>
            </w:r>
          </w:p>
        </w:tc>
      </w:tr>
      <w:tr w:rsidR="00996521" w:rsidRPr="00064A0C">
        <w:trPr>
          <w:jc w:val="center"/>
        </w:trPr>
        <w:tc>
          <w:tcPr>
            <w:tcW w:w="138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Bucharest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0</w:t>
            </w:r>
          </w:p>
        </w:tc>
        <w:tc>
          <w:tcPr>
            <w:tcW w:w="109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Giurgiu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77</w:t>
            </w:r>
          </w:p>
        </w:tc>
        <w:tc>
          <w:tcPr>
            <w:tcW w:w="191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Neamt</w:t>
            </w:r>
          </w:p>
        </w:tc>
        <w:tc>
          <w:tcPr>
            <w:tcW w:w="85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234</w:t>
            </w:r>
          </w:p>
        </w:tc>
        <w:tc>
          <w:tcPr>
            <w:tcW w:w="133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Timisoara</w:t>
            </w:r>
          </w:p>
        </w:tc>
        <w:tc>
          <w:tcPr>
            <w:tcW w:w="800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329</w:t>
            </w:r>
          </w:p>
        </w:tc>
      </w:tr>
      <w:tr w:rsidR="00996521" w:rsidRPr="00064A0C">
        <w:trPr>
          <w:jc w:val="center"/>
        </w:trPr>
        <w:tc>
          <w:tcPr>
            <w:tcW w:w="138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Craiova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160</w:t>
            </w:r>
          </w:p>
        </w:tc>
        <w:tc>
          <w:tcPr>
            <w:tcW w:w="109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Hirsova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151</w:t>
            </w:r>
          </w:p>
        </w:tc>
        <w:tc>
          <w:tcPr>
            <w:tcW w:w="191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Oradea</w:t>
            </w:r>
          </w:p>
        </w:tc>
        <w:tc>
          <w:tcPr>
            <w:tcW w:w="85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380</w:t>
            </w:r>
          </w:p>
        </w:tc>
        <w:tc>
          <w:tcPr>
            <w:tcW w:w="133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Urziceni</w:t>
            </w:r>
          </w:p>
        </w:tc>
        <w:tc>
          <w:tcPr>
            <w:tcW w:w="800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80</w:t>
            </w:r>
          </w:p>
        </w:tc>
      </w:tr>
      <w:tr w:rsidR="00996521" w:rsidRPr="00064A0C">
        <w:trPr>
          <w:jc w:val="center"/>
        </w:trPr>
        <w:tc>
          <w:tcPr>
            <w:tcW w:w="138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Dobreta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242</w:t>
            </w:r>
          </w:p>
        </w:tc>
        <w:tc>
          <w:tcPr>
            <w:tcW w:w="109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Iasi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226</w:t>
            </w:r>
          </w:p>
        </w:tc>
        <w:tc>
          <w:tcPr>
            <w:tcW w:w="191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Pitesti</w:t>
            </w:r>
          </w:p>
        </w:tc>
        <w:tc>
          <w:tcPr>
            <w:tcW w:w="85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100</w:t>
            </w:r>
          </w:p>
        </w:tc>
        <w:tc>
          <w:tcPr>
            <w:tcW w:w="133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Vaslui</w:t>
            </w:r>
          </w:p>
        </w:tc>
        <w:tc>
          <w:tcPr>
            <w:tcW w:w="800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199</w:t>
            </w:r>
          </w:p>
        </w:tc>
      </w:tr>
      <w:tr w:rsidR="00996521" w:rsidRPr="00064A0C">
        <w:trPr>
          <w:jc w:val="center"/>
        </w:trPr>
        <w:tc>
          <w:tcPr>
            <w:tcW w:w="138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Eforie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161</w:t>
            </w:r>
          </w:p>
        </w:tc>
        <w:tc>
          <w:tcPr>
            <w:tcW w:w="109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Lugoj</w:t>
            </w:r>
          </w:p>
        </w:tc>
        <w:tc>
          <w:tcPr>
            <w:tcW w:w="86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244</w:t>
            </w:r>
          </w:p>
        </w:tc>
        <w:tc>
          <w:tcPr>
            <w:tcW w:w="1919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Rimnicu Vilcea</w:t>
            </w:r>
          </w:p>
        </w:tc>
        <w:tc>
          <w:tcPr>
            <w:tcW w:w="857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193</w:t>
            </w:r>
          </w:p>
        </w:tc>
        <w:tc>
          <w:tcPr>
            <w:tcW w:w="1334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Zerind</w:t>
            </w:r>
          </w:p>
        </w:tc>
        <w:tc>
          <w:tcPr>
            <w:tcW w:w="800" w:type="dxa"/>
          </w:tcPr>
          <w:p w:rsidR="00996521" w:rsidRPr="00064A0C" w:rsidRDefault="007E2EF0" w:rsidP="00996521">
            <w:pPr>
              <w:jc w:val="center"/>
              <w:rPr>
                <w:rFonts w:ascii="Constantia" w:hAnsi="Constantia" w:cs="Arial"/>
                <w:sz w:val="22"/>
                <w:szCs w:val="22"/>
              </w:rPr>
            </w:pPr>
            <w:r w:rsidRPr="00064A0C">
              <w:rPr>
                <w:rFonts w:ascii="Constantia" w:hAnsi="Constantia" w:cs="Arial"/>
                <w:sz w:val="22"/>
                <w:szCs w:val="22"/>
              </w:rPr>
              <w:t>374</w:t>
            </w:r>
          </w:p>
        </w:tc>
      </w:tr>
    </w:tbl>
    <w:p w:rsidR="00996521" w:rsidRPr="00064A0C" w:rsidRDefault="00EB336B" w:rsidP="00996521">
      <w:pPr>
        <w:jc w:val="center"/>
        <w:rPr>
          <w:rFonts w:ascii="Constantia" w:hAnsi="Constantia" w:cs="Arial"/>
          <w:sz w:val="22"/>
          <w:szCs w:val="22"/>
        </w:rPr>
      </w:pP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7E2EF0" w:rsidP="00996521">
      <w:pPr>
        <w:numPr>
          <w:ilvl w:val="0"/>
          <w:numId w:val="10"/>
        </w:numPr>
        <w:jc w:val="both"/>
        <w:rPr>
          <w:rFonts w:ascii="Constantia" w:hAnsi="Constantia" w:cs="Arial"/>
          <w:sz w:val="22"/>
          <w:szCs w:val="22"/>
        </w:rPr>
      </w:pPr>
      <w:r w:rsidRPr="00064A0C">
        <w:rPr>
          <w:rFonts w:ascii="Constantia" w:hAnsi="Constantia" w:cs="Arial"/>
          <w:sz w:val="22"/>
          <w:szCs w:val="22"/>
        </w:rPr>
        <w:t xml:space="preserve">Using the graph above, and using the straight-line distance to Bucharest </w:t>
      </w:r>
      <w:r w:rsidR="00064A0C">
        <w:rPr>
          <w:rFonts w:ascii="Constantia" w:hAnsi="Constantia" w:cs="Arial"/>
          <w:sz w:val="22"/>
          <w:szCs w:val="22"/>
        </w:rPr>
        <w:t xml:space="preserve">of the city </w:t>
      </w:r>
      <w:r w:rsidRPr="00064A0C">
        <w:rPr>
          <w:rFonts w:ascii="Constantia" w:hAnsi="Constantia" w:cs="Arial"/>
          <w:sz w:val="22"/>
          <w:szCs w:val="22"/>
        </w:rPr>
        <w:t xml:space="preserve">as the heuristic, show the results of running a </w:t>
      </w:r>
      <w:r w:rsidRPr="00AA5492">
        <w:rPr>
          <w:rFonts w:ascii="Constantia" w:hAnsi="Constantia" w:cs="Arial"/>
          <w:b/>
          <w:i/>
          <w:sz w:val="22"/>
          <w:szCs w:val="22"/>
        </w:rPr>
        <w:t>best-first</w:t>
      </w:r>
      <w:r w:rsidRPr="00064A0C">
        <w:rPr>
          <w:rFonts w:ascii="Constantia" w:hAnsi="Constantia" w:cs="Arial"/>
          <w:i/>
          <w:sz w:val="22"/>
          <w:szCs w:val="22"/>
        </w:rPr>
        <w:softHyphen/>
      </w:r>
      <w:r w:rsidRPr="00064A0C">
        <w:rPr>
          <w:rFonts w:ascii="Constantia" w:hAnsi="Constantia" w:cs="Arial"/>
          <w:sz w:val="22"/>
          <w:szCs w:val="22"/>
        </w:rPr>
        <w:t xml:space="preserve"> search from </w:t>
      </w:r>
      <w:r w:rsidR="00EB336B">
        <w:rPr>
          <w:rFonts w:ascii="Constantia" w:hAnsi="Constantia" w:cs="Arial"/>
          <w:sz w:val="22"/>
          <w:szCs w:val="22"/>
        </w:rPr>
        <w:t>Zerind</w:t>
      </w:r>
      <w:r w:rsidRPr="00064A0C">
        <w:rPr>
          <w:rFonts w:ascii="Constantia" w:hAnsi="Constantia" w:cs="Arial"/>
          <w:sz w:val="22"/>
          <w:szCs w:val="22"/>
        </w:rPr>
        <w:t xml:space="preserve"> to Bucharest. </w:t>
      </w:r>
      <w:r w:rsidR="0053154B">
        <w:rPr>
          <w:rFonts w:ascii="Constantia" w:hAnsi="Constantia" w:cs="Arial"/>
          <w:sz w:val="22"/>
          <w:szCs w:val="22"/>
        </w:rPr>
        <w:t>L</w:t>
      </w:r>
      <w:r w:rsidRPr="00064A0C">
        <w:rPr>
          <w:rFonts w:ascii="Constantia" w:hAnsi="Constantia" w:cs="Arial"/>
          <w:sz w:val="22"/>
          <w:szCs w:val="22"/>
        </w:rPr>
        <w:t>abel the nodes with the ord</w:t>
      </w:r>
      <w:r w:rsidR="0053154B">
        <w:rPr>
          <w:rFonts w:ascii="Constantia" w:hAnsi="Constantia" w:cs="Arial"/>
          <w:sz w:val="22"/>
          <w:szCs w:val="22"/>
        </w:rPr>
        <w:t>er in which they were expanded, and clearly mark the final path discovered.</w:t>
      </w: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7E2EF0" w:rsidP="00996521">
      <w:pPr>
        <w:numPr>
          <w:ilvl w:val="0"/>
          <w:numId w:val="10"/>
        </w:numPr>
        <w:jc w:val="both"/>
        <w:rPr>
          <w:rFonts w:ascii="Constantia" w:hAnsi="Constantia" w:cs="Arial"/>
          <w:sz w:val="22"/>
          <w:szCs w:val="22"/>
        </w:rPr>
      </w:pPr>
      <w:r w:rsidRPr="00064A0C">
        <w:rPr>
          <w:rFonts w:ascii="Constantia" w:hAnsi="Constantia" w:cs="Arial"/>
          <w:sz w:val="22"/>
          <w:szCs w:val="22"/>
        </w:rPr>
        <w:t xml:space="preserve">We </w:t>
      </w:r>
      <w:r w:rsidR="00064A0C">
        <w:rPr>
          <w:rFonts w:ascii="Constantia" w:hAnsi="Constantia" w:cs="Arial"/>
          <w:sz w:val="22"/>
          <w:szCs w:val="22"/>
        </w:rPr>
        <w:t xml:space="preserve">mentioned it in class, but did not do an example; </w:t>
      </w:r>
      <w:r w:rsidRPr="00064A0C">
        <w:rPr>
          <w:rFonts w:ascii="Constantia" w:hAnsi="Constantia" w:cs="Arial"/>
          <w:sz w:val="22"/>
          <w:szCs w:val="22"/>
        </w:rPr>
        <w:t xml:space="preserve">another graph search algorithm is called </w:t>
      </w:r>
      <w:r w:rsidRPr="00AA5492">
        <w:rPr>
          <w:rFonts w:ascii="Constantia" w:hAnsi="Constantia" w:cs="Arial"/>
          <w:b/>
          <w:i/>
          <w:sz w:val="22"/>
          <w:szCs w:val="22"/>
        </w:rPr>
        <w:t>uniform-cost</w:t>
      </w:r>
      <w:r w:rsidRPr="00064A0C">
        <w:rPr>
          <w:rFonts w:ascii="Constantia" w:hAnsi="Constantia" w:cs="Arial"/>
          <w:sz w:val="22"/>
          <w:szCs w:val="22"/>
        </w:rPr>
        <w:t xml:space="preserve"> search. This algorithm selects nodes from OPEN by their </w:t>
      </w:r>
      <w:r w:rsidRPr="00064A0C">
        <w:rPr>
          <w:rFonts w:ascii="Constantia" w:hAnsi="Constantia" w:cs="Arial"/>
          <w:i/>
          <w:sz w:val="22"/>
          <w:szCs w:val="22"/>
        </w:rPr>
        <w:t>g( )</w:t>
      </w:r>
      <w:r w:rsidRPr="00064A0C">
        <w:rPr>
          <w:rFonts w:ascii="Constantia" w:hAnsi="Constantia" w:cs="Arial"/>
          <w:sz w:val="22"/>
          <w:szCs w:val="22"/>
        </w:rPr>
        <w:t xml:space="preserve"> value – it chooses the node with the smallest </w:t>
      </w:r>
      <w:r w:rsidRPr="00064A0C">
        <w:rPr>
          <w:rFonts w:ascii="Constantia" w:hAnsi="Constantia" w:cs="Arial"/>
          <w:i/>
          <w:sz w:val="22"/>
          <w:szCs w:val="22"/>
        </w:rPr>
        <w:t>g( )</w:t>
      </w:r>
      <w:r w:rsidRPr="00064A0C">
        <w:rPr>
          <w:rFonts w:ascii="Constantia" w:hAnsi="Constantia" w:cs="Arial"/>
          <w:sz w:val="22"/>
          <w:szCs w:val="22"/>
        </w:rPr>
        <w:t xml:space="preserve"> value that is available. Show the results of running a uniform-cost search from </w:t>
      </w:r>
      <w:r w:rsidR="00EB336B">
        <w:rPr>
          <w:rFonts w:ascii="Constantia" w:hAnsi="Constantia" w:cs="Arial"/>
          <w:sz w:val="22"/>
          <w:szCs w:val="22"/>
        </w:rPr>
        <w:t>Sibiu</w:t>
      </w:r>
      <w:r w:rsidRPr="00064A0C">
        <w:rPr>
          <w:rFonts w:ascii="Constantia" w:hAnsi="Constantia" w:cs="Arial"/>
          <w:sz w:val="22"/>
          <w:szCs w:val="22"/>
        </w:rPr>
        <w:t xml:space="preserve"> to Bucharest, using the above grap</w:t>
      </w:r>
      <w:r w:rsidR="00EB336B">
        <w:rPr>
          <w:rFonts w:ascii="Constantia" w:hAnsi="Constantia" w:cs="Arial"/>
          <w:sz w:val="22"/>
          <w:szCs w:val="22"/>
        </w:rPr>
        <w:t xml:space="preserve">h. Note </w:t>
      </w:r>
      <w:bookmarkStart w:id="0" w:name="_GoBack"/>
      <w:bookmarkEnd w:id="0"/>
      <w:r w:rsidR="00EB336B">
        <w:rPr>
          <w:rFonts w:ascii="Constantia" w:hAnsi="Constantia" w:cs="Arial"/>
          <w:sz w:val="22"/>
          <w:szCs w:val="22"/>
        </w:rPr>
        <w:t>the heuristic isn’</w:t>
      </w:r>
      <w:r w:rsidRPr="00064A0C">
        <w:rPr>
          <w:rFonts w:ascii="Constantia" w:hAnsi="Constantia" w:cs="Arial"/>
          <w:sz w:val="22"/>
          <w:szCs w:val="22"/>
        </w:rPr>
        <w:t>t necessary for this problem.</w:t>
      </w: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EB336B" w:rsidP="00996521">
      <w:pPr>
        <w:jc w:val="both"/>
        <w:rPr>
          <w:rFonts w:ascii="Constantia" w:hAnsi="Constantia" w:cs="Arial"/>
          <w:sz w:val="22"/>
          <w:szCs w:val="22"/>
        </w:rPr>
      </w:pPr>
    </w:p>
    <w:p w:rsidR="00996521" w:rsidRPr="00064A0C" w:rsidRDefault="007E2EF0" w:rsidP="00996521">
      <w:pPr>
        <w:numPr>
          <w:ilvl w:val="0"/>
          <w:numId w:val="10"/>
        </w:numPr>
        <w:jc w:val="both"/>
        <w:rPr>
          <w:rFonts w:ascii="Constantia" w:hAnsi="Constantia" w:cs="Arial"/>
          <w:sz w:val="22"/>
          <w:szCs w:val="22"/>
        </w:rPr>
      </w:pPr>
      <w:r w:rsidRPr="00064A0C">
        <w:rPr>
          <w:rFonts w:ascii="Constantia" w:hAnsi="Constantia" w:cs="Arial"/>
          <w:sz w:val="22"/>
          <w:szCs w:val="22"/>
        </w:rPr>
        <w:t xml:space="preserve">Show the results of running an </w:t>
      </w:r>
      <w:r w:rsidRPr="00AA5492">
        <w:rPr>
          <w:rFonts w:ascii="Constantia" w:hAnsi="Constantia" w:cs="Arial"/>
          <w:b/>
          <w:sz w:val="22"/>
          <w:szCs w:val="22"/>
        </w:rPr>
        <w:t>A*</w:t>
      </w:r>
      <w:r w:rsidRPr="00064A0C">
        <w:rPr>
          <w:rFonts w:ascii="Constantia" w:hAnsi="Constantia" w:cs="Arial"/>
          <w:sz w:val="22"/>
          <w:szCs w:val="22"/>
        </w:rPr>
        <w:t xml:space="preserve"> search from </w:t>
      </w:r>
      <w:r w:rsidR="00EB336B">
        <w:rPr>
          <w:rFonts w:ascii="Constantia" w:hAnsi="Constantia" w:cs="Arial"/>
          <w:sz w:val="22"/>
          <w:szCs w:val="22"/>
        </w:rPr>
        <w:t>Lugoj</w:t>
      </w:r>
      <w:r w:rsidRPr="00064A0C">
        <w:rPr>
          <w:rFonts w:ascii="Constantia" w:hAnsi="Constantia" w:cs="Arial"/>
          <w:sz w:val="22"/>
          <w:szCs w:val="22"/>
        </w:rPr>
        <w:t xml:space="preserve"> to Bucharest, using the above graph and the straight-line distance as the heuristic.</w:t>
      </w:r>
      <w:r w:rsidR="0053154B">
        <w:rPr>
          <w:rFonts w:ascii="Constantia" w:hAnsi="Constantia" w:cs="Arial"/>
          <w:sz w:val="22"/>
          <w:szCs w:val="22"/>
        </w:rPr>
        <w:t xml:space="preserve"> L</w:t>
      </w:r>
      <w:r w:rsidR="0053154B" w:rsidRPr="00064A0C">
        <w:rPr>
          <w:rFonts w:ascii="Constantia" w:hAnsi="Constantia" w:cs="Arial"/>
          <w:sz w:val="22"/>
          <w:szCs w:val="22"/>
        </w:rPr>
        <w:t>abel the nodes with the ord</w:t>
      </w:r>
      <w:r w:rsidR="0053154B">
        <w:rPr>
          <w:rFonts w:ascii="Constantia" w:hAnsi="Constantia" w:cs="Arial"/>
          <w:sz w:val="22"/>
          <w:szCs w:val="22"/>
        </w:rPr>
        <w:t>er in which they were expanded, and clearly mark the final path discovered.</w:t>
      </w:r>
    </w:p>
    <w:sectPr w:rsidR="00996521" w:rsidRPr="00064A0C" w:rsidSect="00996521">
      <w:endnotePr>
        <w:numFmt w:val="decimal"/>
      </w:endnotePr>
      <w:pgSz w:w="12240" w:h="15840"/>
      <w:pgMar w:top="1152" w:right="1152" w:bottom="1152" w:left="1152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lliar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4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FAD6877"/>
    <w:multiLevelType w:val="multilevel"/>
    <w:tmpl w:val="B1E2A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1995"/>
        </w:tabs>
        <w:ind w:left="199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45A376A"/>
    <w:multiLevelType w:val="hybridMultilevel"/>
    <w:tmpl w:val="B0702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E087DD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747F10">
      <w:start w:val="1"/>
      <w:numFmt w:val="lowerLetter"/>
      <w:lvlText w:val="(%3)"/>
      <w:lvlJc w:val="left"/>
      <w:pPr>
        <w:tabs>
          <w:tab w:val="num" w:pos="1995"/>
        </w:tabs>
        <w:ind w:left="199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1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8"/>
    <w:rsid w:val="00046532"/>
    <w:rsid w:val="00064A0C"/>
    <w:rsid w:val="00122143"/>
    <w:rsid w:val="00327068"/>
    <w:rsid w:val="0053154B"/>
    <w:rsid w:val="005954C8"/>
    <w:rsid w:val="006927B7"/>
    <w:rsid w:val="006D1E30"/>
    <w:rsid w:val="007E2EF0"/>
    <w:rsid w:val="008C4D50"/>
    <w:rsid w:val="00AA5492"/>
    <w:rsid w:val="00BB5F10"/>
    <w:rsid w:val="00DE30DD"/>
    <w:rsid w:val="00E30424"/>
    <w:rsid w:val="00E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9985B"/>
  <w15:docId w15:val="{651A1FFA-FD55-4AFA-B0E3-4964F0A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424"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rsid w:val="00E30424"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rsid w:val="00E30424"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30424"/>
  </w:style>
  <w:style w:type="character" w:styleId="Strong">
    <w:name w:val="Strong"/>
    <w:basedOn w:val="DefaultParagraphFont"/>
    <w:qFormat/>
    <w:rsid w:val="00E30424"/>
    <w:rPr>
      <w:b/>
    </w:rPr>
  </w:style>
  <w:style w:type="character" w:styleId="Emphasis">
    <w:name w:val="Emphasis"/>
    <w:basedOn w:val="DefaultParagraphFont"/>
    <w:qFormat/>
    <w:rsid w:val="00E30424"/>
    <w:rPr>
      <w:i/>
    </w:rPr>
  </w:style>
  <w:style w:type="paragraph" w:styleId="Title">
    <w:name w:val="Title"/>
    <w:basedOn w:val="Normal"/>
    <w:qFormat/>
    <w:rsid w:val="00E30424"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rsid w:val="007B35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F0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1337</CharactersWithSpaces>
  <SharedDoc>false</SharedDoc>
  <HLinks>
    <vt:vector size="6" baseType="variant">
      <vt:variant>
        <vt:i4>6815784</vt:i4>
      </vt:variant>
      <vt:variant>
        <vt:i4>1671</vt:i4>
      </vt:variant>
      <vt:variant>
        <vt:i4>1025</vt:i4>
      </vt:variant>
      <vt:variant>
        <vt:i4>1</vt:i4>
      </vt:variant>
      <vt:variant>
        <vt:lpwstr>hw1_1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Scott Thede</cp:lastModifiedBy>
  <cp:revision>3</cp:revision>
  <cp:lastPrinted>2000-07-22T19:56:00Z</cp:lastPrinted>
  <dcterms:created xsi:type="dcterms:W3CDTF">2020-02-06T03:22:00Z</dcterms:created>
  <dcterms:modified xsi:type="dcterms:W3CDTF">2020-02-06T03:26:00Z</dcterms:modified>
</cp:coreProperties>
</file>