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2F6CB" w14:textId="77777777" w:rsidR="009E26EF" w:rsidRDefault="009075D0">
      <w:pPr>
        <w:pStyle w:val="Title"/>
        <w:jc w:val="center"/>
      </w:pPr>
      <w:r>
        <w:t>SmartCare v0.5 - Architecture and Refactoring Workbook</w:t>
      </w:r>
    </w:p>
    <w:p w14:paraId="3D92A96E" w14:textId="225ACB8C" w:rsidR="009E26EF" w:rsidRDefault="009075D0">
      <w:pPr>
        <w:jc w:val="center"/>
      </w:pPr>
      <w:r>
        <w:t xml:space="preserve">Week </w:t>
      </w:r>
      <w:r w:rsidR="0071231A">
        <w:t>8</w:t>
      </w:r>
      <w:r>
        <w:t xml:space="preserve"> student resource</w:t>
      </w:r>
    </w:p>
    <w:p w14:paraId="3E7AB914" w14:textId="77777777" w:rsidR="009E26EF" w:rsidRDefault="009075D0">
      <w:pPr>
        <w:pStyle w:val="Heading1"/>
      </w:pPr>
      <w:r>
        <w:t>Current Architecture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E26EF" w14:paraId="59524DD0" w14:textId="77777777" w:rsidTr="001F72FC">
        <w:tc>
          <w:tcPr>
            <w:tcW w:w="2520" w:type="dxa"/>
            <w:vAlign w:val="center"/>
          </w:tcPr>
          <w:p w14:paraId="051AFF1F" w14:textId="77777777" w:rsidR="009E26EF" w:rsidRPr="001F72FC" w:rsidRDefault="009075D0" w:rsidP="001F72FC">
            <w:pPr>
              <w:jc w:val="center"/>
              <w:rPr>
                <w:b/>
                <w:bCs/>
              </w:rPr>
            </w:pPr>
            <w:r w:rsidRPr="001F72FC">
              <w:rPr>
                <w:b/>
                <w:bCs/>
              </w:rPr>
              <w:t>Problem</w:t>
            </w:r>
          </w:p>
        </w:tc>
        <w:tc>
          <w:tcPr>
            <w:tcW w:w="2520" w:type="dxa"/>
            <w:vAlign w:val="center"/>
          </w:tcPr>
          <w:p w14:paraId="77BA0D58" w14:textId="77777777" w:rsidR="009E26EF" w:rsidRPr="001F72FC" w:rsidRDefault="009075D0" w:rsidP="001F72FC">
            <w:pPr>
              <w:jc w:val="center"/>
              <w:rPr>
                <w:b/>
                <w:bCs/>
              </w:rPr>
            </w:pPr>
            <w:r w:rsidRPr="001F72FC">
              <w:rPr>
                <w:b/>
                <w:bCs/>
              </w:rPr>
              <w:t>Evidence</w:t>
            </w:r>
          </w:p>
        </w:tc>
        <w:tc>
          <w:tcPr>
            <w:tcW w:w="2520" w:type="dxa"/>
            <w:vAlign w:val="center"/>
          </w:tcPr>
          <w:p w14:paraId="379ED4F1" w14:textId="77777777" w:rsidR="009E26EF" w:rsidRPr="001F72FC" w:rsidRDefault="009075D0" w:rsidP="001F72FC">
            <w:pPr>
              <w:jc w:val="center"/>
              <w:rPr>
                <w:b/>
                <w:bCs/>
              </w:rPr>
            </w:pPr>
            <w:r w:rsidRPr="001F72FC">
              <w:rPr>
                <w:b/>
                <w:bCs/>
              </w:rPr>
              <w:t>Impact</w:t>
            </w:r>
          </w:p>
        </w:tc>
        <w:tc>
          <w:tcPr>
            <w:tcW w:w="2520" w:type="dxa"/>
            <w:vAlign w:val="center"/>
          </w:tcPr>
          <w:p w14:paraId="635BF1A6" w14:textId="77777777" w:rsidR="009E26EF" w:rsidRPr="001F72FC" w:rsidRDefault="009075D0" w:rsidP="001F72FC">
            <w:pPr>
              <w:jc w:val="center"/>
              <w:rPr>
                <w:b/>
                <w:bCs/>
              </w:rPr>
            </w:pPr>
            <w:r w:rsidRPr="001F72FC">
              <w:rPr>
                <w:b/>
                <w:bCs/>
              </w:rPr>
              <w:t>Refactoring</w:t>
            </w:r>
          </w:p>
        </w:tc>
      </w:tr>
      <w:tr w:rsidR="001F72FC" w14:paraId="667A40EE" w14:textId="77777777" w:rsidTr="001F72FC">
        <w:tc>
          <w:tcPr>
            <w:tcW w:w="2520" w:type="dxa"/>
            <w:vAlign w:val="center"/>
          </w:tcPr>
          <w:p w14:paraId="457FFC9A" w14:textId="1A1F092D" w:rsidR="001F72FC" w:rsidRDefault="001F72FC" w:rsidP="001F72FC">
            <w:pPr>
              <w:jc w:val="center"/>
            </w:pPr>
            <w:r w:rsidRPr="00FE3E0D">
              <w:t>Business logic mixed with presentation</w:t>
            </w:r>
          </w:p>
        </w:tc>
        <w:tc>
          <w:tcPr>
            <w:tcW w:w="2520" w:type="dxa"/>
            <w:vAlign w:val="center"/>
          </w:tcPr>
          <w:p w14:paraId="5A0A8A31" w14:textId="33AFD03A" w:rsidR="001F72FC" w:rsidRDefault="001F72FC" w:rsidP="001F72FC">
            <w:pPr>
              <w:jc w:val="center"/>
            </w:pPr>
            <w:r w:rsidRPr="00FE3E0D">
              <w:t>User interface prints appointment details and also validates appointment data</w:t>
            </w:r>
          </w:p>
        </w:tc>
        <w:tc>
          <w:tcPr>
            <w:tcW w:w="2520" w:type="dxa"/>
            <w:vAlign w:val="center"/>
          </w:tcPr>
          <w:p w14:paraId="6164695E" w14:textId="7AD40DFB" w:rsidR="001F72FC" w:rsidRDefault="001F72FC" w:rsidP="001F72FC">
            <w:pPr>
              <w:jc w:val="center"/>
            </w:pPr>
            <w:r w:rsidRPr="00FE3E0D">
              <w:t>Hard to test; UI and logic are tightly coupled</w:t>
            </w:r>
          </w:p>
        </w:tc>
        <w:tc>
          <w:tcPr>
            <w:tcW w:w="2520" w:type="dxa"/>
            <w:vAlign w:val="center"/>
          </w:tcPr>
          <w:p w14:paraId="642B26BE" w14:textId="342954A0" w:rsidR="001F72FC" w:rsidRDefault="001F72FC" w:rsidP="001F72FC">
            <w:pPr>
              <w:jc w:val="center"/>
            </w:pPr>
            <w:r w:rsidRPr="00FE3E0D">
              <w:t>Move I/O to Presentation layer; keep service/domain logic separate</w:t>
            </w:r>
          </w:p>
        </w:tc>
      </w:tr>
      <w:tr w:rsidR="001F72FC" w14:paraId="5902F373" w14:textId="77777777" w:rsidTr="001F72FC">
        <w:tc>
          <w:tcPr>
            <w:tcW w:w="2520" w:type="dxa"/>
            <w:vAlign w:val="center"/>
          </w:tcPr>
          <w:p w14:paraId="7B19D89A" w14:textId="30A058B7" w:rsidR="001F72FC" w:rsidRDefault="001F72FC" w:rsidP="001F72FC">
            <w:pPr>
              <w:jc w:val="center"/>
            </w:pPr>
            <w:r w:rsidRPr="00FE3E0D">
              <w:t>Duplicate logic across classes</w:t>
            </w:r>
          </w:p>
        </w:tc>
        <w:tc>
          <w:tcPr>
            <w:tcW w:w="2520" w:type="dxa"/>
            <w:vAlign w:val="center"/>
          </w:tcPr>
          <w:p w14:paraId="29978C99" w14:textId="12782F1D" w:rsidR="001F72FC" w:rsidRDefault="001F72FC" w:rsidP="001F72FC">
            <w:pPr>
              <w:jc w:val="center"/>
            </w:pPr>
            <w:r w:rsidRPr="00FE3E0D">
              <w:t>Validation logic repeated in multiple places</w:t>
            </w:r>
          </w:p>
        </w:tc>
        <w:tc>
          <w:tcPr>
            <w:tcW w:w="2520" w:type="dxa"/>
            <w:vAlign w:val="center"/>
          </w:tcPr>
          <w:p w14:paraId="35F99EC7" w14:textId="27B41BB7" w:rsidR="001F72FC" w:rsidRDefault="001F72FC" w:rsidP="001F72FC">
            <w:pPr>
              <w:jc w:val="center"/>
            </w:pPr>
            <w:r w:rsidRPr="00FE3E0D">
              <w:t>Inconsistency and maintenance cost</w:t>
            </w:r>
          </w:p>
        </w:tc>
        <w:tc>
          <w:tcPr>
            <w:tcW w:w="2520" w:type="dxa"/>
            <w:vAlign w:val="center"/>
          </w:tcPr>
          <w:p w14:paraId="444CFFED" w14:textId="43980D74" w:rsidR="001F72FC" w:rsidRDefault="001F72FC" w:rsidP="001F72FC">
            <w:pPr>
              <w:jc w:val="center"/>
            </w:pPr>
            <w:r w:rsidRPr="00FE3E0D">
              <w:t>Centralize validation in domain/service layer</w:t>
            </w:r>
          </w:p>
        </w:tc>
      </w:tr>
      <w:tr w:rsidR="001F72FC" w14:paraId="250D0809" w14:textId="77777777" w:rsidTr="001F72FC">
        <w:tc>
          <w:tcPr>
            <w:tcW w:w="2520" w:type="dxa"/>
            <w:vAlign w:val="center"/>
          </w:tcPr>
          <w:p w14:paraId="61426023" w14:textId="3B48EA0A" w:rsidR="001F72FC" w:rsidRDefault="001F72FC" w:rsidP="001F72FC">
            <w:pPr>
              <w:jc w:val="center"/>
            </w:pPr>
            <w:r w:rsidRPr="00FE3E0D">
              <w:t>Direct data manipulation in app flow</w:t>
            </w:r>
          </w:p>
        </w:tc>
        <w:tc>
          <w:tcPr>
            <w:tcW w:w="2520" w:type="dxa"/>
            <w:vAlign w:val="center"/>
          </w:tcPr>
          <w:p w14:paraId="4A6F04FE" w14:textId="774765BC" w:rsidR="001F72FC" w:rsidRDefault="001F72FC" w:rsidP="001F72FC">
            <w:pPr>
              <w:jc w:val="center"/>
            </w:pPr>
            <w:r w:rsidRPr="00FE3E0D">
              <w:t>App code reads and writes lists/dictionaries directly</w:t>
            </w:r>
          </w:p>
        </w:tc>
        <w:tc>
          <w:tcPr>
            <w:tcW w:w="2520" w:type="dxa"/>
            <w:vAlign w:val="center"/>
          </w:tcPr>
          <w:p w14:paraId="201F5BCB" w14:textId="0916D0EA" w:rsidR="001F72FC" w:rsidRDefault="001F72FC" w:rsidP="001F72FC">
            <w:pPr>
              <w:jc w:val="center"/>
            </w:pPr>
            <w:r w:rsidRPr="00FE3E0D">
              <w:t>Hard to swap storage mechanism</w:t>
            </w:r>
          </w:p>
        </w:tc>
        <w:tc>
          <w:tcPr>
            <w:tcW w:w="2520" w:type="dxa"/>
            <w:vAlign w:val="center"/>
          </w:tcPr>
          <w:p w14:paraId="6E113437" w14:textId="4B595EF9" w:rsidR="001F72FC" w:rsidRDefault="001F72FC" w:rsidP="001F72FC">
            <w:pPr>
              <w:jc w:val="center"/>
            </w:pPr>
            <w:r w:rsidRPr="00FE3E0D">
              <w:t>Introduce repository abstraction</w:t>
            </w:r>
          </w:p>
        </w:tc>
      </w:tr>
      <w:tr w:rsidR="001F72FC" w14:paraId="30F66AB0" w14:textId="77777777" w:rsidTr="001F72FC">
        <w:tc>
          <w:tcPr>
            <w:tcW w:w="2520" w:type="dxa"/>
            <w:vAlign w:val="center"/>
          </w:tcPr>
          <w:p w14:paraId="7FFA0407" w14:textId="3E9D589D" w:rsidR="001F72FC" w:rsidRDefault="001F72FC" w:rsidP="001F72FC">
            <w:pPr>
              <w:jc w:val="center"/>
            </w:pPr>
            <w:r w:rsidRPr="00FE3E0D">
              <w:t>Overbooking logic not centralized</w:t>
            </w:r>
          </w:p>
        </w:tc>
        <w:tc>
          <w:tcPr>
            <w:tcW w:w="2520" w:type="dxa"/>
            <w:vAlign w:val="center"/>
          </w:tcPr>
          <w:p w14:paraId="35797AAD" w14:textId="355D56ED" w:rsidR="001F72FC" w:rsidRDefault="001F72FC" w:rsidP="001F72FC">
            <w:pPr>
              <w:jc w:val="center"/>
            </w:pPr>
            <w:r w:rsidRPr="00FE3E0D">
              <w:t>duplicate checks are handled ad hoc</w:t>
            </w:r>
          </w:p>
        </w:tc>
        <w:tc>
          <w:tcPr>
            <w:tcW w:w="2520" w:type="dxa"/>
            <w:vAlign w:val="center"/>
          </w:tcPr>
          <w:p w14:paraId="10641BB0" w14:textId="58DC9E68" w:rsidR="001F72FC" w:rsidRDefault="001F72FC" w:rsidP="001F72FC">
            <w:pPr>
              <w:jc w:val="center"/>
            </w:pPr>
            <w:r w:rsidRPr="00FE3E0D">
              <w:t>Scheduling bugs and inconsistent booking rules</w:t>
            </w:r>
          </w:p>
        </w:tc>
        <w:tc>
          <w:tcPr>
            <w:tcW w:w="2520" w:type="dxa"/>
            <w:vAlign w:val="center"/>
          </w:tcPr>
          <w:p w14:paraId="6B86E46F" w14:textId="22B5F398" w:rsidR="001F72FC" w:rsidRDefault="001F72FC" w:rsidP="001F72FC">
            <w:pPr>
              <w:jc w:val="center"/>
            </w:pPr>
            <w:r w:rsidRPr="00FE3E0D">
              <w:t xml:space="preserve">Move conflict detection to </w:t>
            </w:r>
            <w:proofErr w:type="spellStart"/>
            <w:r w:rsidRPr="00FE3E0D">
              <w:t>AppointmentService</w:t>
            </w:r>
            <w:proofErr w:type="spellEnd"/>
            <w:r w:rsidRPr="00FE3E0D">
              <w:t xml:space="preserve"> or Appointment domain logic</w:t>
            </w:r>
          </w:p>
        </w:tc>
      </w:tr>
      <w:tr w:rsidR="001F72FC" w14:paraId="5ED86023" w14:textId="77777777" w:rsidTr="001F72FC">
        <w:tc>
          <w:tcPr>
            <w:tcW w:w="2520" w:type="dxa"/>
            <w:vAlign w:val="center"/>
          </w:tcPr>
          <w:p w14:paraId="7867BF38" w14:textId="394ED2B4" w:rsidR="001F72FC" w:rsidRDefault="001F72FC" w:rsidP="001F72FC">
            <w:pPr>
              <w:jc w:val="center"/>
            </w:pPr>
            <w:r w:rsidRPr="00FE3E0D">
              <w:t>No clear persistence boundary</w:t>
            </w:r>
          </w:p>
        </w:tc>
        <w:tc>
          <w:tcPr>
            <w:tcW w:w="2520" w:type="dxa"/>
            <w:vAlign w:val="center"/>
          </w:tcPr>
          <w:p w14:paraId="3F1FCD04" w14:textId="1FF61DFB" w:rsidR="001F72FC" w:rsidRDefault="001F72FC" w:rsidP="001F72FC">
            <w:pPr>
              <w:jc w:val="center"/>
            </w:pPr>
            <w:r w:rsidRPr="00FE3E0D">
              <w:t>Data storage is embedded in app logic</w:t>
            </w:r>
          </w:p>
        </w:tc>
        <w:tc>
          <w:tcPr>
            <w:tcW w:w="2520" w:type="dxa"/>
            <w:vAlign w:val="center"/>
          </w:tcPr>
          <w:p w14:paraId="4208EE17" w14:textId="3FE8F0D0" w:rsidR="001F72FC" w:rsidRDefault="001F72FC" w:rsidP="001F72FC">
            <w:pPr>
              <w:jc w:val="center"/>
            </w:pPr>
            <w:r w:rsidRPr="00FE3E0D">
              <w:t>Hard to change from memory to DB</w:t>
            </w:r>
          </w:p>
        </w:tc>
        <w:tc>
          <w:tcPr>
            <w:tcW w:w="2520" w:type="dxa"/>
            <w:vAlign w:val="center"/>
          </w:tcPr>
          <w:p w14:paraId="6BA2C7D0" w14:textId="666B321A" w:rsidR="001F72FC" w:rsidRDefault="001F72FC" w:rsidP="001F72FC">
            <w:pPr>
              <w:jc w:val="center"/>
            </w:pPr>
            <w:r w:rsidRPr="00FE3E0D">
              <w:t>Add repository interface and persistence adapters</w:t>
            </w:r>
          </w:p>
        </w:tc>
      </w:tr>
      <w:tr w:rsidR="001F72FC" w14:paraId="3E32A207" w14:textId="77777777" w:rsidTr="001F72FC">
        <w:tc>
          <w:tcPr>
            <w:tcW w:w="2520" w:type="dxa"/>
            <w:vAlign w:val="center"/>
          </w:tcPr>
          <w:p w14:paraId="2DECF602" w14:textId="396E07C8" w:rsidR="001F72FC" w:rsidRDefault="001F72FC" w:rsidP="001F72FC">
            <w:pPr>
              <w:jc w:val="center"/>
            </w:pPr>
            <w:r w:rsidRPr="00FE3E0D">
              <w:t>Tight coupling to concrete storage</w:t>
            </w:r>
          </w:p>
        </w:tc>
        <w:tc>
          <w:tcPr>
            <w:tcW w:w="2520" w:type="dxa"/>
            <w:vAlign w:val="center"/>
          </w:tcPr>
          <w:p w14:paraId="76A675A7" w14:textId="4D2D528E" w:rsidR="001F72FC" w:rsidRDefault="001F72FC" w:rsidP="001F72FC">
            <w:pPr>
              <w:jc w:val="center"/>
            </w:pPr>
            <w:r w:rsidRPr="00FE3E0D">
              <w:t>Code depends on a specific data structure or file format</w:t>
            </w:r>
          </w:p>
        </w:tc>
        <w:tc>
          <w:tcPr>
            <w:tcW w:w="2520" w:type="dxa"/>
            <w:vAlign w:val="center"/>
          </w:tcPr>
          <w:p w14:paraId="6AFC7A15" w14:textId="5EC4F5B0" w:rsidR="001F72FC" w:rsidRDefault="001F72FC" w:rsidP="001F72FC">
            <w:pPr>
              <w:jc w:val="center"/>
            </w:pPr>
            <w:r w:rsidRPr="00FE3E0D">
              <w:t>Difficult to scale or test</w:t>
            </w:r>
          </w:p>
        </w:tc>
        <w:tc>
          <w:tcPr>
            <w:tcW w:w="2520" w:type="dxa"/>
            <w:vAlign w:val="center"/>
          </w:tcPr>
          <w:p w14:paraId="72E45F8D" w14:textId="4512548D" w:rsidR="001F72FC" w:rsidRDefault="001F72FC" w:rsidP="001F72FC">
            <w:pPr>
              <w:jc w:val="center"/>
            </w:pPr>
            <w:r w:rsidRPr="00FE3E0D">
              <w:t>Depend on repository interface, not concrete storage</w:t>
            </w:r>
          </w:p>
        </w:tc>
      </w:tr>
      <w:tr w:rsidR="001F72FC" w14:paraId="0BECB448" w14:textId="77777777" w:rsidTr="001F72FC">
        <w:tc>
          <w:tcPr>
            <w:tcW w:w="2520" w:type="dxa"/>
            <w:vAlign w:val="center"/>
          </w:tcPr>
          <w:p w14:paraId="377EBF7C" w14:textId="6B428979" w:rsidR="001F72FC" w:rsidRDefault="001F72FC" w:rsidP="001F72FC">
            <w:pPr>
              <w:jc w:val="center"/>
            </w:pPr>
            <w:r w:rsidRPr="00FE3E0D">
              <w:t>Mixed responsibilities in domain objects</w:t>
            </w:r>
          </w:p>
        </w:tc>
        <w:tc>
          <w:tcPr>
            <w:tcW w:w="2520" w:type="dxa"/>
            <w:vAlign w:val="center"/>
          </w:tcPr>
          <w:p w14:paraId="1484C2D4" w14:textId="72A0E881" w:rsidR="001F72FC" w:rsidRDefault="001F72FC" w:rsidP="001F72FC">
            <w:pPr>
              <w:jc w:val="center"/>
            </w:pPr>
            <w:r w:rsidRPr="00FE3E0D">
              <w:t>Domain models know too much about UI, formatting, and storage</w:t>
            </w:r>
          </w:p>
        </w:tc>
        <w:tc>
          <w:tcPr>
            <w:tcW w:w="2520" w:type="dxa"/>
            <w:vAlign w:val="center"/>
          </w:tcPr>
          <w:p w14:paraId="4432FD22" w14:textId="22049F51" w:rsidR="001F72FC" w:rsidRDefault="001F72FC" w:rsidP="001F72FC">
            <w:pPr>
              <w:jc w:val="center"/>
            </w:pPr>
            <w:r w:rsidRPr="00FE3E0D">
              <w:t>Violates single responsibility</w:t>
            </w:r>
          </w:p>
        </w:tc>
        <w:tc>
          <w:tcPr>
            <w:tcW w:w="2520" w:type="dxa"/>
            <w:vAlign w:val="center"/>
          </w:tcPr>
          <w:p w14:paraId="7325CB14" w14:textId="2660A30B" w:rsidR="001F72FC" w:rsidRDefault="001F72FC" w:rsidP="001F72FC">
            <w:pPr>
              <w:jc w:val="center"/>
            </w:pPr>
            <w:r w:rsidRPr="00FE3E0D">
              <w:t>Keep domain models focused on data and business rules only</w:t>
            </w:r>
          </w:p>
        </w:tc>
      </w:tr>
    </w:tbl>
    <w:p w14:paraId="12CCE4EF" w14:textId="77777777" w:rsidR="009E26EF" w:rsidRDefault="009075D0">
      <w:pPr>
        <w:pStyle w:val="Heading1"/>
      </w:pPr>
      <w:r>
        <w:t>Layer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26EF" w14:paraId="4145B631" w14:textId="77777777">
        <w:tc>
          <w:tcPr>
            <w:tcW w:w="3360" w:type="dxa"/>
          </w:tcPr>
          <w:p w14:paraId="59774FD5" w14:textId="77777777" w:rsidR="009E26EF" w:rsidRPr="001F72FC" w:rsidRDefault="009075D0" w:rsidP="001F72FC">
            <w:pPr>
              <w:jc w:val="center"/>
              <w:rPr>
                <w:b/>
                <w:bCs/>
              </w:rPr>
            </w:pPr>
            <w:r w:rsidRPr="001F72FC">
              <w:rPr>
                <w:b/>
                <w:bCs/>
              </w:rPr>
              <w:t>Layer</w:t>
            </w:r>
          </w:p>
        </w:tc>
        <w:tc>
          <w:tcPr>
            <w:tcW w:w="3360" w:type="dxa"/>
          </w:tcPr>
          <w:p w14:paraId="513E8242" w14:textId="77777777" w:rsidR="009E26EF" w:rsidRPr="001F72FC" w:rsidRDefault="009075D0" w:rsidP="001F72FC">
            <w:pPr>
              <w:jc w:val="center"/>
              <w:rPr>
                <w:b/>
                <w:bCs/>
              </w:rPr>
            </w:pPr>
            <w:r w:rsidRPr="001F72FC">
              <w:rPr>
                <w:b/>
                <w:bCs/>
              </w:rPr>
              <w:t>Responsibilities</w:t>
            </w:r>
          </w:p>
        </w:tc>
        <w:tc>
          <w:tcPr>
            <w:tcW w:w="3360" w:type="dxa"/>
          </w:tcPr>
          <w:p w14:paraId="6617FCAF" w14:textId="77777777" w:rsidR="009E26EF" w:rsidRPr="001F72FC" w:rsidRDefault="009075D0" w:rsidP="001F72FC">
            <w:pPr>
              <w:jc w:val="center"/>
              <w:rPr>
                <w:b/>
                <w:bCs/>
              </w:rPr>
            </w:pPr>
            <w:r w:rsidRPr="001F72FC">
              <w:rPr>
                <w:b/>
                <w:bCs/>
              </w:rPr>
              <w:t>Must not contain</w:t>
            </w:r>
          </w:p>
        </w:tc>
      </w:tr>
      <w:tr w:rsidR="001F72FC" w14:paraId="5E8EDA69" w14:textId="77777777" w:rsidTr="001F72FC">
        <w:tc>
          <w:tcPr>
            <w:tcW w:w="3360" w:type="dxa"/>
            <w:vAlign w:val="center"/>
          </w:tcPr>
          <w:p w14:paraId="2A6B4FDE" w14:textId="48977B24" w:rsidR="001F72FC" w:rsidRDefault="001F72FC" w:rsidP="001F72FC">
            <w:pPr>
              <w:jc w:val="center"/>
            </w:pPr>
            <w:r w:rsidRPr="000213E1">
              <w:t>Presentation</w:t>
            </w:r>
          </w:p>
        </w:tc>
        <w:tc>
          <w:tcPr>
            <w:tcW w:w="3360" w:type="dxa"/>
            <w:vAlign w:val="center"/>
          </w:tcPr>
          <w:p w14:paraId="71E3B7DC" w14:textId="765BED64" w:rsidR="001F72FC" w:rsidRDefault="001F72FC" w:rsidP="001F72FC">
            <w:pPr>
              <w:jc w:val="center"/>
            </w:pPr>
            <w:r w:rsidRPr="000213E1">
              <w:t>User interface, input capture, output display, validation messages, navigation</w:t>
            </w:r>
          </w:p>
        </w:tc>
        <w:tc>
          <w:tcPr>
            <w:tcW w:w="3360" w:type="dxa"/>
            <w:vAlign w:val="center"/>
          </w:tcPr>
          <w:p w14:paraId="48116650" w14:textId="3FAF0E6A" w:rsidR="001F72FC" w:rsidRDefault="001F72FC" w:rsidP="001F72FC">
            <w:pPr>
              <w:jc w:val="center"/>
            </w:pPr>
            <w:r w:rsidRPr="000213E1">
              <w:t>Business rules, database logic, persistence API calls</w:t>
            </w:r>
          </w:p>
        </w:tc>
      </w:tr>
      <w:tr w:rsidR="001F72FC" w14:paraId="698058A0" w14:textId="77777777" w:rsidTr="001F72FC">
        <w:tc>
          <w:tcPr>
            <w:tcW w:w="3360" w:type="dxa"/>
            <w:vAlign w:val="center"/>
          </w:tcPr>
          <w:p w14:paraId="295DD5B2" w14:textId="6588910A" w:rsidR="001F72FC" w:rsidRDefault="001F72FC" w:rsidP="001F72FC">
            <w:pPr>
              <w:jc w:val="center"/>
            </w:pPr>
            <w:r w:rsidRPr="000213E1">
              <w:t>Service</w:t>
            </w:r>
          </w:p>
        </w:tc>
        <w:tc>
          <w:tcPr>
            <w:tcW w:w="3360" w:type="dxa"/>
            <w:vAlign w:val="center"/>
          </w:tcPr>
          <w:p w14:paraId="0FDBE88E" w14:textId="433123FE" w:rsidR="001F72FC" w:rsidRDefault="001F72FC" w:rsidP="001F72FC">
            <w:pPr>
              <w:jc w:val="center"/>
            </w:pPr>
            <w:r w:rsidRPr="000213E1">
              <w:t>Coordination of use cases such as booking, cancellation, rescheduling, validation orchestration</w:t>
            </w:r>
          </w:p>
        </w:tc>
        <w:tc>
          <w:tcPr>
            <w:tcW w:w="3360" w:type="dxa"/>
            <w:vAlign w:val="center"/>
          </w:tcPr>
          <w:p w14:paraId="02754FBB" w14:textId="4F3EAEAD" w:rsidR="001F72FC" w:rsidRDefault="001F72FC" w:rsidP="001F72FC">
            <w:pPr>
              <w:jc w:val="center"/>
            </w:pPr>
            <w:r w:rsidRPr="000213E1">
              <w:t>UI code, SQL, direct storage implementation</w:t>
            </w:r>
          </w:p>
        </w:tc>
      </w:tr>
      <w:tr w:rsidR="001F72FC" w14:paraId="6FFDF270" w14:textId="77777777" w:rsidTr="001F72FC">
        <w:tc>
          <w:tcPr>
            <w:tcW w:w="3360" w:type="dxa"/>
            <w:vAlign w:val="center"/>
          </w:tcPr>
          <w:p w14:paraId="7BD4EBF5" w14:textId="085F53DB" w:rsidR="001F72FC" w:rsidRDefault="001F72FC" w:rsidP="001F72FC">
            <w:pPr>
              <w:jc w:val="center"/>
            </w:pPr>
            <w:r w:rsidRPr="000213E1">
              <w:t>Domain</w:t>
            </w:r>
          </w:p>
        </w:tc>
        <w:tc>
          <w:tcPr>
            <w:tcW w:w="3360" w:type="dxa"/>
            <w:vAlign w:val="center"/>
          </w:tcPr>
          <w:p w14:paraId="326D142F" w14:textId="4C20BDDE" w:rsidR="001F72FC" w:rsidRDefault="001F72FC" w:rsidP="001F72FC">
            <w:pPr>
              <w:jc w:val="center"/>
            </w:pPr>
            <w:r w:rsidRPr="000213E1">
              <w:t>Business objects, invariants, status logic, appointment rules</w:t>
            </w:r>
          </w:p>
        </w:tc>
        <w:tc>
          <w:tcPr>
            <w:tcW w:w="3360" w:type="dxa"/>
            <w:vAlign w:val="center"/>
          </w:tcPr>
          <w:p w14:paraId="1DAC246C" w14:textId="1F20C82A" w:rsidR="001F72FC" w:rsidRDefault="001F72FC" w:rsidP="001F72FC">
            <w:pPr>
              <w:jc w:val="center"/>
            </w:pPr>
            <w:r w:rsidRPr="000213E1">
              <w:t>Console printing, database access, framework-specific code</w:t>
            </w:r>
          </w:p>
        </w:tc>
      </w:tr>
      <w:tr w:rsidR="001F72FC" w14:paraId="73274902" w14:textId="77777777" w:rsidTr="001F72FC">
        <w:tc>
          <w:tcPr>
            <w:tcW w:w="3360" w:type="dxa"/>
            <w:vAlign w:val="center"/>
          </w:tcPr>
          <w:p w14:paraId="7C4A9D28" w14:textId="21953009" w:rsidR="001F72FC" w:rsidRDefault="001F72FC" w:rsidP="001F72FC">
            <w:pPr>
              <w:jc w:val="center"/>
            </w:pPr>
            <w:r w:rsidRPr="000213E1">
              <w:t>Repository</w:t>
            </w:r>
          </w:p>
        </w:tc>
        <w:tc>
          <w:tcPr>
            <w:tcW w:w="3360" w:type="dxa"/>
            <w:vAlign w:val="center"/>
          </w:tcPr>
          <w:p w14:paraId="557C0C14" w14:textId="73609ADD" w:rsidR="001F72FC" w:rsidRDefault="001F72FC" w:rsidP="001F72FC">
            <w:pPr>
              <w:jc w:val="center"/>
            </w:pPr>
            <w:r w:rsidRPr="000213E1">
              <w:t>Abstract persistence access, read/write operations, domain object retrieval</w:t>
            </w:r>
          </w:p>
        </w:tc>
        <w:tc>
          <w:tcPr>
            <w:tcW w:w="3360" w:type="dxa"/>
            <w:vAlign w:val="center"/>
          </w:tcPr>
          <w:p w14:paraId="12E8418C" w14:textId="5C220911" w:rsidR="001F72FC" w:rsidRDefault="001F72FC" w:rsidP="001F72FC">
            <w:pPr>
              <w:jc w:val="center"/>
            </w:pPr>
            <w:r w:rsidRPr="000213E1">
              <w:t>UI logic, scheduling rules, display logic</w:t>
            </w:r>
          </w:p>
        </w:tc>
      </w:tr>
      <w:tr w:rsidR="001F72FC" w14:paraId="3944BF5C" w14:textId="77777777" w:rsidTr="001F72FC">
        <w:tc>
          <w:tcPr>
            <w:tcW w:w="3360" w:type="dxa"/>
            <w:vAlign w:val="center"/>
          </w:tcPr>
          <w:p w14:paraId="4528D7EC" w14:textId="6BC7D4D7" w:rsidR="001F72FC" w:rsidRDefault="001F72FC" w:rsidP="001F72FC">
            <w:pPr>
              <w:jc w:val="center"/>
            </w:pPr>
            <w:r w:rsidRPr="000213E1">
              <w:t>Persistence</w:t>
            </w:r>
          </w:p>
        </w:tc>
        <w:tc>
          <w:tcPr>
            <w:tcW w:w="3360" w:type="dxa"/>
            <w:vAlign w:val="center"/>
          </w:tcPr>
          <w:p w14:paraId="4AF05EDC" w14:textId="6C3D31F7" w:rsidR="001F72FC" w:rsidRDefault="001F72FC" w:rsidP="001F72FC">
            <w:pPr>
              <w:jc w:val="center"/>
            </w:pPr>
            <w:r w:rsidRPr="000213E1">
              <w:t>Concrete DB or file storage implementation, repository adapters</w:t>
            </w:r>
          </w:p>
        </w:tc>
        <w:tc>
          <w:tcPr>
            <w:tcW w:w="3360" w:type="dxa"/>
            <w:vAlign w:val="center"/>
          </w:tcPr>
          <w:p w14:paraId="02740DDE" w14:textId="02B2C64C" w:rsidR="001F72FC" w:rsidRDefault="001F72FC" w:rsidP="001F72FC">
            <w:pPr>
              <w:jc w:val="center"/>
            </w:pPr>
            <w:r w:rsidRPr="000213E1">
              <w:t>Domain rules, presentation flow, business workflows</w:t>
            </w:r>
          </w:p>
        </w:tc>
      </w:tr>
    </w:tbl>
    <w:p w14:paraId="1D6E11BB" w14:textId="77777777" w:rsidR="009E26EF" w:rsidRDefault="009075D0">
      <w:pPr>
        <w:pStyle w:val="Heading1"/>
      </w:pPr>
      <w:r>
        <w:lastRenderedPageBreak/>
        <w:t>Architecture Diagram</w:t>
      </w:r>
    </w:p>
    <w:p w14:paraId="22AAED3B" w14:textId="5AC02EEC" w:rsidR="009E26EF" w:rsidRDefault="001F72FC">
      <w:r>
        <w:t xml:space="preserve">- </w:t>
      </w:r>
      <w:r w:rsidR="009075D0">
        <w:t>Insert SmartCare v0.5 architecture and dependency direction.</w:t>
      </w:r>
    </w:p>
    <w:p w14:paraId="2C9B7552" w14:textId="4AA2F4C7" w:rsidR="00D03AF6" w:rsidRPr="00D03AF6" w:rsidRDefault="00D03AF6" w:rsidP="00D03AF6">
      <w:r>
        <w:t xml:space="preserve">- </w:t>
      </w:r>
      <w:r w:rsidRPr="00D03AF6">
        <w:t>SmartCare v0.5 layered architecture:</w:t>
      </w:r>
    </w:p>
    <w:p w14:paraId="62F0871B" w14:textId="01D06778" w:rsidR="00D03AF6" w:rsidRPr="00D03AF6" w:rsidRDefault="00D03AF6" w:rsidP="00D03AF6">
      <w:pPr>
        <w:rPr>
          <w:i/>
          <w:iCs/>
        </w:rPr>
      </w:pPr>
      <w:r w:rsidRPr="00D03AF6">
        <w:rPr>
          <w:i/>
          <w:iCs/>
        </w:rPr>
        <w:t>--&gt; Presentation ↓ depends on Service ↓ depends on Domain ↓ depends on Repository abstraction ↓ implemented by Persistence layer</w:t>
      </w:r>
    </w:p>
    <w:p w14:paraId="407BF91D" w14:textId="45F31A36" w:rsidR="00D03AF6" w:rsidRPr="00D03AF6" w:rsidRDefault="00D03AF6" w:rsidP="00D03AF6">
      <w:r>
        <w:t xml:space="preserve">- </w:t>
      </w:r>
      <w:r w:rsidRPr="00D03AF6">
        <w:t>High-level dependency direction:</w:t>
      </w:r>
    </w:p>
    <w:p w14:paraId="6F10B35C" w14:textId="77777777" w:rsidR="00D03AF6" w:rsidRPr="00D03AF6" w:rsidRDefault="00D03AF6" w:rsidP="00D03AF6">
      <w:pPr>
        <w:numPr>
          <w:ilvl w:val="0"/>
          <w:numId w:val="10"/>
        </w:numPr>
      </w:pPr>
      <w:r w:rsidRPr="00D03AF6">
        <w:t>UI depends on app service</w:t>
      </w:r>
    </w:p>
    <w:p w14:paraId="6EBDCADA" w14:textId="77777777" w:rsidR="00D03AF6" w:rsidRPr="00D03AF6" w:rsidRDefault="00D03AF6" w:rsidP="00D03AF6">
      <w:pPr>
        <w:numPr>
          <w:ilvl w:val="0"/>
          <w:numId w:val="10"/>
        </w:numPr>
      </w:pPr>
      <w:r w:rsidRPr="00D03AF6">
        <w:t>Service depends on domain models</w:t>
      </w:r>
    </w:p>
    <w:p w14:paraId="021C05E9" w14:textId="77777777" w:rsidR="00D03AF6" w:rsidRPr="00D03AF6" w:rsidRDefault="00D03AF6" w:rsidP="00D03AF6">
      <w:pPr>
        <w:numPr>
          <w:ilvl w:val="0"/>
          <w:numId w:val="10"/>
        </w:numPr>
      </w:pPr>
      <w:r w:rsidRPr="00D03AF6">
        <w:t>Domain depends on repository interfaces</w:t>
      </w:r>
    </w:p>
    <w:p w14:paraId="081B60BD" w14:textId="77777777" w:rsidR="00D03AF6" w:rsidRPr="00D03AF6" w:rsidRDefault="00D03AF6" w:rsidP="00D03AF6">
      <w:pPr>
        <w:numPr>
          <w:ilvl w:val="0"/>
          <w:numId w:val="10"/>
        </w:numPr>
      </w:pPr>
      <w:r w:rsidRPr="00D03AF6">
        <w:t>Repository implementations depend on database/persistence technology</w:t>
      </w:r>
    </w:p>
    <w:p w14:paraId="73E9BD66" w14:textId="4DA3E2DD" w:rsidR="005E676F" w:rsidRDefault="00D03AF6" w:rsidP="005E676F">
      <w:r>
        <w:t xml:space="preserve">- </w:t>
      </w:r>
      <w:r w:rsidRPr="00D03AF6">
        <w:t xml:space="preserve">Example simplified diagram: Presentation Layer └── </w:t>
      </w:r>
      <w:proofErr w:type="spellStart"/>
      <w:r w:rsidRPr="00D03AF6">
        <w:t>AppointmentController</w:t>
      </w:r>
      <w:proofErr w:type="spellEnd"/>
      <w:r w:rsidRPr="00D03AF6">
        <w:t xml:space="preserve"> / CLI ↓ </w:t>
      </w:r>
      <w:proofErr w:type="spellStart"/>
      <w:r w:rsidRPr="00D03AF6">
        <w:t>AppointmentService</w:t>
      </w:r>
      <w:proofErr w:type="spellEnd"/>
      <w:r w:rsidRPr="00D03AF6">
        <w:t xml:space="preserve"> ↓ Patient / Practitioner / Appointment ↓ </w:t>
      </w:r>
      <w:proofErr w:type="spellStart"/>
      <w:r w:rsidRPr="00D03AF6">
        <w:t>AppointmentRepository</w:t>
      </w:r>
      <w:proofErr w:type="spellEnd"/>
      <w:r w:rsidRPr="00D03AF6">
        <w:t xml:space="preserve"> (interface) ↓ </w:t>
      </w:r>
      <w:proofErr w:type="spellStart"/>
      <w:r w:rsidRPr="00D03AF6">
        <w:t>SQLiteAppointmentRepository</w:t>
      </w:r>
      <w:proofErr w:type="spellEnd"/>
      <w:r w:rsidRPr="00D03AF6">
        <w:t xml:space="preserve"> / </w:t>
      </w:r>
      <w:proofErr w:type="spellStart"/>
      <w:r w:rsidRPr="00D03AF6">
        <w:t>InMemoryAppointmentRepository</w:t>
      </w:r>
      <w:proofErr w:type="spellEnd"/>
      <w:r>
        <w:t xml:space="preserve"> </w:t>
      </w:r>
      <w:r w:rsidRPr="00D03AF6">
        <w:rPr>
          <w:b/>
          <w:bCs/>
        </w:rPr>
        <w:sym w:font="Wingdings" w:char="F0E8"/>
      </w:r>
      <w:r w:rsidRPr="00D03AF6">
        <w:rPr>
          <w:b/>
          <w:bCs/>
        </w:rPr>
        <w:t xml:space="preserve"> A .</w:t>
      </w:r>
      <w:proofErr w:type="spellStart"/>
      <w:r w:rsidRPr="00D03AF6">
        <w:rPr>
          <w:b/>
          <w:bCs/>
        </w:rPr>
        <w:t>py</w:t>
      </w:r>
      <w:proofErr w:type="spellEnd"/>
      <w:r w:rsidRPr="00D03AF6">
        <w:rPr>
          <w:b/>
          <w:bCs/>
        </w:rPr>
        <w:t xml:space="preserve"> file.</w:t>
      </w:r>
    </w:p>
    <w:p w14:paraId="6913D5B5" w14:textId="77777777" w:rsidR="005E676F" w:rsidRDefault="005E676F" w:rsidP="005E676F">
      <w:r>
        <w:t>[ PRESENTATION LAYER ] - Handles user inputs, routing, and console outputs</w:t>
      </w:r>
    </w:p>
    <w:p w14:paraId="38FA7112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main.py (Application entry point / DI container)</w:t>
      </w:r>
    </w:p>
    <w:p w14:paraId="7AD0A417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cli/</w:t>
      </w:r>
    </w:p>
    <w:p w14:paraId="3133FD6B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appointment_cli.py (Parses user commands for scheduling)</w:t>
      </w:r>
    </w:p>
    <w:p w14:paraId="328DBD7A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patient_cli.py     (Parses user commands for patient management)</w:t>
      </w:r>
    </w:p>
    <w:p w14:paraId="02AAAF5D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└──</w:t>
      </w:r>
      <w:r>
        <w:rPr>
          <w:rFonts w:hint="eastAsia"/>
        </w:rPr>
        <w:t xml:space="preserve"> views/</w:t>
      </w:r>
    </w:p>
    <w:p w14:paraId="6916458B" w14:textId="77777777" w:rsidR="005E676F" w:rsidRDefault="005E676F" w:rsidP="005E676F">
      <w:r>
        <w:rPr>
          <w:rFonts w:hint="eastAsia"/>
        </w:rPr>
        <w:t xml:space="preserve">      </w:t>
      </w:r>
      <w:r>
        <w:rPr>
          <w:rFonts w:hint="eastAsia"/>
        </w:rPr>
        <w:t>└──</w:t>
      </w:r>
      <w:r>
        <w:rPr>
          <w:rFonts w:hint="eastAsia"/>
        </w:rPr>
        <w:t xml:space="preserve"> console_view.py    (Formats data for terminal display)</w:t>
      </w:r>
    </w:p>
    <w:p w14:paraId="1676DFA2" w14:textId="77777777" w:rsidR="005E676F" w:rsidRDefault="005E676F" w:rsidP="005E676F"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696E172D" w14:textId="77777777" w:rsidR="005E676F" w:rsidRDefault="005E676F" w:rsidP="005E676F"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  <w:r>
        <w:rPr>
          <w:rFonts w:hint="eastAsia"/>
        </w:rPr>
        <w:t xml:space="preserve"> (Depends on &amp; delegates commands to)</w:t>
      </w:r>
    </w:p>
    <w:p w14:paraId="3F7C0492" w14:textId="77777777" w:rsidR="005E676F" w:rsidRDefault="005E676F" w:rsidP="005E676F">
      <w:r>
        <w:rPr>
          <w:rFonts w:hint="eastAsia"/>
        </w:rPr>
        <w:t xml:space="preserve">              </w:t>
      </w:r>
      <w:r>
        <w:rPr>
          <w:rFonts w:hint="eastAsia"/>
        </w:rPr>
        <w:t>↓</w:t>
      </w:r>
    </w:p>
    <w:p w14:paraId="13C82C1C" w14:textId="77777777" w:rsidR="005E676F" w:rsidRDefault="005E676F" w:rsidP="005E676F">
      <w:r>
        <w:t>[ APPLICATION SERVICE LAYER ] - Orchestrates workflows and cross-entity transactions</w:t>
      </w:r>
    </w:p>
    <w:p w14:paraId="0150E433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appointment_service.py (Coordinates booking, overlap checks, and saving)</w:t>
      </w:r>
    </w:p>
    <w:p w14:paraId="174F2A95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patient_service.py     (Coordinates patient registration workflows)</w:t>
      </w:r>
    </w:p>
    <w:p w14:paraId="5321567E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└──</w:t>
      </w:r>
      <w:r>
        <w:rPr>
          <w:rFonts w:hint="eastAsia"/>
        </w:rPr>
        <w:t xml:space="preserve"> practitioner_service.py(Coordinates practitioner availability workflows)</w:t>
      </w:r>
    </w:p>
    <w:p w14:paraId="4100063D" w14:textId="77777777" w:rsidR="005E676F" w:rsidRDefault="005E676F" w:rsidP="005E676F"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38FC27E1" w14:textId="77777777" w:rsidR="005E676F" w:rsidRDefault="005E676F" w:rsidP="005E676F"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  <w:r>
        <w:rPr>
          <w:rFonts w:hint="eastAsia"/>
        </w:rPr>
        <w:t xml:space="preserve"> (Depends on, instantiates, and mutates)</w:t>
      </w:r>
    </w:p>
    <w:p w14:paraId="3C92B4C9" w14:textId="77777777" w:rsidR="005E676F" w:rsidRDefault="005E676F" w:rsidP="005E676F">
      <w:r>
        <w:rPr>
          <w:rFonts w:hint="eastAsia"/>
        </w:rPr>
        <w:lastRenderedPageBreak/>
        <w:t xml:space="preserve">              </w:t>
      </w:r>
      <w:r>
        <w:rPr>
          <w:rFonts w:hint="eastAsia"/>
        </w:rPr>
        <w:t>↓</w:t>
      </w:r>
    </w:p>
    <w:p w14:paraId="632E58E3" w14:textId="77777777" w:rsidR="005E676F" w:rsidRDefault="005E676F" w:rsidP="005E676F">
      <w:r>
        <w:t>[ DOMAIN LAYER ] - Pure business logic, state transitions, and core entities</w:t>
      </w:r>
    </w:p>
    <w:p w14:paraId="0414DC74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models/</w:t>
      </w:r>
    </w:p>
    <w:p w14:paraId="2F59F568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appointment.py        (Core aggregate; handles state &amp; lifecycle rules)</w:t>
      </w:r>
    </w:p>
    <w:p w14:paraId="29285127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appointment_status.py (Enum enforcing fixed transition states)</w:t>
      </w:r>
    </w:p>
    <w:p w14:paraId="0ABE0BC1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patient.py            (Patient entity and specific rules)</w:t>
      </w:r>
    </w:p>
    <w:p w14:paraId="37D5A2A3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practitioner.py       (Practitioner entity and schedule bounds)</w:t>
      </w:r>
    </w:p>
    <w:p w14:paraId="19CD118C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└──</w:t>
      </w:r>
      <w:r>
        <w:rPr>
          <w:rFonts w:hint="eastAsia"/>
        </w:rPr>
        <w:t xml:space="preserve"> rules/</w:t>
      </w:r>
    </w:p>
    <w:p w14:paraId="6B26E287" w14:textId="77777777" w:rsidR="005E676F" w:rsidRDefault="005E676F" w:rsidP="005E676F">
      <w:r>
        <w:rPr>
          <w:rFonts w:hint="eastAsia"/>
        </w:rPr>
        <w:t xml:space="preserve">      </w:t>
      </w:r>
      <w:r>
        <w:rPr>
          <w:rFonts w:hint="eastAsia"/>
        </w:rPr>
        <w:t>└──</w:t>
      </w:r>
      <w:r>
        <w:rPr>
          <w:rFonts w:hint="eastAsia"/>
        </w:rPr>
        <w:t xml:space="preserve"> validation.py         (Domain-level invariant checks)</w:t>
      </w:r>
    </w:p>
    <w:p w14:paraId="4DCD3780" w14:textId="77777777" w:rsidR="005E676F" w:rsidRDefault="005E676F" w:rsidP="005E676F"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54D6F70D" w14:textId="77777777" w:rsidR="005E676F" w:rsidRDefault="005E676F" w:rsidP="005E676F"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  <w:r>
        <w:rPr>
          <w:rFonts w:hint="eastAsia"/>
        </w:rPr>
        <w:t xml:space="preserve"> (Domain defines the contract for data needs)</w:t>
      </w:r>
    </w:p>
    <w:p w14:paraId="55D0877C" w14:textId="77777777" w:rsidR="005E676F" w:rsidRDefault="005E676F" w:rsidP="005E676F">
      <w:r>
        <w:rPr>
          <w:rFonts w:hint="eastAsia"/>
        </w:rPr>
        <w:t xml:space="preserve">              </w:t>
      </w:r>
      <w:r>
        <w:rPr>
          <w:rFonts w:hint="eastAsia"/>
        </w:rPr>
        <w:t>↓</w:t>
      </w:r>
    </w:p>
    <w:p w14:paraId="3BEA911D" w14:textId="77777777" w:rsidR="005E676F" w:rsidRDefault="005E676F" w:rsidP="005E676F">
      <w:r>
        <w:t>[ REPOSITORY ABSTRACTION ] - Interface contracts for data access (Inversion of Control)</w:t>
      </w:r>
    </w:p>
    <w:p w14:paraId="30CDE30C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repository_interfaces.py</w:t>
      </w:r>
    </w:p>
    <w:p w14:paraId="658C1135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appointment_repository.py (ABC: save, </w:t>
      </w:r>
      <w:proofErr w:type="spellStart"/>
      <w:r>
        <w:rPr>
          <w:rFonts w:hint="eastAsia"/>
        </w:rPr>
        <w:t>find_by_id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find_by_practitioner_and_date</w:t>
      </w:r>
      <w:proofErr w:type="spellEnd"/>
      <w:r>
        <w:rPr>
          <w:rFonts w:hint="eastAsia"/>
        </w:rPr>
        <w:t>)</w:t>
      </w:r>
    </w:p>
    <w:p w14:paraId="497D13E4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patient_repository.py     (ABC: save, </w:t>
      </w:r>
      <w:proofErr w:type="spellStart"/>
      <w:r>
        <w:rPr>
          <w:rFonts w:hint="eastAsia"/>
        </w:rPr>
        <w:t>find_by_id</w:t>
      </w:r>
      <w:proofErr w:type="spellEnd"/>
      <w:r>
        <w:rPr>
          <w:rFonts w:hint="eastAsia"/>
        </w:rPr>
        <w:t>)</w:t>
      </w:r>
    </w:p>
    <w:p w14:paraId="5E70F269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└──</w:t>
      </w:r>
      <w:r>
        <w:rPr>
          <w:rFonts w:hint="eastAsia"/>
        </w:rPr>
        <w:t xml:space="preserve"> practitioner_repository.py(ABC: save, </w:t>
      </w:r>
      <w:proofErr w:type="spellStart"/>
      <w:r>
        <w:rPr>
          <w:rFonts w:hint="eastAsia"/>
        </w:rPr>
        <w:t>find_by_id</w:t>
      </w:r>
      <w:proofErr w:type="spellEnd"/>
      <w:r>
        <w:rPr>
          <w:rFonts w:hint="eastAsia"/>
        </w:rPr>
        <w:t>)</w:t>
      </w:r>
    </w:p>
    <w:p w14:paraId="2E108528" w14:textId="77777777" w:rsidR="005E676F" w:rsidRDefault="005E676F" w:rsidP="005E676F">
      <w:r>
        <w:rPr>
          <w:rFonts w:hint="eastAsia"/>
        </w:rPr>
        <w:t xml:space="preserve">              </w:t>
      </w:r>
      <w:r>
        <w:rPr>
          <w:rFonts w:hint="eastAsia"/>
        </w:rPr>
        <w:t>▲</w:t>
      </w:r>
    </w:p>
    <w:p w14:paraId="4AD10F4B" w14:textId="77777777" w:rsidR="005E676F" w:rsidRDefault="005E676F" w:rsidP="005E676F"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  <w:r>
        <w:rPr>
          <w:rFonts w:hint="eastAsia"/>
        </w:rPr>
        <w:t xml:space="preserve"> (Persistence realizes/implements the contract)</w:t>
      </w:r>
    </w:p>
    <w:p w14:paraId="5144A030" w14:textId="77777777" w:rsidR="005E676F" w:rsidRDefault="005E676F" w:rsidP="005E676F"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50C23983" w14:textId="77777777" w:rsidR="005E676F" w:rsidRDefault="005E676F" w:rsidP="005E676F">
      <w:r>
        <w:t>[ PERSISTENCE LAYER ] - Concrete database interactions and infrastructure</w:t>
      </w:r>
    </w:p>
    <w:p w14:paraId="46253BE5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database.py                      (DB connection and transaction management)</w:t>
      </w:r>
    </w:p>
    <w:p w14:paraId="1D7789D9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sqlite_appointment_repository.py (Executes SQL queries against SQLite)</w:t>
      </w:r>
    </w:p>
    <w:p w14:paraId="0DF01284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sqlite_patient_repository.py     (Executes SQL queries against SQLite)</w:t>
      </w:r>
    </w:p>
    <w:p w14:paraId="4E030CC5" w14:textId="77777777" w:rsidR="005E676F" w:rsidRDefault="005E676F" w:rsidP="005E676F">
      <w:r>
        <w:rPr>
          <w:rFonts w:hint="eastAsia"/>
        </w:rPr>
        <w:t xml:space="preserve">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InMemoryAppointmentRepository</w:t>
      </w:r>
      <w:proofErr w:type="spellEnd"/>
      <w:r>
        <w:rPr>
          <w:rFonts w:hint="eastAsia"/>
        </w:rPr>
        <w:t xml:space="preserve">    (In-memory arrays used for unit testing)</w:t>
      </w:r>
    </w:p>
    <w:p w14:paraId="193213E1" w14:textId="303FA4AE" w:rsidR="006725B1" w:rsidRPr="00DD1A2B" w:rsidRDefault="00727706" w:rsidP="00727706">
      <w:pPr>
        <w:jc w:val="center"/>
        <w:rPr>
          <w:b/>
          <w:bCs/>
        </w:rPr>
      </w:pPr>
      <w:r w:rsidRPr="00DD1A2B">
        <w:rPr>
          <w:b/>
          <w:bCs/>
        </w:rPr>
        <w:t>SMARTCARE v0.5 DETAILED ARCHITECTURE</w:t>
      </w:r>
    </w:p>
    <w:p w14:paraId="5BD6BC25" w14:textId="7C59B999" w:rsidR="00621678" w:rsidRPr="00DD1A2B" w:rsidRDefault="005E676F" w:rsidP="005E676F">
      <w:pPr>
        <w:rPr>
          <w:b/>
          <w:bCs/>
        </w:rPr>
      </w:pPr>
      <w:r w:rsidRPr="00DD1A2B">
        <w:rPr>
          <w:b/>
          <w:bCs/>
        </w:rPr>
        <w:t>====================================================================================</w:t>
      </w:r>
    </w:p>
    <w:p w14:paraId="22637038" w14:textId="0C8A75FF" w:rsidR="00AF3F8D" w:rsidRPr="00AF3F8D" w:rsidRDefault="009075D0" w:rsidP="006725B1">
      <w:pPr>
        <w:pStyle w:val="Heading1"/>
      </w:pPr>
      <w:r>
        <w:lastRenderedPageBreak/>
        <w:t>SOLID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E26EF" w14:paraId="0AA6268F" w14:textId="77777777" w:rsidTr="00A906E0">
        <w:tc>
          <w:tcPr>
            <w:tcW w:w="2520" w:type="dxa"/>
            <w:vAlign w:val="center"/>
          </w:tcPr>
          <w:p w14:paraId="627D9E5D" w14:textId="77777777" w:rsidR="009E26EF" w:rsidRPr="00A906E0" w:rsidRDefault="009075D0" w:rsidP="00A906E0">
            <w:pPr>
              <w:jc w:val="center"/>
              <w:rPr>
                <w:b/>
                <w:bCs/>
              </w:rPr>
            </w:pPr>
            <w:r w:rsidRPr="00A906E0">
              <w:rPr>
                <w:b/>
                <w:bCs/>
              </w:rPr>
              <w:t>Principle</w:t>
            </w:r>
          </w:p>
        </w:tc>
        <w:tc>
          <w:tcPr>
            <w:tcW w:w="2520" w:type="dxa"/>
            <w:vAlign w:val="center"/>
          </w:tcPr>
          <w:p w14:paraId="0831461B" w14:textId="77777777" w:rsidR="009E26EF" w:rsidRPr="00A906E0" w:rsidRDefault="009075D0" w:rsidP="00A906E0">
            <w:pPr>
              <w:jc w:val="center"/>
              <w:rPr>
                <w:b/>
                <w:bCs/>
              </w:rPr>
            </w:pPr>
            <w:r w:rsidRPr="00A906E0">
              <w:rPr>
                <w:b/>
                <w:bCs/>
              </w:rPr>
              <w:t>Relevant?</w:t>
            </w:r>
          </w:p>
        </w:tc>
        <w:tc>
          <w:tcPr>
            <w:tcW w:w="2520" w:type="dxa"/>
            <w:vAlign w:val="center"/>
          </w:tcPr>
          <w:p w14:paraId="655B37FF" w14:textId="77777777" w:rsidR="009E26EF" w:rsidRPr="00A906E0" w:rsidRDefault="009075D0" w:rsidP="00A906E0">
            <w:pPr>
              <w:jc w:val="center"/>
              <w:rPr>
                <w:b/>
                <w:bCs/>
              </w:rPr>
            </w:pPr>
            <w:r w:rsidRPr="00A906E0">
              <w:rPr>
                <w:b/>
                <w:bCs/>
              </w:rPr>
              <w:t>Evidence</w:t>
            </w:r>
          </w:p>
        </w:tc>
        <w:tc>
          <w:tcPr>
            <w:tcW w:w="2520" w:type="dxa"/>
            <w:vAlign w:val="center"/>
          </w:tcPr>
          <w:p w14:paraId="778028B2" w14:textId="77777777" w:rsidR="009E26EF" w:rsidRPr="00A906E0" w:rsidRDefault="009075D0" w:rsidP="00A906E0">
            <w:pPr>
              <w:jc w:val="center"/>
              <w:rPr>
                <w:b/>
                <w:bCs/>
              </w:rPr>
            </w:pPr>
            <w:r w:rsidRPr="00A906E0">
              <w:rPr>
                <w:b/>
                <w:bCs/>
              </w:rPr>
              <w:t>Decision</w:t>
            </w:r>
          </w:p>
        </w:tc>
      </w:tr>
      <w:tr w:rsidR="0083388D" w14:paraId="10A60367" w14:textId="77777777" w:rsidTr="0083388D">
        <w:tc>
          <w:tcPr>
            <w:tcW w:w="2520" w:type="dxa"/>
            <w:vAlign w:val="center"/>
          </w:tcPr>
          <w:p w14:paraId="2321F306" w14:textId="5D2CA3A8" w:rsidR="0083388D" w:rsidRDefault="0083388D" w:rsidP="0083388D">
            <w:pPr>
              <w:jc w:val="center"/>
            </w:pPr>
            <w:r w:rsidRPr="00055AE0">
              <w:t>SRP</w:t>
            </w:r>
          </w:p>
        </w:tc>
        <w:tc>
          <w:tcPr>
            <w:tcW w:w="2520" w:type="dxa"/>
            <w:vAlign w:val="center"/>
          </w:tcPr>
          <w:p w14:paraId="6874F40F" w14:textId="2F3A82EE" w:rsidR="0083388D" w:rsidRDefault="0083388D" w:rsidP="0083388D">
            <w:pPr>
              <w:jc w:val="center"/>
            </w:pPr>
            <w:r w:rsidRPr="0033591C">
              <w:t>✓Yes✓</w:t>
            </w:r>
          </w:p>
        </w:tc>
        <w:tc>
          <w:tcPr>
            <w:tcW w:w="2520" w:type="dxa"/>
            <w:vAlign w:val="center"/>
          </w:tcPr>
          <w:p w14:paraId="69C3DD35" w14:textId="5792D6AE" w:rsidR="0083388D" w:rsidRDefault="0083388D" w:rsidP="0083388D">
            <w:pPr>
              <w:jc w:val="center"/>
            </w:pPr>
            <w:proofErr w:type="spellStart"/>
            <w:r w:rsidRPr="00055AE0">
              <w:t>AppointmentService</w:t>
            </w:r>
            <w:proofErr w:type="spellEnd"/>
            <w:r w:rsidRPr="00055AE0">
              <w:t xml:space="preserve"> handles workflow; Appointment handles appointment state; repository handles storage</w:t>
            </w:r>
          </w:p>
        </w:tc>
        <w:tc>
          <w:tcPr>
            <w:tcW w:w="2520" w:type="dxa"/>
            <w:vAlign w:val="center"/>
          </w:tcPr>
          <w:p w14:paraId="1A0A1A77" w14:textId="3742BF48" w:rsidR="0083388D" w:rsidRDefault="0083388D" w:rsidP="0083388D">
            <w:pPr>
              <w:jc w:val="center"/>
            </w:pPr>
            <w:r w:rsidRPr="00055AE0">
              <w:t>Accept</w:t>
            </w:r>
          </w:p>
        </w:tc>
      </w:tr>
      <w:tr w:rsidR="0083388D" w14:paraId="557E5A2E" w14:textId="77777777" w:rsidTr="0083388D">
        <w:tc>
          <w:tcPr>
            <w:tcW w:w="2520" w:type="dxa"/>
            <w:vAlign w:val="center"/>
          </w:tcPr>
          <w:p w14:paraId="4BDD346C" w14:textId="1F6C2190" w:rsidR="0083388D" w:rsidRDefault="0083388D" w:rsidP="0083388D">
            <w:pPr>
              <w:jc w:val="center"/>
            </w:pPr>
            <w:r w:rsidRPr="00055AE0">
              <w:t>OCP</w:t>
            </w:r>
          </w:p>
        </w:tc>
        <w:tc>
          <w:tcPr>
            <w:tcW w:w="2520" w:type="dxa"/>
            <w:vAlign w:val="center"/>
          </w:tcPr>
          <w:p w14:paraId="0031014F" w14:textId="72041B1E" w:rsidR="0083388D" w:rsidRDefault="0083388D" w:rsidP="0083388D">
            <w:pPr>
              <w:jc w:val="center"/>
            </w:pPr>
            <w:r w:rsidRPr="0033591C">
              <w:t>✓Yes✓</w:t>
            </w:r>
          </w:p>
        </w:tc>
        <w:tc>
          <w:tcPr>
            <w:tcW w:w="2520" w:type="dxa"/>
            <w:vAlign w:val="center"/>
          </w:tcPr>
          <w:p w14:paraId="730BE0A7" w14:textId="2E5754F1" w:rsidR="0083388D" w:rsidRDefault="0083388D" w:rsidP="0083388D">
            <w:pPr>
              <w:jc w:val="center"/>
            </w:pPr>
            <w:r w:rsidRPr="00055AE0">
              <w:t>Repositories can be changed without modifying business logic</w:t>
            </w:r>
          </w:p>
        </w:tc>
        <w:tc>
          <w:tcPr>
            <w:tcW w:w="2520" w:type="dxa"/>
            <w:vAlign w:val="center"/>
          </w:tcPr>
          <w:p w14:paraId="29B66646" w14:textId="67626CC7" w:rsidR="0083388D" w:rsidRDefault="0083388D" w:rsidP="0083388D">
            <w:pPr>
              <w:jc w:val="center"/>
            </w:pPr>
            <w:r w:rsidRPr="00055AE0">
              <w:t>Accept</w:t>
            </w:r>
          </w:p>
        </w:tc>
      </w:tr>
      <w:tr w:rsidR="0083388D" w14:paraId="42CEFD7E" w14:textId="77777777" w:rsidTr="0083388D">
        <w:tc>
          <w:tcPr>
            <w:tcW w:w="2520" w:type="dxa"/>
            <w:vAlign w:val="center"/>
          </w:tcPr>
          <w:p w14:paraId="6B566CE0" w14:textId="3B3999B6" w:rsidR="0083388D" w:rsidRDefault="0083388D" w:rsidP="0083388D">
            <w:pPr>
              <w:jc w:val="center"/>
            </w:pPr>
            <w:r w:rsidRPr="00055AE0">
              <w:t>LCP</w:t>
            </w:r>
          </w:p>
        </w:tc>
        <w:tc>
          <w:tcPr>
            <w:tcW w:w="2520" w:type="dxa"/>
            <w:vAlign w:val="center"/>
          </w:tcPr>
          <w:p w14:paraId="6D9BC93B" w14:textId="3C4E431B" w:rsidR="0083388D" w:rsidRDefault="0083388D" w:rsidP="0083388D">
            <w:pPr>
              <w:jc w:val="center"/>
            </w:pPr>
            <w:r w:rsidRPr="0033591C">
              <w:t>✓Yes✓</w:t>
            </w:r>
          </w:p>
        </w:tc>
        <w:tc>
          <w:tcPr>
            <w:tcW w:w="2520" w:type="dxa"/>
            <w:vAlign w:val="center"/>
          </w:tcPr>
          <w:p w14:paraId="0C83C004" w14:textId="195C3A63" w:rsidR="0083388D" w:rsidRDefault="0083388D" w:rsidP="0083388D">
            <w:pPr>
              <w:jc w:val="center"/>
            </w:pPr>
            <w:r w:rsidRPr="00055AE0">
              <w:t>Concrete repositories can be swapped without breaking service contracts</w:t>
            </w:r>
          </w:p>
        </w:tc>
        <w:tc>
          <w:tcPr>
            <w:tcW w:w="2520" w:type="dxa"/>
            <w:vAlign w:val="center"/>
          </w:tcPr>
          <w:p w14:paraId="356A1C5D" w14:textId="0238A9D5" w:rsidR="0083388D" w:rsidRDefault="0083388D" w:rsidP="0083388D">
            <w:pPr>
              <w:jc w:val="center"/>
            </w:pPr>
            <w:r w:rsidRPr="00055AE0">
              <w:t>Accept</w:t>
            </w:r>
          </w:p>
        </w:tc>
      </w:tr>
      <w:tr w:rsidR="0083388D" w14:paraId="78084B4E" w14:textId="77777777" w:rsidTr="0083388D">
        <w:tc>
          <w:tcPr>
            <w:tcW w:w="2520" w:type="dxa"/>
            <w:vAlign w:val="center"/>
          </w:tcPr>
          <w:p w14:paraId="19DF9F38" w14:textId="4227709B" w:rsidR="0083388D" w:rsidRDefault="0083388D" w:rsidP="0083388D">
            <w:pPr>
              <w:jc w:val="center"/>
            </w:pPr>
            <w:r w:rsidRPr="00055AE0">
              <w:t>LSP</w:t>
            </w:r>
          </w:p>
        </w:tc>
        <w:tc>
          <w:tcPr>
            <w:tcW w:w="2520" w:type="dxa"/>
            <w:vAlign w:val="center"/>
          </w:tcPr>
          <w:p w14:paraId="32EBF605" w14:textId="0EFCEBD1" w:rsidR="0083388D" w:rsidRDefault="0083388D" w:rsidP="0083388D">
            <w:pPr>
              <w:jc w:val="center"/>
            </w:pPr>
            <w:r w:rsidRPr="0033591C">
              <w:t>✓Yes✓</w:t>
            </w:r>
          </w:p>
        </w:tc>
        <w:tc>
          <w:tcPr>
            <w:tcW w:w="2520" w:type="dxa"/>
            <w:vAlign w:val="center"/>
          </w:tcPr>
          <w:p w14:paraId="2149ED05" w14:textId="71C9AC18" w:rsidR="0083388D" w:rsidRDefault="0083388D" w:rsidP="0083388D">
            <w:pPr>
              <w:jc w:val="center"/>
            </w:pPr>
            <w:r w:rsidRPr="00055AE0">
              <w:t>Any repository implementation should satisfy same contract for appointment queries/saves</w:t>
            </w:r>
          </w:p>
        </w:tc>
        <w:tc>
          <w:tcPr>
            <w:tcW w:w="2520" w:type="dxa"/>
            <w:vAlign w:val="center"/>
          </w:tcPr>
          <w:p w14:paraId="2C168C12" w14:textId="60DC033C" w:rsidR="0083388D" w:rsidRDefault="0083388D" w:rsidP="0083388D">
            <w:pPr>
              <w:jc w:val="center"/>
            </w:pPr>
            <w:r w:rsidRPr="00055AE0">
              <w:t>Accept</w:t>
            </w:r>
          </w:p>
        </w:tc>
      </w:tr>
      <w:tr w:rsidR="0083388D" w14:paraId="769E5545" w14:textId="77777777" w:rsidTr="0083388D">
        <w:tc>
          <w:tcPr>
            <w:tcW w:w="2520" w:type="dxa"/>
            <w:vAlign w:val="center"/>
          </w:tcPr>
          <w:p w14:paraId="713DD516" w14:textId="6D4077D8" w:rsidR="0083388D" w:rsidRDefault="0083388D" w:rsidP="0083388D">
            <w:pPr>
              <w:jc w:val="center"/>
            </w:pPr>
            <w:r w:rsidRPr="00055AE0">
              <w:t>ISP</w:t>
            </w:r>
          </w:p>
        </w:tc>
        <w:tc>
          <w:tcPr>
            <w:tcW w:w="2520" w:type="dxa"/>
            <w:vAlign w:val="center"/>
          </w:tcPr>
          <w:p w14:paraId="6C24A09B" w14:textId="58B19525" w:rsidR="0083388D" w:rsidRDefault="0083388D" w:rsidP="0083388D">
            <w:pPr>
              <w:jc w:val="center"/>
            </w:pPr>
            <w:r w:rsidRPr="0033591C">
              <w:t>✓Yes✓</w:t>
            </w:r>
          </w:p>
        </w:tc>
        <w:tc>
          <w:tcPr>
            <w:tcW w:w="2520" w:type="dxa"/>
            <w:vAlign w:val="center"/>
          </w:tcPr>
          <w:p w14:paraId="54323EA3" w14:textId="5AF7DC4E" w:rsidR="0083388D" w:rsidRDefault="0083388D" w:rsidP="0083388D">
            <w:pPr>
              <w:jc w:val="center"/>
            </w:pPr>
            <w:r w:rsidRPr="00055AE0">
              <w:t>Repository interfaces should define only relevant methods rather than broad all-in-one interface</w:t>
            </w:r>
          </w:p>
        </w:tc>
        <w:tc>
          <w:tcPr>
            <w:tcW w:w="2520" w:type="dxa"/>
            <w:vAlign w:val="center"/>
          </w:tcPr>
          <w:p w14:paraId="2699D573" w14:textId="71CB8096" w:rsidR="0083388D" w:rsidRDefault="0083388D" w:rsidP="0083388D">
            <w:pPr>
              <w:jc w:val="center"/>
            </w:pPr>
            <w:r w:rsidRPr="00055AE0">
              <w:t>Accept</w:t>
            </w:r>
          </w:p>
        </w:tc>
      </w:tr>
    </w:tbl>
    <w:p w14:paraId="0FBFF569" w14:textId="0261C89C" w:rsidR="00AF3F8D" w:rsidRPr="00AF3F8D" w:rsidRDefault="009075D0" w:rsidP="006725B1">
      <w:pPr>
        <w:pStyle w:val="Heading1"/>
      </w:pPr>
      <w:r>
        <w:t>AI Architecture Review</w:t>
      </w:r>
    </w:p>
    <w:tbl>
      <w:tblPr>
        <w:tblStyle w:val="TableGrid"/>
        <w:tblW w:w="10681" w:type="dxa"/>
        <w:tblLook w:val="04A0" w:firstRow="1" w:lastRow="0" w:firstColumn="1" w:lastColumn="0" w:noHBand="0" w:noVBand="1"/>
      </w:tblPr>
      <w:tblGrid>
        <w:gridCol w:w="2065"/>
        <w:gridCol w:w="2160"/>
        <w:gridCol w:w="2016"/>
        <w:gridCol w:w="2304"/>
        <w:gridCol w:w="2136"/>
      </w:tblGrid>
      <w:tr w:rsidR="009E26EF" w14:paraId="66B15691" w14:textId="77777777" w:rsidTr="006725B1">
        <w:tc>
          <w:tcPr>
            <w:tcW w:w="2065" w:type="dxa"/>
            <w:vAlign w:val="center"/>
          </w:tcPr>
          <w:p w14:paraId="5B4E43A8" w14:textId="77777777" w:rsidR="009E26EF" w:rsidRPr="00AF3F8D" w:rsidRDefault="009075D0" w:rsidP="00AF3F8D">
            <w:pPr>
              <w:jc w:val="center"/>
              <w:rPr>
                <w:b/>
                <w:bCs/>
              </w:rPr>
            </w:pPr>
            <w:r w:rsidRPr="00AF3F8D">
              <w:rPr>
                <w:b/>
                <w:bCs/>
              </w:rPr>
              <w:t>AI suggestion</w:t>
            </w:r>
          </w:p>
        </w:tc>
        <w:tc>
          <w:tcPr>
            <w:tcW w:w="2160" w:type="dxa"/>
            <w:vAlign w:val="center"/>
          </w:tcPr>
          <w:p w14:paraId="64867253" w14:textId="77777777" w:rsidR="009E26EF" w:rsidRPr="00AF3F8D" w:rsidRDefault="009075D0" w:rsidP="00AF3F8D">
            <w:pPr>
              <w:jc w:val="center"/>
              <w:rPr>
                <w:b/>
                <w:bCs/>
              </w:rPr>
            </w:pPr>
            <w:r w:rsidRPr="00AF3F8D">
              <w:rPr>
                <w:b/>
                <w:bCs/>
              </w:rPr>
              <w:t>Observed problem?</w:t>
            </w:r>
          </w:p>
        </w:tc>
        <w:tc>
          <w:tcPr>
            <w:tcW w:w="2016" w:type="dxa"/>
            <w:vAlign w:val="center"/>
          </w:tcPr>
          <w:p w14:paraId="14DCC261" w14:textId="77777777" w:rsidR="009E26EF" w:rsidRPr="00AF3F8D" w:rsidRDefault="009075D0" w:rsidP="00AF3F8D">
            <w:pPr>
              <w:jc w:val="center"/>
              <w:rPr>
                <w:b/>
                <w:bCs/>
              </w:rPr>
            </w:pPr>
            <w:r w:rsidRPr="00AF3F8D">
              <w:rPr>
                <w:b/>
                <w:bCs/>
              </w:rPr>
              <w:t>Decision</w:t>
            </w:r>
          </w:p>
        </w:tc>
        <w:tc>
          <w:tcPr>
            <w:tcW w:w="2304" w:type="dxa"/>
            <w:vAlign w:val="center"/>
          </w:tcPr>
          <w:p w14:paraId="7419D01D" w14:textId="77777777" w:rsidR="009E26EF" w:rsidRPr="00AF3F8D" w:rsidRDefault="009075D0" w:rsidP="00AF3F8D">
            <w:pPr>
              <w:jc w:val="center"/>
              <w:rPr>
                <w:b/>
                <w:bCs/>
              </w:rPr>
            </w:pPr>
            <w:r w:rsidRPr="00AF3F8D">
              <w:rPr>
                <w:b/>
                <w:bCs/>
              </w:rPr>
              <w:t>Reason</w:t>
            </w:r>
          </w:p>
        </w:tc>
        <w:tc>
          <w:tcPr>
            <w:tcW w:w="2136" w:type="dxa"/>
            <w:vAlign w:val="center"/>
          </w:tcPr>
          <w:p w14:paraId="1D51D050" w14:textId="77777777" w:rsidR="009E26EF" w:rsidRPr="00AF3F8D" w:rsidRDefault="009075D0" w:rsidP="00AF3F8D">
            <w:pPr>
              <w:jc w:val="center"/>
              <w:rPr>
                <w:b/>
                <w:bCs/>
              </w:rPr>
            </w:pPr>
            <w:r w:rsidRPr="00AF3F8D">
              <w:rPr>
                <w:b/>
                <w:bCs/>
              </w:rPr>
              <w:t>Verification</w:t>
            </w:r>
          </w:p>
        </w:tc>
      </w:tr>
      <w:tr w:rsidR="00AF3F8D" w14:paraId="11192323" w14:textId="77777777" w:rsidTr="006725B1">
        <w:tc>
          <w:tcPr>
            <w:tcW w:w="2065" w:type="dxa"/>
            <w:vAlign w:val="center"/>
          </w:tcPr>
          <w:p w14:paraId="3C52D9C9" w14:textId="3F2F7C21" w:rsidR="00AF3F8D" w:rsidRPr="00AF3F8D" w:rsidRDefault="00AF3F8D" w:rsidP="00AF3F8D">
            <w:pPr>
              <w:jc w:val="center"/>
              <w:rPr>
                <w:i/>
                <w:iCs/>
              </w:rPr>
            </w:pPr>
            <w:r w:rsidRPr="00AF3F8D">
              <w:rPr>
                <w:i/>
                <w:iCs/>
              </w:rPr>
              <w:t xml:space="preserve">Add </w:t>
            </w:r>
            <w:proofErr w:type="spellStart"/>
            <w:r w:rsidRPr="00AF3F8D">
              <w:rPr>
                <w:i/>
                <w:iCs/>
              </w:rPr>
              <w:t>AppointmentService</w:t>
            </w:r>
            <w:proofErr w:type="spellEnd"/>
          </w:p>
        </w:tc>
        <w:tc>
          <w:tcPr>
            <w:tcW w:w="2160" w:type="dxa"/>
            <w:vAlign w:val="center"/>
          </w:tcPr>
          <w:p w14:paraId="5179B714" w14:textId="1BB9C29E" w:rsidR="00AF3F8D" w:rsidRDefault="00AF3F8D" w:rsidP="00AF3F8D">
            <w:pPr>
              <w:jc w:val="center"/>
            </w:pPr>
            <w:r w:rsidRPr="008D7806">
              <w:t>Business workflow mixed with UI and data access</w:t>
            </w:r>
          </w:p>
        </w:tc>
        <w:tc>
          <w:tcPr>
            <w:tcW w:w="2016" w:type="dxa"/>
            <w:vAlign w:val="center"/>
          </w:tcPr>
          <w:p w14:paraId="457169E9" w14:textId="406BDA46" w:rsidR="00AF3F8D" w:rsidRPr="00AF3F8D" w:rsidRDefault="00AF3F8D" w:rsidP="00AF3F8D">
            <w:pPr>
              <w:jc w:val="center"/>
              <w:rPr>
                <w:color w:val="00B050"/>
              </w:rPr>
            </w:pPr>
            <w:r w:rsidRPr="00AF3F8D">
              <w:rPr>
                <w:color w:val="00B050"/>
              </w:rPr>
              <w:t>Accept</w:t>
            </w:r>
          </w:p>
        </w:tc>
        <w:tc>
          <w:tcPr>
            <w:tcW w:w="2304" w:type="dxa"/>
            <w:vAlign w:val="center"/>
          </w:tcPr>
          <w:p w14:paraId="2AF8DBD9" w14:textId="04A19616" w:rsidR="00AF3F8D" w:rsidRDefault="00AF3F8D" w:rsidP="00AF3F8D">
            <w:pPr>
              <w:jc w:val="center"/>
            </w:pPr>
            <w:r w:rsidRPr="008D7806">
              <w:t>Service layer is needed to coordinate appointment logic</w:t>
            </w:r>
          </w:p>
        </w:tc>
        <w:tc>
          <w:tcPr>
            <w:tcW w:w="2136" w:type="dxa"/>
            <w:vAlign w:val="center"/>
          </w:tcPr>
          <w:p w14:paraId="2816E342" w14:textId="460777A0" w:rsidR="00AF3F8D" w:rsidRDefault="00AF3F8D" w:rsidP="00AF3F8D">
            <w:pPr>
              <w:jc w:val="center"/>
            </w:pPr>
            <w:r w:rsidRPr="008D7806">
              <w:t>Confirm booking/cancellation workflow moved out of UI</w:t>
            </w:r>
          </w:p>
        </w:tc>
      </w:tr>
      <w:tr w:rsidR="00AF3F8D" w14:paraId="57A6DC34" w14:textId="77777777" w:rsidTr="006725B1">
        <w:tc>
          <w:tcPr>
            <w:tcW w:w="2065" w:type="dxa"/>
            <w:vAlign w:val="center"/>
          </w:tcPr>
          <w:p w14:paraId="0C65A61F" w14:textId="2785005B" w:rsidR="00AF3F8D" w:rsidRPr="00AF3F8D" w:rsidRDefault="00AF3F8D" w:rsidP="00AF3F8D">
            <w:pPr>
              <w:jc w:val="center"/>
              <w:rPr>
                <w:i/>
                <w:iCs/>
              </w:rPr>
            </w:pPr>
            <w:r w:rsidRPr="00AF3F8D">
              <w:rPr>
                <w:i/>
                <w:iCs/>
              </w:rPr>
              <w:t>Introduce repository abstraction</w:t>
            </w:r>
          </w:p>
        </w:tc>
        <w:tc>
          <w:tcPr>
            <w:tcW w:w="2160" w:type="dxa"/>
            <w:vAlign w:val="center"/>
          </w:tcPr>
          <w:p w14:paraId="32A2B3C7" w14:textId="346B649F" w:rsidR="00AF3F8D" w:rsidRDefault="00AF3F8D" w:rsidP="00AF3F8D">
            <w:pPr>
              <w:jc w:val="center"/>
            </w:pPr>
            <w:r w:rsidRPr="008D7806">
              <w:t>Direct storage logic is tied to business logic</w:t>
            </w:r>
          </w:p>
        </w:tc>
        <w:tc>
          <w:tcPr>
            <w:tcW w:w="2016" w:type="dxa"/>
            <w:vAlign w:val="center"/>
          </w:tcPr>
          <w:p w14:paraId="26D79BD5" w14:textId="16FFFF22" w:rsidR="00AF3F8D" w:rsidRPr="00AF3F8D" w:rsidRDefault="00AF3F8D" w:rsidP="00AF3F8D">
            <w:pPr>
              <w:jc w:val="center"/>
              <w:rPr>
                <w:color w:val="00B050"/>
              </w:rPr>
            </w:pPr>
            <w:r w:rsidRPr="00AF3F8D">
              <w:rPr>
                <w:color w:val="00B050"/>
              </w:rPr>
              <w:t>Accept</w:t>
            </w:r>
          </w:p>
        </w:tc>
        <w:tc>
          <w:tcPr>
            <w:tcW w:w="2304" w:type="dxa"/>
            <w:vAlign w:val="center"/>
          </w:tcPr>
          <w:p w14:paraId="3881F93F" w14:textId="75EB66E2" w:rsidR="00AF3F8D" w:rsidRDefault="00AF3F8D" w:rsidP="00AF3F8D">
            <w:pPr>
              <w:jc w:val="center"/>
            </w:pPr>
            <w:r w:rsidRPr="008D7806">
              <w:t>Needed for testability and persistence independence</w:t>
            </w:r>
          </w:p>
        </w:tc>
        <w:tc>
          <w:tcPr>
            <w:tcW w:w="2136" w:type="dxa"/>
            <w:vAlign w:val="center"/>
          </w:tcPr>
          <w:p w14:paraId="6D43A892" w14:textId="62D6DA65" w:rsidR="00AF3F8D" w:rsidRDefault="00AF3F8D" w:rsidP="00AF3F8D">
            <w:pPr>
              <w:jc w:val="center"/>
            </w:pPr>
            <w:r w:rsidRPr="008D7806">
              <w:t>Replace SQLite with in-memory repository in tests</w:t>
            </w:r>
          </w:p>
        </w:tc>
      </w:tr>
      <w:tr w:rsidR="00AF3F8D" w14:paraId="0E23D769" w14:textId="77777777" w:rsidTr="006725B1">
        <w:tc>
          <w:tcPr>
            <w:tcW w:w="2065" w:type="dxa"/>
            <w:vAlign w:val="center"/>
          </w:tcPr>
          <w:p w14:paraId="375A97C6" w14:textId="67853CEA" w:rsidR="00AF3F8D" w:rsidRPr="00AF3F8D" w:rsidRDefault="00AF3F8D" w:rsidP="00AF3F8D">
            <w:pPr>
              <w:jc w:val="center"/>
              <w:rPr>
                <w:i/>
                <w:iCs/>
              </w:rPr>
            </w:pPr>
            <w:r w:rsidRPr="00AF3F8D">
              <w:rPr>
                <w:i/>
                <w:iCs/>
              </w:rPr>
              <w:t>Separate domain models from presentation</w:t>
            </w:r>
          </w:p>
        </w:tc>
        <w:tc>
          <w:tcPr>
            <w:tcW w:w="2160" w:type="dxa"/>
            <w:vAlign w:val="center"/>
          </w:tcPr>
          <w:p w14:paraId="297D5B73" w14:textId="7D7ED03E" w:rsidR="00AF3F8D" w:rsidRDefault="00AF3F8D" w:rsidP="00AF3F8D">
            <w:pPr>
              <w:jc w:val="center"/>
            </w:pPr>
            <w:r w:rsidRPr="008D7806">
              <w:t>UI logic currently embedded in domain-like code</w:t>
            </w:r>
          </w:p>
        </w:tc>
        <w:tc>
          <w:tcPr>
            <w:tcW w:w="2016" w:type="dxa"/>
            <w:vAlign w:val="center"/>
          </w:tcPr>
          <w:p w14:paraId="492A206C" w14:textId="0507E8AB" w:rsidR="00AF3F8D" w:rsidRPr="00AF3F8D" w:rsidRDefault="00AF3F8D" w:rsidP="00AF3F8D">
            <w:pPr>
              <w:jc w:val="center"/>
              <w:rPr>
                <w:color w:val="00B050"/>
              </w:rPr>
            </w:pPr>
            <w:r w:rsidRPr="00AF3F8D">
              <w:rPr>
                <w:color w:val="00B050"/>
              </w:rPr>
              <w:t>Accept</w:t>
            </w:r>
          </w:p>
        </w:tc>
        <w:tc>
          <w:tcPr>
            <w:tcW w:w="2304" w:type="dxa"/>
            <w:vAlign w:val="center"/>
          </w:tcPr>
          <w:p w14:paraId="702A9A4F" w14:textId="1B758B44" w:rsidR="00AF3F8D" w:rsidRDefault="00AF3F8D" w:rsidP="00AF3F8D">
            <w:pPr>
              <w:jc w:val="center"/>
            </w:pPr>
            <w:r w:rsidRPr="008D7806">
              <w:t>Prevents UI concerns from polluting domain rules</w:t>
            </w:r>
          </w:p>
        </w:tc>
        <w:tc>
          <w:tcPr>
            <w:tcW w:w="2136" w:type="dxa"/>
            <w:vAlign w:val="center"/>
          </w:tcPr>
          <w:p w14:paraId="2D6EC90E" w14:textId="076C6A73" w:rsidR="00AF3F8D" w:rsidRDefault="00AF3F8D" w:rsidP="00AF3F8D">
            <w:pPr>
              <w:jc w:val="center"/>
            </w:pPr>
            <w:r w:rsidRPr="008D7806">
              <w:t>Verify models contain no print() calls</w:t>
            </w:r>
          </w:p>
        </w:tc>
      </w:tr>
      <w:tr w:rsidR="00AF3F8D" w14:paraId="47BA0B5B" w14:textId="77777777" w:rsidTr="006725B1">
        <w:tc>
          <w:tcPr>
            <w:tcW w:w="2065" w:type="dxa"/>
            <w:vAlign w:val="center"/>
          </w:tcPr>
          <w:p w14:paraId="100B88E6" w14:textId="653C80D6" w:rsidR="00AF3F8D" w:rsidRPr="00AF3F8D" w:rsidRDefault="00AF3F8D" w:rsidP="00AF3F8D">
            <w:pPr>
              <w:jc w:val="center"/>
              <w:rPr>
                <w:i/>
                <w:iCs/>
              </w:rPr>
            </w:pPr>
            <w:r w:rsidRPr="00AF3F8D">
              <w:rPr>
                <w:i/>
                <w:iCs/>
              </w:rPr>
              <w:t xml:space="preserve">Add </w:t>
            </w:r>
            <w:proofErr w:type="spellStart"/>
            <w:r w:rsidRPr="00AF3F8D">
              <w:rPr>
                <w:i/>
                <w:iCs/>
              </w:rPr>
              <w:t>NotificationService</w:t>
            </w:r>
            <w:proofErr w:type="spellEnd"/>
          </w:p>
        </w:tc>
        <w:tc>
          <w:tcPr>
            <w:tcW w:w="2160" w:type="dxa"/>
            <w:vAlign w:val="center"/>
          </w:tcPr>
          <w:p w14:paraId="258FAA69" w14:textId="5D278162" w:rsidR="00AF3F8D" w:rsidRDefault="00AF3F8D" w:rsidP="00AF3F8D">
            <w:pPr>
              <w:jc w:val="center"/>
            </w:pPr>
            <w:r w:rsidRPr="008D7806">
              <w:t>Current app has no notification capability in v0.2</w:t>
            </w:r>
          </w:p>
        </w:tc>
        <w:tc>
          <w:tcPr>
            <w:tcW w:w="2016" w:type="dxa"/>
            <w:vAlign w:val="center"/>
          </w:tcPr>
          <w:p w14:paraId="1389433B" w14:textId="4F9B7F2B" w:rsidR="00AF3F8D" w:rsidRPr="00AF3F8D" w:rsidRDefault="00AF3F8D" w:rsidP="00AF3F8D">
            <w:pPr>
              <w:jc w:val="center"/>
              <w:rPr>
                <w:color w:val="00B050"/>
              </w:rPr>
            </w:pPr>
            <w:r w:rsidRPr="00AF3F8D">
              <w:rPr>
                <w:color w:val="00B050"/>
              </w:rPr>
              <w:t>Reject</w:t>
            </w:r>
          </w:p>
        </w:tc>
        <w:tc>
          <w:tcPr>
            <w:tcW w:w="2304" w:type="dxa"/>
            <w:vAlign w:val="center"/>
          </w:tcPr>
          <w:p w14:paraId="13E4F40C" w14:textId="1B6A640C" w:rsidR="00AF3F8D" w:rsidRDefault="00AF3F8D" w:rsidP="00AF3F8D">
            <w:pPr>
              <w:jc w:val="center"/>
            </w:pPr>
            <w:r w:rsidRPr="008D7806">
              <w:t>Out of scope; not required by SmartCare requirements</w:t>
            </w:r>
          </w:p>
        </w:tc>
        <w:tc>
          <w:tcPr>
            <w:tcW w:w="2136" w:type="dxa"/>
            <w:vAlign w:val="center"/>
          </w:tcPr>
          <w:p w14:paraId="51731A05" w14:textId="5B8CE884" w:rsidR="00AF3F8D" w:rsidRDefault="00AF3F8D" w:rsidP="00AF3F8D">
            <w:pPr>
              <w:jc w:val="center"/>
            </w:pPr>
            <w:r w:rsidRPr="008D7806">
              <w:t>No evidence in requirements; defer to future version</w:t>
            </w:r>
          </w:p>
        </w:tc>
      </w:tr>
      <w:tr w:rsidR="00AF3F8D" w14:paraId="586BAB2F" w14:textId="77777777" w:rsidTr="006725B1">
        <w:tc>
          <w:tcPr>
            <w:tcW w:w="2065" w:type="dxa"/>
            <w:vAlign w:val="center"/>
          </w:tcPr>
          <w:p w14:paraId="47527E38" w14:textId="47C0E6B8" w:rsidR="00AF3F8D" w:rsidRPr="00AF3F8D" w:rsidRDefault="00AF3F8D" w:rsidP="00AF3F8D">
            <w:pPr>
              <w:jc w:val="center"/>
              <w:rPr>
                <w:i/>
                <w:iCs/>
              </w:rPr>
            </w:pPr>
            <w:r w:rsidRPr="00AF3F8D">
              <w:rPr>
                <w:i/>
                <w:iCs/>
              </w:rPr>
              <w:t xml:space="preserve">Add </w:t>
            </w:r>
            <w:proofErr w:type="spellStart"/>
            <w:r w:rsidRPr="00AF3F8D">
              <w:rPr>
                <w:i/>
                <w:iCs/>
              </w:rPr>
              <w:t>ClinicController</w:t>
            </w:r>
            <w:proofErr w:type="spellEnd"/>
          </w:p>
        </w:tc>
        <w:tc>
          <w:tcPr>
            <w:tcW w:w="2160" w:type="dxa"/>
            <w:vAlign w:val="center"/>
          </w:tcPr>
          <w:p w14:paraId="42C11438" w14:textId="4E6007B8" w:rsidR="00AF3F8D" w:rsidRDefault="00AF3F8D" w:rsidP="00AF3F8D">
            <w:pPr>
              <w:jc w:val="center"/>
            </w:pPr>
            <w:r w:rsidRPr="008D7806">
              <w:t>Could become application orchestrator</w:t>
            </w:r>
          </w:p>
        </w:tc>
        <w:tc>
          <w:tcPr>
            <w:tcW w:w="2016" w:type="dxa"/>
            <w:vAlign w:val="center"/>
          </w:tcPr>
          <w:p w14:paraId="04317513" w14:textId="551506BE" w:rsidR="00AF3F8D" w:rsidRPr="00AF3F8D" w:rsidRDefault="00AF3F8D" w:rsidP="00AF3F8D">
            <w:pPr>
              <w:jc w:val="center"/>
              <w:rPr>
                <w:color w:val="00B050"/>
              </w:rPr>
            </w:pPr>
            <w:r w:rsidRPr="00AF3F8D">
              <w:rPr>
                <w:color w:val="00B050"/>
              </w:rPr>
              <w:t>Reject</w:t>
            </w:r>
          </w:p>
        </w:tc>
        <w:tc>
          <w:tcPr>
            <w:tcW w:w="2304" w:type="dxa"/>
            <w:vAlign w:val="center"/>
          </w:tcPr>
          <w:p w14:paraId="78650D60" w14:textId="22B08C41" w:rsidR="00AF3F8D" w:rsidRDefault="00AF3F8D" w:rsidP="00AF3F8D">
            <w:pPr>
              <w:jc w:val="center"/>
            </w:pPr>
            <w:r w:rsidRPr="008D7806">
              <w:t>Domain model should be simple; controllers are not core business entities</w:t>
            </w:r>
          </w:p>
        </w:tc>
        <w:tc>
          <w:tcPr>
            <w:tcW w:w="2136" w:type="dxa"/>
            <w:vAlign w:val="center"/>
          </w:tcPr>
          <w:p w14:paraId="57BF13E9" w14:textId="6A015C4C" w:rsidR="00AF3F8D" w:rsidRDefault="00AF3F8D" w:rsidP="00AF3F8D">
            <w:pPr>
              <w:jc w:val="center"/>
            </w:pPr>
            <w:r w:rsidRPr="008D7806">
              <w:t>No requirement justifies controller as domain concern</w:t>
            </w:r>
          </w:p>
        </w:tc>
      </w:tr>
      <w:tr w:rsidR="00AF3F8D" w14:paraId="44C486BD" w14:textId="77777777" w:rsidTr="006725B1">
        <w:tc>
          <w:tcPr>
            <w:tcW w:w="2065" w:type="dxa"/>
            <w:vAlign w:val="center"/>
          </w:tcPr>
          <w:p w14:paraId="3593063D" w14:textId="513EC2C6" w:rsidR="00AF3F8D" w:rsidRPr="00AF3F8D" w:rsidRDefault="00AF3F8D" w:rsidP="00AF3F8D">
            <w:pPr>
              <w:jc w:val="center"/>
              <w:rPr>
                <w:i/>
                <w:iCs/>
              </w:rPr>
            </w:pPr>
            <w:r w:rsidRPr="00AF3F8D">
              <w:rPr>
                <w:i/>
                <w:iCs/>
              </w:rPr>
              <w:t xml:space="preserve">Add </w:t>
            </w:r>
            <w:proofErr w:type="spellStart"/>
            <w:r w:rsidRPr="00AF3F8D">
              <w:rPr>
                <w:i/>
                <w:iCs/>
              </w:rPr>
              <w:t>ScheduleEngine</w:t>
            </w:r>
            <w:proofErr w:type="spellEnd"/>
          </w:p>
        </w:tc>
        <w:tc>
          <w:tcPr>
            <w:tcW w:w="2160" w:type="dxa"/>
            <w:vAlign w:val="center"/>
          </w:tcPr>
          <w:p w14:paraId="646315AB" w14:textId="6FC306BC" w:rsidR="00AF3F8D" w:rsidRDefault="00AF3F8D" w:rsidP="00AF3F8D">
            <w:pPr>
              <w:jc w:val="center"/>
            </w:pPr>
            <w:r w:rsidRPr="008D7806">
              <w:t>Complex scheduling logic may emerge later</w:t>
            </w:r>
          </w:p>
        </w:tc>
        <w:tc>
          <w:tcPr>
            <w:tcW w:w="2016" w:type="dxa"/>
            <w:vAlign w:val="center"/>
          </w:tcPr>
          <w:p w14:paraId="48433436" w14:textId="27E64E36" w:rsidR="00AF3F8D" w:rsidRPr="00AF3F8D" w:rsidRDefault="00AF3F8D" w:rsidP="00AF3F8D">
            <w:pPr>
              <w:jc w:val="center"/>
              <w:rPr>
                <w:color w:val="00B050"/>
              </w:rPr>
            </w:pPr>
            <w:r w:rsidRPr="00AF3F8D">
              <w:rPr>
                <w:color w:val="00B050"/>
              </w:rPr>
              <w:t>Defer</w:t>
            </w:r>
          </w:p>
        </w:tc>
        <w:tc>
          <w:tcPr>
            <w:tcW w:w="2304" w:type="dxa"/>
            <w:vAlign w:val="center"/>
          </w:tcPr>
          <w:p w14:paraId="5536D575" w14:textId="49534775" w:rsidR="00AF3F8D" w:rsidRDefault="00AF3F8D" w:rsidP="00AF3F8D">
            <w:pPr>
              <w:jc w:val="center"/>
            </w:pPr>
            <w:r w:rsidRPr="008D7806">
              <w:t>Keep simple for v0.5 unless requirements require more advanced scheduling</w:t>
            </w:r>
          </w:p>
        </w:tc>
        <w:tc>
          <w:tcPr>
            <w:tcW w:w="2136" w:type="dxa"/>
            <w:vAlign w:val="center"/>
          </w:tcPr>
          <w:p w14:paraId="33A7BB2D" w14:textId="1AE9252E" w:rsidR="00AF3F8D" w:rsidRDefault="00AF3F8D" w:rsidP="00AF3F8D">
            <w:pPr>
              <w:jc w:val="center"/>
            </w:pPr>
            <w:r w:rsidRPr="008D7806">
              <w:t>Reassess if appointment durations or policies become variable</w:t>
            </w:r>
          </w:p>
        </w:tc>
      </w:tr>
    </w:tbl>
    <w:p w14:paraId="222D2BCA" w14:textId="77777777" w:rsidR="009075D0" w:rsidRDefault="009075D0"/>
    <w:sectPr w:rsidR="009075D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B42C82"/>
    <w:multiLevelType w:val="multilevel"/>
    <w:tmpl w:val="6938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868296">
    <w:abstractNumId w:val="8"/>
  </w:num>
  <w:num w:numId="2" w16cid:durableId="1620648535">
    <w:abstractNumId w:val="6"/>
  </w:num>
  <w:num w:numId="3" w16cid:durableId="268202486">
    <w:abstractNumId w:val="5"/>
  </w:num>
  <w:num w:numId="4" w16cid:durableId="731194458">
    <w:abstractNumId w:val="4"/>
  </w:num>
  <w:num w:numId="5" w16cid:durableId="2042700465">
    <w:abstractNumId w:val="7"/>
  </w:num>
  <w:num w:numId="6" w16cid:durableId="284965494">
    <w:abstractNumId w:val="3"/>
  </w:num>
  <w:num w:numId="7" w16cid:durableId="25106162">
    <w:abstractNumId w:val="2"/>
  </w:num>
  <w:num w:numId="8" w16cid:durableId="1190297254">
    <w:abstractNumId w:val="1"/>
  </w:num>
  <w:num w:numId="9" w16cid:durableId="1374960584">
    <w:abstractNumId w:val="0"/>
  </w:num>
  <w:num w:numId="10" w16cid:durableId="14340873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CA4"/>
    <w:rsid w:val="0015074B"/>
    <w:rsid w:val="001F72FC"/>
    <w:rsid w:val="0029639D"/>
    <w:rsid w:val="00326F90"/>
    <w:rsid w:val="005E676F"/>
    <w:rsid w:val="00621678"/>
    <w:rsid w:val="006725B1"/>
    <w:rsid w:val="0071231A"/>
    <w:rsid w:val="00727706"/>
    <w:rsid w:val="0083388D"/>
    <w:rsid w:val="00835B6E"/>
    <w:rsid w:val="009075D0"/>
    <w:rsid w:val="009E26EF"/>
    <w:rsid w:val="00A906E0"/>
    <w:rsid w:val="00AA1D8D"/>
    <w:rsid w:val="00AF3F8D"/>
    <w:rsid w:val="00B47730"/>
    <w:rsid w:val="00B67591"/>
    <w:rsid w:val="00BB6C70"/>
    <w:rsid w:val="00CB0664"/>
    <w:rsid w:val="00D03AF6"/>
    <w:rsid w:val="00DD1A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E8FB91C-897B-43FC-ABC9-C9094713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5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 Trung Hiếu</cp:lastModifiedBy>
  <cp:revision>13</cp:revision>
  <dcterms:created xsi:type="dcterms:W3CDTF">2013-12-23T23:15:00Z</dcterms:created>
  <dcterms:modified xsi:type="dcterms:W3CDTF">2026-09-30T04:33:00Z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2026-09-04T08:24:48Z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9b0e8e8a-d4b5-4f16-bea3-3bf73cdb8213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