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8405b8bb629b4beb5c9721401ff73cbd7f9aa56"/>
    <w:p>
      <w:pPr>
        <w:pStyle w:val="Heading1"/>
      </w:pPr>
      <w:r>
        <w:t xml:space="preserve">BỘ CÂU HỎI VÀ TRẢ LỜI PHẢN BIỆN (DEFENSE Q&amp;A)</w:t>
      </w:r>
    </w:p>
    <w:bookmarkStart w:id="9" w:name="đồ-án-môn-học-xử-lý-ảnh-và-ứng-dụng"/>
    <w:p>
      <w:pPr>
        <w:pStyle w:val="Heading2"/>
      </w:pPr>
      <w:r>
        <w:t xml:space="preserve">ĐỒ ÁN MÔN HỌC: XỬ LÝ ẢNH VÀ ỨNG DỤNG</w:t>
      </w:r>
    </w:p>
    <w:p>
      <w:pPr>
        <w:pStyle w:val="FirstParagraph"/>
      </w:pPr>
      <w:r>
        <w:rPr>
          <w:b/>
          <w:bCs/>
        </w:rPr>
        <w:t xml:space="preserve">Đề tài:</w:t>
      </w:r>
      <w:r>
        <w:t xml:space="preserve"> </w:t>
      </w:r>
      <w:r>
        <w:t xml:space="preserve">Hệ thống nhận dạng biển số xe Việt Nam hỗ trợ biển một dòng và hai dòng chạy trên CPU</w:t>
      </w:r>
      <w:r>
        <w:br/>
      </w:r>
      <w:r>
        <w:rPr>
          <w:b/>
          <w:bCs/>
        </w:rPr>
        <w:t xml:space="preserve">Tài liệu tham chiếu:</w:t>
      </w:r>
      <w:r>
        <w:t xml:space="preserve"> </w:t>
      </w:r>
      <w:r>
        <w:t xml:space="preserve">Slide báo cáo môn học (</w:t>
      </w:r>
      <w:r>
        <w:rPr>
          <w:rStyle w:val="VerbatimChar"/>
        </w:rPr>
        <w:t xml:space="preserve">12-slides-mon-hoc.md</w:t>
      </w:r>
      <w:r>
        <w:t xml:space="preserve">) &amp; Quyển đồ án môn học</w:t>
      </w:r>
      <w:r>
        <w:br/>
      </w:r>
      <w:r>
        <w:rPr>
          <w:b/>
          <w:bCs/>
        </w:rPr>
        <w:t xml:space="preserve">Cấu hình thực nghiệm:</w:t>
      </w:r>
      <w:r>
        <w:t xml:space="preserve"> </w:t>
      </w:r>
      <w:r>
        <w:t xml:space="preserve">Intel Core i5-14600K, 14 nhân / 20 luồng, suy luận thuần CPU</w:t>
      </w:r>
    </w:p>
    <w:p>
      <w:r>
        <w:pict>
          <v:rect style="width:0;height:1.5pt" o:hralign="center" o:hrstd="t" o:hr="t"/>
        </w:pict>
      </w:r>
    </w:p>
    <w:bookmarkEnd w:id="9"/>
    <w:bookmarkStart w:id="10" w:name="Xfb8c3d3020708ff43913db7b805d9d048961553"/>
    <w:p>
      <w:pPr>
        <w:pStyle w:val="Heading2"/>
      </w:pPr>
      <w:r>
        <w:t xml:space="preserve">📊 Bảng tra nhanh số liệu cốt lõi (Cheat Sheet)</w:t>
      </w:r>
    </w:p>
    <w:tbl>
      <w:tblPr>
        <w:tblStyle w:val="Table"/>
        <w:tblW w:type="pct" w:w="5000"/>
        <w:tblLayout w:type="fixed"/>
        <w:tblLook w:firstRow="1" w:lastRow="0" w:firstColumn="0" w:lastColumn="0" w:noHBand="0" w:noVBand="0" w:val="0020"/>
      </w:tblPr>
      <w:tblGrid>
        <w:gridCol w:w="1485"/>
        <w:gridCol w:w="2475"/>
        <w:gridCol w:w="2475"/>
        <w:gridCol w:w="1485"/>
      </w:tblGrid>
      <w:tr>
        <w:trPr>
          <w:tblHeader w:val="on"/>
        </w:trPr>
        <w:tc>
          <w:tcPr/>
          <w:p>
            <w:pPr>
              <w:pStyle w:val="Compact"/>
            </w:pPr>
            <w:r>
              <w:t xml:space="preserve">Tiêu chí / Hạng mục</w:t>
            </w:r>
          </w:p>
        </w:tc>
        <w:tc>
          <w:tcPr/>
          <w:p>
            <w:pPr>
              <w:pStyle w:val="Compact"/>
              <w:jc w:val="center"/>
            </w:pPr>
            <w:r>
              <w:t xml:space="preserve">Số liệu đo đạc</w:t>
            </w:r>
          </w:p>
        </w:tc>
        <w:tc>
          <w:tcPr/>
          <w:p>
            <w:pPr>
              <w:pStyle w:val="Compact"/>
              <w:jc w:val="center"/>
            </w:pPr>
            <w:r>
              <w:t xml:space="preserve">Mốc so sánh / Ngưỡng</w:t>
            </w:r>
          </w:p>
        </w:tc>
        <w:tc>
          <w:tcPr/>
          <w:p>
            <w:pPr>
              <w:pStyle w:val="Compact"/>
            </w:pPr>
            <w:r>
              <w:t xml:space="preserve">Ý nghĩa &amp; Đánh giá</w:t>
            </w:r>
          </w:p>
        </w:tc>
      </w:tr>
      <w:tr>
        <w:tc>
          <w:tcPr/>
          <w:p>
            <w:pPr>
              <w:pStyle w:val="Compact"/>
            </w:pPr>
            <w:r>
              <w:rPr>
                <w:b/>
                <w:bCs/>
              </w:rPr>
              <w:t xml:space="preserve">YOLO11n mAP@0,5</w:t>
            </w:r>
          </w:p>
        </w:tc>
        <w:tc>
          <w:tcPr/>
          <w:p>
            <w:pPr>
              <w:pStyle w:val="Compact"/>
              <w:jc w:val="center"/>
            </w:pPr>
            <w:r>
              <w:rPr>
                <w:b/>
                <w:bCs/>
              </w:rPr>
              <w:t xml:space="preserve">0,9829</w:t>
            </w:r>
          </w:p>
        </w:tc>
        <w:tc>
          <w:tcPr/>
          <w:p>
            <w:pPr>
              <w:pStyle w:val="Compact"/>
              <w:jc w:val="center"/>
            </w:pPr>
            <m:oMath>
              <m:r>
                <m:rPr>
                  <m:sty m:val="p"/>
                </m:rPr>
                <m:t>≥</m:t>
              </m:r>
              <m:r>
                <m:t>0</m:t>
              </m:r>
              <m:r>
                <m:rPr>
                  <m:sty m:val="p"/>
                </m:rPr>
                <m:t>,</m:t>
              </m:r>
              <m:r>
                <m:t>90</m:t>
              </m:r>
            </m:oMath>
            <w:r>
              <w:t xml:space="preserve"> </w:t>
            </w:r>
            <w:r>
              <w:t xml:space="preserve">(Sàn: 0,85)</w:t>
            </w:r>
          </w:p>
        </w:tc>
        <w:tc>
          <w:tcPr/>
          <w:p>
            <w:pPr>
              <w:pStyle w:val="Compact"/>
            </w:pPr>
            <w:r>
              <w:rPr>
                <w:b/>
                <w:bCs/>
              </w:rPr>
              <w:t xml:space="preserve">Đạt</w:t>
            </w:r>
            <w:r>
              <w:t xml:space="preserve"> </w:t>
            </w:r>
            <w:r>
              <w:t xml:space="preserve">(Đo trên 1.514 ảnh Test v3, 1.611 đối tượng)</w:t>
            </w:r>
          </w:p>
        </w:tc>
      </w:tr>
      <w:tr>
        <w:tc>
          <w:tcPr/>
          <w:p>
            <w:pPr>
              <w:pStyle w:val="Compact"/>
            </w:pPr>
            <w:r>
              <w:rPr>
                <w:b/>
                <w:bCs/>
              </w:rPr>
              <w:t xml:space="preserve">YOLO11n mAP@0,5:0,95</w:t>
            </w:r>
          </w:p>
        </w:tc>
        <w:tc>
          <w:tcPr/>
          <w:p>
            <w:pPr>
              <w:pStyle w:val="Compact"/>
              <w:jc w:val="center"/>
            </w:pPr>
            <w:r>
              <w:rPr>
                <w:b/>
                <w:bCs/>
              </w:rPr>
              <w:t xml:space="preserve">0,7834</w:t>
            </w:r>
          </w:p>
        </w:tc>
        <w:tc>
          <w:tcPr/>
          <w:p>
            <w:pPr>
              <w:pStyle w:val="Compact"/>
              <w:jc w:val="center"/>
            </w:pPr>
            <m:oMath>
              <m:r>
                <m:rPr>
                  <m:sty m:val="p"/>
                </m:rPr>
                <m:t>≥</m:t>
              </m:r>
              <m:r>
                <m:t>0</m:t>
              </m:r>
              <m:r>
                <m:rPr>
                  <m:sty m:val="p"/>
                </m:rPr>
                <m:t>,</m:t>
              </m:r>
              <m:r>
                <m:t>65</m:t>
              </m:r>
            </m:oMath>
            <w:r>
              <w:t xml:space="preserve"> </w:t>
            </w:r>
            <w:r>
              <w:t xml:space="preserve">(Sàn: 0,55)</w:t>
            </w:r>
          </w:p>
        </w:tc>
        <w:tc>
          <w:tcPr/>
          <w:p>
            <w:pPr>
              <w:pStyle w:val="Compact"/>
            </w:pPr>
            <w:r>
              <w:rPr>
                <w:b/>
                <w:bCs/>
              </w:rPr>
              <w:t xml:space="preserve">Đạt</w:t>
            </w:r>
            <w:r>
              <w:t xml:space="preserve"> </w:t>
            </w:r>
            <w:r>
              <w:t xml:space="preserve">(Hộp bao bám rất khít viền biển)</w:t>
            </w:r>
          </w:p>
        </w:tc>
      </w:tr>
      <w:tr>
        <w:tc>
          <w:tcPr/>
          <w:p>
            <w:pPr>
              <w:pStyle w:val="Compact"/>
            </w:pPr>
            <w:r>
              <w:rPr>
                <w:b/>
                <w:bCs/>
              </w:rPr>
              <w:t xml:space="preserve">Mức tăng nhờ Tách–ghép ngang (+Δ)</w:t>
            </w:r>
          </w:p>
        </w:tc>
        <w:tc>
          <w:tcPr/>
          <w:p>
            <w:pPr>
              <w:pStyle w:val="Compact"/>
              <w:jc w:val="center"/>
            </w:pPr>
            <w:r>
              <w:rPr>
                <w:b/>
                <w:bCs/>
              </w:rPr>
              <w:t xml:space="preserve">+34,92 pp</w:t>
            </w:r>
          </w:p>
        </w:tc>
        <w:tc>
          <w:tcPr/>
          <w:p>
            <w:pPr>
              <w:pStyle w:val="Compact"/>
              <w:jc w:val="center"/>
            </w:pPr>
            <m:oMath>
              <m:r>
                <m:t>28</m:t>
              </m:r>
              <m:r>
                <m:rPr>
                  <m:sty m:val="p"/>
                </m:rPr>
                <m:t>,</m:t>
              </m:r>
              <m:r>
                <m:t>81</m:t>
              </m:r>
              <m:r>
                <m:rPr>
                  <m:sty m:val="p"/>
                </m:rPr>
                <m:t>%</m:t>
              </m:r>
              <m:r>
                <m:rPr>
                  <m:sty m:val="p"/>
                </m:rPr>
                <m:t>→</m:t>
              </m:r>
              <m:r>
                <m:t>63</m:t>
              </m:r>
              <m:r>
                <m:rPr>
                  <m:sty m:val="p"/>
                </m:rPr>
                <m:t>,</m:t>
              </m:r>
              <m:r>
                <m:t>73</m:t>
              </m:r>
              <m:r>
                <m:rPr>
                  <m:sty m:val="p"/>
                </m:rPr>
                <m:t>%</m:t>
              </m:r>
            </m:oMath>
            <w:r>
              <w:t xml:space="preserve">​</w:t>
            </w:r>
          </w:p>
        </w:tc>
        <w:tc>
          <w:tcPr/>
          <w:p>
            <w:pPr>
              <w:pStyle w:val="Compact"/>
            </w:pPr>
            <w:r>
              <w:rPr>
                <w:b/>
                <w:bCs/>
              </w:rPr>
              <w:t xml:space="preserve">Đột phá</w:t>
            </w:r>
            <w:r>
              <w:t xml:space="preserve"> </w:t>
            </w:r>
            <w:r>
              <w:t xml:space="preserve">lớn nhất toàn hệ thống (Đo trên 2.801 biển)</w:t>
            </w:r>
          </w:p>
        </w:tc>
      </w:tr>
      <w:tr>
        <w:tc>
          <w:tcPr/>
          <w:p>
            <w:pPr>
              <w:pStyle w:val="Compact"/>
            </w:pPr>
            <w:r>
              <w:rPr>
                <w:b/>
                <w:bCs/>
              </w:rPr>
              <w:t xml:space="preserve">Mức tăng nhờ Hậu xử lý vị trí (+Δ)</w:t>
            </w:r>
          </w:p>
        </w:tc>
        <w:tc>
          <w:tcPr/>
          <w:p>
            <w:pPr>
              <w:pStyle w:val="Compact"/>
              <w:jc w:val="center"/>
            </w:pPr>
            <w:r>
              <w:rPr>
                <w:b/>
                <w:bCs/>
              </w:rPr>
              <w:t xml:space="preserve">+13,28 pp</w:t>
            </w:r>
          </w:p>
        </w:tc>
        <w:tc>
          <w:tcPr/>
          <w:p>
            <w:pPr>
              <w:pStyle w:val="Compact"/>
              <w:jc w:val="center"/>
            </w:pPr>
            <m:oMath>
              <m:r>
                <m:t>63</m:t>
              </m:r>
              <m:r>
                <m:rPr>
                  <m:sty m:val="p"/>
                </m:rPr>
                <m:t>,</m:t>
              </m:r>
              <m:r>
                <m:t>73</m:t>
              </m:r>
              <m:r>
                <m:rPr>
                  <m:sty m:val="p"/>
                </m:rPr>
                <m:t>%</m:t>
              </m:r>
              <m:r>
                <m:rPr>
                  <m:sty m:val="p"/>
                </m:rPr>
                <m:t>→</m:t>
              </m:r>
              <m:r>
                <m:t>77</m:t>
              </m:r>
              <m:r>
                <m:rPr>
                  <m:sty m:val="p"/>
                </m:rPr>
                <m:t>,</m:t>
              </m:r>
              <m:r>
                <m:t>01</m:t>
              </m:r>
              <m:r>
                <m:rPr>
                  <m:sty m:val="p"/>
                </m:rPr>
                <m:t>%</m:t>
              </m:r>
            </m:oMath>
            <w:r>
              <w:t xml:space="preserve">​</w:t>
            </w:r>
          </w:p>
        </w:tc>
        <w:tc>
          <w:tcPr/>
          <w:p>
            <w:pPr>
              <w:pStyle w:val="Compact"/>
            </w:pPr>
            <w:r>
              <w:rPr>
                <w:b/>
                <w:bCs/>
              </w:rPr>
              <w:t xml:space="preserve">Sửa đúng 372 biển, 0 ca làm sai lệch</w:t>
            </w:r>
          </w:p>
        </w:tc>
      </w:tr>
      <w:tr>
        <w:tc>
          <w:tcPr/>
          <w:p>
            <w:pPr>
              <w:pStyle w:val="Compact"/>
            </w:pPr>
            <w:r>
              <w:rPr>
                <w:b/>
                <w:bCs/>
              </w:rPr>
              <w:t xml:space="preserve">Độ chính xác biển 1 dòng (</w:t>
            </w:r>
            <m:oMath>
              <m:sSub>
                <m:e>
                  <m:r>
                    <m:t>S</m:t>
                  </m:r>
                </m:e>
                <m:sub>
                  <m:r>
                    <m:t>1</m:t>
                  </m:r>
                </m:sub>
              </m:sSub>
            </m:oMath>
            <w:r>
              <w:rPr>
                <w:b/>
                <w:bCs/>
              </w:rPr>
              <w:t xml:space="preserve">)</w:t>
            </w:r>
          </w:p>
        </w:tc>
        <w:tc>
          <w:tcPr/>
          <w:p>
            <w:pPr>
              <w:pStyle w:val="Compact"/>
              <w:jc w:val="center"/>
            </w:pPr>
            <w:r>
              <w:rPr>
                <w:b/>
                <w:bCs/>
              </w:rPr>
              <w:t xml:space="preserve">95,41%</w:t>
            </w:r>
          </w:p>
        </w:tc>
        <w:tc>
          <w:tcPr/>
          <w:p>
            <w:pPr>
              <w:pStyle w:val="Compact"/>
              <w:jc w:val="center"/>
            </w:pPr>
            <w:r>
              <w:t xml:space="preserve">Mục tiêu:</w:t>
            </w:r>
            <w:r>
              <w:t xml:space="preserve"> </w:t>
            </w:r>
            <m:oMath>
              <m:r>
                <m:rPr>
                  <m:sty m:val="p"/>
                </m:rPr>
                <m:t>≥</m:t>
              </m:r>
              <m:r>
                <m:t>90</m:t>
              </m:r>
              <m:r>
                <m:rPr>
                  <m:sty m:val="p"/>
                </m:rPr>
                <m:t>,</m:t>
              </m:r>
              <m:r>
                <m:t>0</m:t>
              </m:r>
              <m:r>
                <m:rPr>
                  <m:sty m:val="p"/>
                </m:rPr>
                <m:t>%</m:t>
              </m:r>
            </m:oMath>
          </w:p>
        </w:tc>
        <w:tc>
          <w:tcPr/>
          <w:p>
            <w:pPr>
              <w:pStyle w:val="Compact"/>
            </w:pPr>
            <w:r>
              <w:rPr>
                <w:b/>
                <w:bCs/>
              </w:rPr>
              <w:t xml:space="preserve">Vượt mục tiêu</w:t>
            </w:r>
            <w:r>
              <w:t xml:space="preserve"> </w:t>
            </w:r>
            <w:r>
              <w:t xml:space="preserve">(541 / 567 biển đúng hoàn toàn)</w:t>
            </w:r>
          </w:p>
        </w:tc>
      </w:tr>
      <w:tr>
        <w:tc>
          <w:tcPr/>
          <w:p>
            <w:pPr>
              <w:pStyle w:val="Compact"/>
            </w:pPr>
            <w:r>
              <w:rPr>
                <w:b/>
                <w:bCs/>
              </w:rPr>
              <w:t xml:space="preserve">Độ chính xác biển 2 dòng (</w:t>
            </w:r>
            <m:oMath>
              <m:sSub>
                <m:e>
                  <m:r>
                    <m:t>S</m:t>
                  </m:r>
                </m:e>
                <m:sub>
                  <m:r>
                    <m:t>1</m:t>
                  </m:r>
                </m:sub>
              </m:sSub>
            </m:oMath>
            <w:r>
              <w:rPr>
                <w:b/>
                <w:bCs/>
              </w:rPr>
              <w:t xml:space="preserve">)</w:t>
            </w:r>
          </w:p>
        </w:tc>
        <w:tc>
          <w:tcPr/>
          <w:p>
            <w:pPr>
              <w:pStyle w:val="Compact"/>
              <w:jc w:val="center"/>
            </w:pPr>
            <w:r>
              <w:rPr>
                <w:b/>
                <w:bCs/>
              </w:rPr>
              <w:t xml:space="preserve">72,34%</w:t>
            </w:r>
          </w:p>
        </w:tc>
        <w:tc>
          <w:tcPr/>
          <w:p>
            <w:pPr>
              <w:pStyle w:val="Compact"/>
              <w:jc w:val="center"/>
            </w:pPr>
            <w:r>
              <w:t xml:space="preserve">Mục tiêu:</w:t>
            </w:r>
            <w:r>
              <w:t xml:space="preserve"> </w:t>
            </w:r>
            <m:oMath>
              <m:r>
                <m:rPr>
                  <m:sty m:val="p"/>
                </m:rPr>
                <m:t>≥</m:t>
              </m:r>
              <m:r>
                <m:t>85</m:t>
              </m:r>
              <m:r>
                <m:rPr>
                  <m:sty m:val="p"/>
                </m:rPr>
                <m:t>,</m:t>
              </m:r>
              <m:r>
                <m:t>0</m:t>
              </m:r>
              <m:r>
                <m:rPr>
                  <m:sty m:val="p"/>
                </m:rPr>
                <m:t>%</m:t>
              </m:r>
            </m:oMath>
          </w:p>
        </w:tc>
        <w:tc>
          <w:tcPr/>
          <w:p>
            <w:pPr>
              <w:pStyle w:val="Compact"/>
            </w:pPr>
            <w:r>
              <w:rPr>
                <w:b/>
                <w:bCs/>
              </w:rPr>
              <w:t xml:space="preserve">Chưa đạt</w:t>
            </w:r>
            <w:r>
              <w:t xml:space="preserve"> </w:t>
            </w:r>
            <w:r>
              <w:t xml:space="preserve">(1.616 / 2.234 biển; điểm nghẽn CRNN)</w:t>
            </w:r>
          </w:p>
        </w:tc>
      </w:tr>
      <w:tr>
        <w:tc>
          <w:tcPr/>
          <w:p>
            <w:pPr>
              <w:pStyle w:val="Compact"/>
            </w:pPr>
            <w:r>
              <w:rPr>
                <w:b/>
                <w:bCs/>
              </w:rPr>
              <w:t xml:space="preserve">Độ chính xác chuỗi tổng thể (</w:t>
            </w:r>
            <m:oMath>
              <m:sSub>
                <m:e>
                  <m:r>
                    <m:t>S</m:t>
                  </m:r>
                </m:e>
                <m:sub>
                  <m:r>
                    <m:t>1</m:t>
                  </m:r>
                </m:sub>
              </m:sSub>
            </m:oMath>
            <w:r>
              <w:rPr>
                <w:b/>
                <w:bCs/>
              </w:rPr>
              <w:t xml:space="preserve">)</w:t>
            </w:r>
          </w:p>
        </w:tc>
        <w:tc>
          <w:tcPr/>
          <w:p>
            <w:pPr>
              <w:pStyle w:val="Compact"/>
              <w:jc w:val="center"/>
            </w:pPr>
            <w:r>
              <w:rPr>
                <w:b/>
                <w:bCs/>
              </w:rPr>
              <w:t xml:space="preserve">77,01%</w:t>
            </w:r>
          </w:p>
        </w:tc>
        <w:tc>
          <w:tcPr/>
          <w:p>
            <w:pPr>
              <w:pStyle w:val="Compact"/>
              <w:jc w:val="center"/>
            </w:pPr>
            <w:r>
              <w:t xml:space="preserve">Mục tiêu:</w:t>
            </w:r>
            <w:r>
              <w:t xml:space="preserve"> </w:t>
            </w:r>
            <m:oMath>
              <m:r>
                <m:rPr>
                  <m:sty m:val="p"/>
                </m:rPr>
                <m:t>≥</m:t>
              </m:r>
              <m:r>
                <m:t>90</m:t>
              </m:r>
              <m:r>
                <m:rPr>
                  <m:sty m:val="p"/>
                </m:rPr>
                <m:t>,</m:t>
              </m:r>
              <m:r>
                <m:t>0</m:t>
              </m:r>
              <m:r>
                <m:rPr>
                  <m:sty m:val="p"/>
                </m:rPr>
                <m:t>%</m:t>
              </m:r>
            </m:oMath>
          </w:p>
        </w:tc>
        <w:tc>
          <w:tcPr/>
          <w:p>
            <w:pPr>
              <w:pStyle w:val="Compact"/>
            </w:pPr>
            <w:r>
              <w:t xml:space="preserve">Bình quân gia quyền (Biển 2 dòng chiếm 79,8% mẫu)</w:t>
            </w:r>
          </w:p>
        </w:tc>
      </w:tr>
      <w:tr>
        <w:tc>
          <w:tcPr/>
          <w:p>
            <w:pPr>
              <w:pStyle w:val="Compact"/>
            </w:pPr>
            <w:r>
              <w:rPr>
                <w:b/>
                <w:bCs/>
              </w:rPr>
              <w:t xml:space="preserve">Biển được cứu nhờ nắn phẳng (Deskew)</w:t>
            </w:r>
          </w:p>
        </w:tc>
        <w:tc>
          <w:tcPr/>
          <w:p>
            <w:pPr>
              <w:pStyle w:val="Compact"/>
              <w:jc w:val="center"/>
            </w:pPr>
            <w:r>
              <w:rPr>
                <w:b/>
                <w:bCs/>
              </w:rPr>
              <w:t xml:space="preserve">+34 biển</w:t>
            </w:r>
          </w:p>
        </w:tc>
        <w:tc>
          <w:tcPr/>
          <w:p>
            <w:pPr>
              <w:pStyle w:val="Compact"/>
              <w:jc w:val="center"/>
            </w:pPr>
            <w:r>
              <w:t xml:space="preserve">Pass 1 trượt</w:t>
            </w:r>
            <w:r>
              <w:t xml:space="preserve"> </w:t>
            </w:r>
            <m:oMath>
              <m:r>
                <m:rPr>
                  <m:sty m:val="p"/>
                </m:rPr>
                <m:t>→</m:t>
              </m:r>
            </m:oMath>
            <w:r>
              <w:t xml:space="preserve"> </w:t>
            </w:r>
            <w:r>
              <w:t xml:space="preserve">Pass 2 đúng</w:t>
            </w:r>
          </w:p>
        </w:tc>
        <w:tc>
          <w:tcPr/>
          <w:p>
            <w:pPr>
              <w:pStyle w:val="Compact"/>
            </w:pPr>
            <w:r>
              <w:t xml:space="preserve">Đánh đổi</w:t>
            </w:r>
            <w:r>
              <w:t xml:space="preserve"> </w:t>
            </w:r>
            <m:oMath>
              <m:r>
                <m:rPr>
                  <m:sty m:val="p"/>
                </m:rPr>
                <m:t>+</m:t>
              </m:r>
              <m:r>
                <m:t>276</m:t>
              </m:r>
              <m:r>
                <m:rPr>
                  <m:sty m:val="p"/>
                </m:rPr>
                <m:t>,</m:t>
              </m:r>
              <m:r>
                <m:t>8</m:t>
              </m:r>
              <m:r>
                <m:rPr>
                  <m:nor/>
                  <m:sty m:val="p"/>
                </m:rPr>
                <m:t> ms</m:t>
              </m:r>
            </m:oMath>
            <w:r>
              <w:t xml:space="preserve"> </w:t>
            </w:r>
            <w:r>
              <w:t xml:space="preserve">ở</w:t>
            </w:r>
            <w:r>
              <w:t xml:space="preserve"> </w:t>
            </w:r>
            <m:oMath>
              <m:r>
                <m:t>p</m:t>
              </m:r>
              <m:r>
                <m:t>95</m:t>
              </m:r>
            </m:oMath>
            <w:r>
              <w:t xml:space="preserve">, trung vị</w:t>
            </w:r>
            <w:r>
              <w:t xml:space="preserve"> </w:t>
            </w:r>
            <m:oMath>
              <m:r>
                <m:t>p</m:t>
              </m:r>
              <m:r>
                <m:t>50</m:t>
              </m:r>
            </m:oMath>
            <w:r>
              <w:t xml:space="preserve"> </w:t>
            </w:r>
            <w:r>
              <w:t xml:space="preserve">không đổi</w:t>
            </w:r>
          </w:p>
        </w:tc>
      </w:tr>
      <w:tr>
        <w:tc>
          <w:tcPr/>
          <w:p>
            <w:pPr>
              <w:pStyle w:val="Compact"/>
            </w:pPr>
            <w:r>
              <w:rPr>
                <w:b/>
                <w:bCs/>
              </w:rPr>
              <w:t xml:space="preserve">Độ trễ đầu cuối CPU (</w:t>
            </w:r>
            <m:oMath>
              <m:r>
                <m:t>p</m:t>
              </m:r>
              <m:r>
                <m:t>95</m:t>
              </m:r>
            </m:oMath>
            <w:r>
              <w:rPr>
                <w:b/>
                <w:bCs/>
              </w:rPr>
              <w:t xml:space="preserve">)</w:t>
            </w:r>
          </w:p>
        </w:tc>
        <w:tc>
          <w:tcPr/>
          <w:p>
            <w:pPr>
              <w:pStyle w:val="Compact"/>
              <w:jc w:val="center"/>
            </w:pPr>
            <w:r>
              <w:rPr>
                <w:b/>
                <w:bCs/>
              </w:rPr>
              <w:t xml:space="preserve">509,76 ms</w:t>
            </w:r>
          </w:p>
        </w:tc>
        <w:tc>
          <w:tcPr/>
          <w:p>
            <w:pPr>
              <w:pStyle w:val="Compact"/>
              <w:jc w:val="center"/>
            </w:pPr>
            <w:r>
              <w:t xml:space="preserve">Mục tiêu:</w:t>
            </w:r>
            <w:r>
              <w:t xml:space="preserve"> </w:t>
            </w:r>
            <m:oMath>
              <m:r>
                <m:rPr>
                  <m:sty m:val="p"/>
                </m:rPr>
                <m:t>≤</m:t>
              </m:r>
              <m:r>
                <m:t>800</m:t>
              </m:r>
              <m:r>
                <m:rPr>
                  <m:nor/>
                  <m:sty m:val="p"/>
                </m:rPr>
                <m:t> ms</m:t>
              </m:r>
            </m:oMath>
          </w:p>
        </w:tc>
        <w:tc>
          <w:tcPr/>
          <w:p>
            <w:pPr>
              <w:pStyle w:val="Compact"/>
            </w:pPr>
            <w:r>
              <w:rPr>
                <w:b/>
                <w:bCs/>
              </w:rPr>
              <w:t xml:space="preserve">Đạt</w:t>
            </w:r>
            <w:r>
              <w:t xml:space="preserve"> </w:t>
            </w:r>
            <w:r>
              <w:t xml:space="preserve">(Sàn tối đa</w:t>
            </w:r>
            <w:r>
              <w:t xml:space="preserve"> </w:t>
            </w:r>
            <m:oMath>
              <m:r>
                <m:t>1.500</m:t>
              </m:r>
              <m:r>
                <m:rPr>
                  <m:nor/>
                  <m:sty m:val="p"/>
                </m:rPr>
                <m:t> ms</m:t>
              </m:r>
            </m:oMath>
            <w:r>
              <w:t xml:space="preserve">; trung vị</w:t>
            </w:r>
            <w:r>
              <w:t xml:space="preserve"> </w:t>
            </w:r>
            <m:oMath>
              <m:r>
                <m:t>p</m:t>
              </m:r>
              <m:r>
                <m:t>50</m:t>
              </m:r>
              <m:r>
                <m:rPr>
                  <m:sty m:val="p"/>
                </m:rPr>
                <m:t>=</m:t>
              </m:r>
              <m:r>
                <m:t>150</m:t>
              </m:r>
              <m:r>
                <m:rPr>
                  <m:sty m:val="p"/>
                </m:rPr>
                <m:t>,</m:t>
              </m:r>
              <m:r>
                <m:t>07</m:t>
              </m:r>
              <m:r>
                <m:rPr>
                  <m:nor/>
                  <m:sty m:val="p"/>
                </m:rPr>
                <m:t> ms</m:t>
              </m:r>
            </m:oMath>
            <w:r>
              <w:t xml:space="preserve">)</w:t>
            </w:r>
          </w:p>
        </w:tc>
      </w:tr>
      <w:tr>
        <w:tc>
          <w:tcPr/>
          <w:p>
            <w:pPr>
              <w:pStyle w:val="Compact"/>
            </w:pPr>
            <w:r>
              <w:rPr>
                <w:b/>
                <w:bCs/>
              </w:rPr>
              <w:t xml:space="preserve">Phân rã thời gian: PaddleOCR</w:t>
            </w:r>
          </w:p>
        </w:tc>
        <w:tc>
          <w:tcPr/>
          <w:p>
            <w:pPr>
              <w:pStyle w:val="Compact"/>
              <w:jc w:val="center"/>
            </w:pPr>
            <w:r>
              <w:rPr>
                <w:b/>
                <w:bCs/>
              </w:rPr>
              <w:t xml:space="preserve">60,8%</w:t>
            </w:r>
          </w:p>
        </w:tc>
        <w:tc>
          <w:tcPr/>
          <w:p>
            <w:pPr>
              <w:pStyle w:val="Compact"/>
              <w:jc w:val="center"/>
            </w:pPr>
            <m:oMath>
              <m:r>
                <m:t>89</m:t>
              </m:r>
              <m:r>
                <m:rPr>
                  <m:sty m:val="p"/>
                </m:rPr>
                <m:t>,</m:t>
              </m:r>
              <m:r>
                <m:t>16</m:t>
              </m:r>
              <m:r>
                <m:rPr>
                  <m:nor/>
                  <m:sty m:val="p"/>
                </m:rPr>
                <m:t> ms</m:t>
              </m:r>
              <m:r>
                <m:rPr>
                  <m:sty m:val="p"/>
                </m:rPr>
                <m:t>/</m:t>
              </m:r>
              <m:r>
                <m:t>146</m:t>
              </m:r>
              <m:r>
                <m:rPr>
                  <m:sty m:val="p"/>
                </m:rPr>
                <m:t>,</m:t>
              </m:r>
              <m:r>
                <m:t>63</m:t>
              </m:r>
              <m:r>
                <m:rPr>
                  <m:nor/>
                  <m:sty m:val="p"/>
                </m:rPr>
                <m:t> ms</m:t>
              </m:r>
            </m:oMath>
            <w:r>
              <w:t xml:space="preserve">​</w:t>
            </w:r>
          </w:p>
        </w:tc>
        <w:tc>
          <w:tcPr/>
          <w:p>
            <w:pPr>
              <w:pStyle w:val="Compact"/>
            </w:pPr>
            <w:r>
              <w:t xml:space="preserve">Điểm nghẽn độ trễ do pipeline OCR tổng quát</w:t>
            </w:r>
          </w:p>
        </w:tc>
      </w:tr>
      <w:tr>
        <w:tc>
          <w:tcPr/>
          <w:p>
            <w:pPr>
              <w:pStyle w:val="Compact"/>
            </w:pPr>
            <w:r>
              <w:rPr>
                <w:b/>
                <w:bCs/>
              </w:rPr>
              <w:t xml:space="preserve">Phân rã thời gian: YOLO11n @ 640px</w:t>
            </w:r>
          </w:p>
        </w:tc>
        <w:tc>
          <w:tcPr/>
          <w:p>
            <w:pPr>
              <w:pStyle w:val="Compact"/>
              <w:jc w:val="center"/>
            </w:pPr>
            <w:r>
              <w:rPr>
                <w:b/>
                <w:bCs/>
              </w:rPr>
              <w:t xml:space="preserve">38,0%</w:t>
            </w:r>
          </w:p>
        </w:tc>
        <w:tc>
          <w:tcPr/>
          <w:p>
            <w:pPr>
              <w:pStyle w:val="Compact"/>
              <w:jc w:val="center"/>
            </w:pPr>
            <m:oMath>
              <m:r>
                <m:t>55</m:t>
              </m:r>
              <m:r>
                <m:rPr>
                  <m:sty m:val="p"/>
                </m:rPr>
                <m:t>,</m:t>
              </m:r>
              <m:r>
                <m:t>66</m:t>
              </m:r>
              <m:r>
                <m:rPr>
                  <m:nor/>
                  <m:sty m:val="p"/>
                </m:rPr>
                <m:t> ms</m:t>
              </m:r>
              <m:r>
                <m:rPr>
                  <m:sty m:val="p"/>
                </m:rPr>
                <m:t>/</m:t>
              </m:r>
              <m:r>
                <m:t>146</m:t>
              </m:r>
              <m:r>
                <m:rPr>
                  <m:sty m:val="p"/>
                </m:rPr>
                <m:t>,</m:t>
              </m:r>
              <m:r>
                <m:t>63</m:t>
              </m:r>
              <m:r>
                <m:rPr>
                  <m:nor/>
                  <m:sty m:val="p"/>
                </m:rPr>
                <m:t> ms</m:t>
              </m:r>
            </m:oMath>
            <w:r>
              <w:t xml:space="preserve">​</w:t>
            </w:r>
          </w:p>
        </w:tc>
        <w:tc>
          <w:tcPr/>
          <w:p>
            <w:pPr>
              <w:pStyle w:val="Compact"/>
            </w:pPr>
            <w:r>
              <w:t xml:space="preserve">Suy luận phát hiện vùng biển trên CPU</w:t>
            </w:r>
          </w:p>
        </w:tc>
      </w:tr>
      <w:tr>
        <w:tc>
          <w:tcPr/>
          <w:p>
            <w:pPr>
              <w:pStyle w:val="Compact"/>
            </w:pPr>
            <w:r>
              <w:rPr>
                <w:b/>
                <w:bCs/>
              </w:rPr>
              <w:t xml:space="preserve">Phân rã thời gian: Xử lý ảnh &amp; Regex</w:t>
            </w:r>
          </w:p>
        </w:tc>
        <w:tc>
          <w:tcPr/>
          <w:p>
            <w:pPr>
              <w:pStyle w:val="Compact"/>
              <w:jc w:val="center"/>
            </w:pPr>
            <w:r>
              <w:rPr>
                <w:b/>
                <w:bCs/>
              </w:rPr>
              <w:t xml:space="preserve">~0,0%</w:t>
            </w:r>
          </w:p>
        </w:tc>
        <w:tc>
          <w:tcPr/>
          <w:p>
            <w:pPr>
              <w:pStyle w:val="Compact"/>
              <w:jc w:val="center"/>
            </w:pPr>
            <m:oMath>
              <m:r>
                <m:rPr>
                  <m:sty m:val="p"/>
                </m:rPr>
                <m:t>≈</m:t>
              </m:r>
              <m:r>
                <m:t>0</m:t>
              </m:r>
              <m:r>
                <m:rPr>
                  <m:sty m:val="p"/>
                </m:rPr>
                <m:t>,</m:t>
              </m:r>
              <m:r>
                <m:t>03</m:t>
              </m:r>
              <m:r>
                <m:rPr>
                  <m:nor/>
                  <m:sty m:val="p"/>
                </m:rPr>
                <m:t> ms</m:t>
              </m:r>
            </m:oMath>
            <w:r>
              <w:t xml:space="preserve">​</w:t>
            </w:r>
          </w:p>
        </w:tc>
        <w:tc>
          <w:tcPr/>
          <w:p>
            <w:pPr>
              <w:pStyle w:val="Compact"/>
            </w:pPr>
            <w:r>
              <w:t xml:space="preserve">Chi phí tính toán cực rẻ, tỉ lệ Lợi ích/Chi phí tối ưu</w:t>
            </w:r>
          </w:p>
        </w:tc>
      </w:tr>
      <w:tr>
        <w:tc>
          <w:tcPr/>
          <w:p>
            <w:pPr>
              <w:pStyle w:val="Compact"/>
            </w:pPr>
            <w:r>
              <w:rPr>
                <w:b/>
                <w:bCs/>
              </w:rPr>
              <w:t xml:space="preserve">Ngưỡng tỉ lệ khung hình (Aspect Ratio)</w:t>
            </w:r>
          </w:p>
        </w:tc>
        <w:tc>
          <w:tcPr/>
          <w:p>
            <w:pPr>
              <w:pStyle w:val="Compact"/>
              <w:jc w:val="center"/>
            </w:pPr>
            <w:r>
              <w:rPr>
                <w:b/>
                <w:bCs/>
              </w:rPr>
              <w:t xml:space="preserve">2,50</w:t>
            </w:r>
          </w:p>
        </w:tc>
        <w:tc>
          <w:tcPr/>
          <w:p>
            <w:pPr>
              <w:pStyle w:val="Compact"/>
              <w:jc w:val="center"/>
            </w:pPr>
            <m:oMath>
              <m:r>
                <m:t>W</m:t>
              </m:r>
              <m:r>
                <m:rPr>
                  <m:sty m:val="p"/>
                </m:rPr>
                <m:t>/</m:t>
              </m:r>
              <m:r>
                <m:t>H</m:t>
              </m:r>
              <m:r>
                <m:rPr>
                  <m:sty m:val="p"/>
                </m:rPr>
                <m:t>&lt;</m:t>
              </m:r>
              <m:r>
                <m:t>2</m:t>
              </m:r>
              <m:r>
                <m:rPr>
                  <m:sty m:val="p"/>
                </m:rPr>
                <m:t>,</m:t>
              </m:r>
              <m:r>
                <m:t>5</m:t>
              </m:r>
              <m:r>
                <m:rPr>
                  <m:sty m:val="p"/>
                </m:rPr>
                <m:t>→</m:t>
              </m:r>
            </m:oMath>
            <w:r>
              <w:t xml:space="preserve"> </w:t>
            </w:r>
            <w:r>
              <w:t xml:space="preserve">2 dòng</w:t>
            </w:r>
          </w:p>
        </w:tc>
        <w:tc>
          <w:tcPr/>
          <w:p>
            <w:pPr>
              <w:pStyle w:val="Compact"/>
            </w:pPr>
            <w:r>
              <w:t xml:space="preserve">Dựa trên QCVN 08:2024 và phân tích sai lệch bất đối xứng</w:t>
            </w:r>
          </w:p>
        </w:tc>
      </w:tr>
      <w:tr>
        <w:tc>
          <w:tcPr/>
          <w:p>
            <w:pPr>
              <w:pStyle w:val="Compact"/>
            </w:pPr>
            <w:r>
              <w:rPr>
                <w:b/>
                <w:bCs/>
              </w:rPr>
              <w:t xml:space="preserve">Quy mô dữ liệu sạch (Split v3)</w:t>
            </w:r>
          </w:p>
        </w:tc>
        <w:tc>
          <w:tcPr/>
          <w:p>
            <w:pPr>
              <w:pStyle w:val="Compact"/>
              <w:jc w:val="center"/>
            </w:pPr>
            <w:r>
              <w:rPr>
                <w:b/>
                <w:bCs/>
              </w:rPr>
              <w:t xml:space="preserve">15.133 ảnh</w:t>
            </w:r>
          </w:p>
        </w:tc>
        <w:tc>
          <w:tcPr/>
          <w:p>
            <w:pPr>
              <w:pStyle w:val="Compact"/>
              <w:jc w:val="center"/>
            </w:pPr>
            <w:r>
              <w:t xml:space="preserve">Tỉ lệ 70% / 20% / 10%</w:t>
            </w:r>
          </w:p>
        </w:tc>
        <w:tc>
          <w:tcPr/>
          <w:p>
            <w:pPr>
              <w:pStyle w:val="Compact"/>
            </w:pPr>
            <w:r>
              <w:t xml:space="preserve">Khử 44,2% trùng lặp bằng pHash, triệt tiêu rò rỉ Train/Test</w:t>
            </w:r>
          </w:p>
        </w:tc>
      </w:tr>
    </w:tbl>
    <w:p>
      <w:r>
        <w:pict>
          <v:rect style="width:0;height:1.5pt" o:hralign="center" o:hrstd="t" o:hr="t"/>
        </w:pict>
      </w:r>
    </w:p>
    <w:bookmarkEnd w:id="10"/>
    <w:bookmarkStart w:id="23" w:name="Xab5f6d690897e568d7e0bc612591bcf6dd40b52"/>
    <w:p>
      <w:pPr>
        <w:pStyle w:val="Heading2"/>
      </w:pPr>
      <w:r>
        <w:t xml:space="preserve">🔴 PHẦN 1: 12 CÂU HỎI VỀ SỐ LIỆU CHƯA RÕ TRONG SLIDE</w:t>
      </w:r>
    </w:p>
    <w:bookmarkStart w:id="11" w:name="Xe99ed49400d3817dae2f1de3292b555869b50d7"/>
    <w:p>
      <w:pPr>
        <w:pStyle w:val="Heading3"/>
      </w:pPr>
      <w:r>
        <w:t xml:space="preserve">1. Các chỉ tiêu 0,90 / 0,85 / 0,92 / 800 ms lấy cơ sở từ đâu?</w:t>
      </w:r>
    </w:p>
    <w:p>
      <w:pPr>
        <w:pStyle w:val="Compact"/>
        <w:numPr>
          <w:ilvl w:val="0"/>
          <w:numId w:val="1001"/>
        </w:numPr>
      </w:pPr>
      <w:r>
        <w:rPr>
          <w:b/>
          <w:bCs/>
        </w:rPr>
        <w:t xml:space="preserve">mAP@0,5</w:t>
      </w:r>
      <w:r>
        <w:rPr>
          <w:b/>
          <w:bCs/>
        </w:rPr>
        <w:t xml:space="preserve"> </w:t>
      </w:r>
      <m:oMath>
        <m:r>
          <m:rPr>
            <m:sty m:val="p"/>
          </m:rPr>
          <m:t>≥</m:t>
        </m:r>
      </m:oMath>
      <w:r>
        <w:rPr>
          <w:b/>
          <w:bCs/>
        </w:rPr>
        <w:t xml:space="preserve"> </w:t>
      </w:r>
      <w:r>
        <w:rPr>
          <w:b/>
          <w:bCs/>
        </w:rPr>
        <w:t xml:space="preserve">0,90 (Bộ phát hiện):</w:t>
      </w:r>
      <w:r>
        <w:t xml:space="preserve"> </w:t>
      </w:r>
      <w:r>
        <w:t xml:space="preserve">Tham chiếu từ dải kết quả công bố của các công trình ALPR dùng YOLO thế hệ mới gần đây (</w:t>
      </w:r>
      <w:r>
        <w:rPr>
          <w:i/>
          <w:iCs/>
        </w:rPr>
        <w:t xml:space="preserve">JAIC 2025, J-Cosine 2025, ETASR 2025</w:t>
      </w:r>
      <w:r>
        <w:t xml:space="preserve"> </w:t>
      </w:r>
      <w:r>
        <w:t xml:space="preserve">đạt từ 0,906 đến 0,995). Do bài toán là phát hiện 1 lớp đối tượng có độ tương phản cao, 0,90 là mức chuẩn mực phải đạt (sàn tối thiểu 0,85).</w:t>
      </w:r>
    </w:p>
    <w:p>
      <w:pPr>
        <w:pStyle w:val="Compact"/>
        <w:numPr>
          <w:ilvl w:val="0"/>
          <w:numId w:val="1001"/>
        </w:numPr>
      </w:pPr>
      <w:r>
        <w:rPr>
          <w:b/>
          <w:bCs/>
        </w:rPr>
        <w:t xml:space="preserve">Đúng cả chuỗi thô</w:t>
      </w:r>
      <w:r>
        <w:rPr>
          <w:b/>
          <w:bCs/>
        </w:rPr>
        <w:t xml:space="preserve"> </w:t>
      </w:r>
      <m:oMath>
        <m:r>
          <m:rPr>
            <m:sty m:val="p"/>
          </m:rPr>
          <m:t>≥</m:t>
        </m:r>
      </m:oMath>
      <w:r>
        <w:rPr>
          <w:b/>
          <w:bCs/>
        </w:rPr>
        <w:t xml:space="preserve"> </w:t>
      </w:r>
      <w:r>
        <w:rPr>
          <w:b/>
          <w:bCs/>
        </w:rPr>
        <w:t xml:space="preserve">0,85 (Trước hậu xử lý):</w:t>
      </w:r>
      <w:r>
        <w:t xml:space="preserve"> </w:t>
      </w:r>
      <w:r>
        <w:t xml:space="preserve">Mốc chặn kỳ vọng đối với mô hình OCR (PP-OCRv5) khi chưa có tri thức miền Việt Nam, nhằm tạo mốc đối chứng đo định lượng mức tăng do khối hậu xử lý đem lại.</w:t>
      </w:r>
    </w:p>
    <w:p>
      <w:pPr>
        <w:pStyle w:val="Compact"/>
        <w:numPr>
          <w:ilvl w:val="0"/>
          <w:numId w:val="1001"/>
        </w:numPr>
      </w:pPr>
      <w:r>
        <w:rPr>
          <w:b/>
          <w:bCs/>
        </w:rPr>
        <w:t xml:space="preserve">Đúng mức ký tự</w:t>
      </w:r>
      <w:r>
        <w:rPr>
          <w:b/>
          <w:bCs/>
        </w:rPr>
        <w:t xml:space="preserve"> </w:t>
      </w:r>
      <m:oMath>
        <m:r>
          <m:rPr>
            <m:sty m:val="p"/>
          </m:rPr>
          <m:t>(</m:t>
        </m:r>
        <m:r>
          <m:t>1</m:t>
        </m:r>
        <m:r>
          <m:rPr>
            <m:sty m:val="p"/>
          </m:rPr>
          <m:t>−</m:t>
        </m:r>
        <m:r>
          <m:rPr>
            <m:nor/>
            <m:sty m:val="p"/>
          </m:rPr>
          <m:t>CER</m:t>
        </m:r>
        <m:r>
          <m:rPr>
            <m:sty m:val="p"/>
          </m:rPr>
          <m:t>)</m:t>
        </m:r>
        <m:r>
          <m:rPr>
            <m:sty m:val="p"/>
          </m:rPr>
          <m:t>≥</m:t>
        </m:r>
      </m:oMath>
      <w:r>
        <w:rPr>
          <w:b/>
          <w:bCs/>
        </w:rPr>
        <w:t xml:space="preserve"> </w:t>
      </w:r>
      <w:r>
        <w:rPr>
          <w:b/>
          <w:bCs/>
        </w:rPr>
        <w:t xml:space="preserve">0,92 (Tối thiểu):</w:t>
      </w:r>
      <w:r>
        <w:t xml:space="preserve"> </w:t>
      </w:r>
      <w:r>
        <w:t xml:space="preserve">Biển số Việt Nam dài 8–9 ký tự. Xác suất chuỗi đúng tỉ lệ thuận với lũy thừa mức ký tự (</w:t>
      </w:r>
      <m:oMath>
        <m:r>
          <m:t>P</m:t>
        </m:r>
        <m:r>
          <m:rPr>
            <m:sty m:val="p"/>
          </m:rPr>
          <m:t>≈</m:t>
        </m:r>
        <m:sSup>
          <m:e>
            <m:r>
              <m:t>p</m:t>
            </m:r>
          </m:e>
          <m:sup>
            <m:r>
              <m:t>n</m:t>
            </m:r>
          </m:sup>
        </m:sSup>
      </m:oMath>
      <w:r>
        <w:t xml:space="preserve">). Nếu</w:t>
      </w:r>
      <w:r>
        <w:t xml:space="preserve"> </w:t>
      </w:r>
      <m:oMath>
        <m:r>
          <m:t>p</m:t>
        </m:r>
        <m:r>
          <m:rPr>
            <m:sty m:val="p"/>
          </m:rPr>
          <m:t>&lt;</m:t>
        </m:r>
        <m:r>
          <m:t>0</m:t>
        </m:r>
        <m:r>
          <m:rPr>
            <m:sty m:val="p"/>
          </m:rPr>
          <m:t>,</m:t>
        </m:r>
        <m:r>
          <m:t>92</m:t>
        </m:r>
      </m:oMath>
      <w:r>
        <w:t xml:space="preserve"> </w:t>
      </w:r>
      <w:r>
        <w:t xml:space="preserve">thì</w:t>
      </w:r>
      <w:r>
        <w:t xml:space="preserve"> </w:t>
      </w:r>
      <m:oMath>
        <m:r>
          <m:t>0</m:t>
        </m:r>
        <m:r>
          <m:rPr>
            <m:sty m:val="p"/>
          </m:rPr>
          <m:t>,</m:t>
        </m:r>
        <m:sSup>
          <m:e>
            <m:r>
              <m:t>90</m:t>
            </m:r>
          </m:e>
          <m:sup>
            <m:r>
              <m:t>8</m:t>
            </m:r>
          </m:sup>
        </m:sSup>
        <m:r>
          <m:rPr>
            <m:sty m:val="p"/>
          </m:rPr>
          <m:t>≈</m:t>
        </m:r>
        <m:r>
          <m:t>0</m:t>
        </m:r>
        <m:r>
          <m:rPr>
            <m:sty m:val="p"/>
          </m:rPr>
          <m:t>,</m:t>
        </m:r>
        <m:r>
          <m:t>43</m:t>
        </m:r>
      </m:oMath>
      <w:r>
        <w:t xml:space="preserve"> </w:t>
      </w:r>
      <w:r>
        <w:t xml:space="preserve">(hơn 50% chuỗi đọc ra bị sai). Ngưỡng</w:t>
      </w:r>
      <w:r>
        <w:t xml:space="preserve"> </w:t>
      </w:r>
      <m:oMath>
        <m:r>
          <m:t>p</m:t>
        </m:r>
        <m:r>
          <m:rPr>
            <m:sty m:val="p"/>
          </m:rPr>
          <m:t>≥</m:t>
        </m:r>
        <m:r>
          <m:t>0</m:t>
        </m:r>
        <m:r>
          <m:rPr>
            <m:sty m:val="p"/>
          </m:rPr>
          <m:t>,</m:t>
        </m:r>
        <m:r>
          <m:t>92</m:t>
        </m:r>
      </m:oMath>
      <w:r>
        <w:t xml:space="preserve"> </w:t>
      </w:r>
      <w:r>
        <w:t xml:space="preserve">(mục tiêu 0,95) là điều kiện toán học tối thiểu để chuỗi thô giữ lại đủ ký tự đúng làm mỏ neo cho bộ luật sửa lỗi.</w:t>
      </w:r>
    </w:p>
    <w:p>
      <w:pPr>
        <w:pStyle w:val="Compact"/>
        <w:numPr>
          <w:ilvl w:val="0"/>
          <w:numId w:val="1001"/>
        </w:numPr>
      </w:pPr>
      <w:r>
        <w:rPr>
          <w:b/>
          <w:bCs/>
        </w:rPr>
        <w:t xml:space="preserve">Độ trễ một ảnh p95</w:t>
      </w:r>
      <w:r>
        <w:rPr>
          <w:b/>
          <w:bCs/>
        </w:rPr>
        <w:t xml:space="preserve"> </w:t>
      </w:r>
      <m:oMath>
        <m:r>
          <m:rPr>
            <m:sty m:val="p"/>
          </m:rPr>
          <m:t>≤</m:t>
        </m:r>
      </m:oMath>
      <w:r>
        <w:rPr>
          <w:b/>
          <w:bCs/>
        </w:rPr>
        <w:t xml:space="preserve"> </w:t>
      </w:r>
      <w:r>
        <w:rPr>
          <w:b/>
          <w:bCs/>
        </w:rPr>
        <w:t xml:space="preserve">800 ms (trên CPU):</w:t>
      </w:r>
      <w:r>
        <w:t xml:space="preserve"> </w:t>
      </w:r>
      <w:r>
        <w:t xml:space="preserve">Được tính từ</w:t>
      </w:r>
      <w:r>
        <w:t xml:space="preserve"> </w:t>
      </w:r>
      <w:r>
        <w:rPr>
          <w:b/>
          <w:bCs/>
        </w:rPr>
        <w:t xml:space="preserve">phân rã ngân sách phần cứng CPU-only</w:t>
      </w:r>
      <w:r>
        <w:t xml:space="preserve"> </w:t>
      </w:r>
      <w:r>
        <w:t xml:space="preserve">(không có GPU):</w:t>
      </w:r>
    </w:p>
    <w:p>
      <w:pPr>
        <w:pStyle w:val="Compact"/>
      </w:pPr>
      <m:oMathPara>
        <m:oMathParaPr>
          <m:jc m:val="center"/>
        </m:oMathParaPr>
        <m:oMath>
          <m:r>
            <m:rPr>
              <m:nor/>
              <m:sty m:val="p"/>
            </m:rPr>
            <m:t>Giải mã/Tiền xử lý (50 ms)</m:t>
          </m:r>
          <m:r>
            <m:rPr>
              <m:sty m:val="p"/>
            </m:rPr>
            <m:t>+</m:t>
          </m:r>
          <m:r>
            <m:rPr>
              <m:nor/>
              <m:sty m:val="p"/>
            </m:rPr>
            <m:t>YOLO11n (150 ms)</m:t>
          </m:r>
          <m:r>
            <m:rPr>
              <m:sty m:val="p"/>
            </m:rPr>
            <m:t>+</m:t>
          </m:r>
          <m:r>
            <m:rPr>
              <m:nor/>
              <m:sty m:val="p"/>
            </m:rPr>
            <m:t>Tiền xử lý cắt (30 ms)</m:t>
          </m:r>
          <m:r>
            <m:rPr>
              <m:sty m:val="p"/>
            </m:rPr>
            <m:t>+</m:t>
          </m:r>
          <m:r>
            <m:rPr>
              <m:nor/>
              <m:sty m:val="p"/>
            </m:rPr>
            <m:t>PaddleOCR (120 ms)</m:t>
          </m:r>
          <m:r>
            <m:rPr>
              <m:sty m:val="p"/>
            </m:rPr>
            <m:t>+</m:t>
          </m:r>
          <m:r>
            <m:rPr>
              <m:nor/>
              <m:sty m:val="p"/>
            </m:rPr>
            <m:t>Ghi DB (50 ms)</m:t>
          </m:r>
          <m:r>
            <m:rPr>
              <m:sty m:val="p"/>
            </m:rPr>
            <m:t>≈</m:t>
          </m:r>
          <m:r>
            <m:t>405</m:t>
          </m:r>
          <m:r>
            <m:rPr>
              <m:nor/>
              <m:sty m:val="p"/>
            </m:rPr>
            <m:t> ms</m:t>
          </m:r>
        </m:oMath>
      </m:oMathPara>
    </w:p>
    <w:p>
      <w:pPr>
        <w:pStyle w:val="Compact"/>
        <w:numPr>
          <w:ilvl w:val="0"/>
          <w:numId w:val="1000"/>
        </w:numPr>
      </w:pPr>
      <w:r>
        <w:t xml:space="preserve">Ngân sách 800 ms (sàn tối đa 1.500 ms) để lại</w:t>
      </w:r>
      <w:r>
        <w:t xml:space="preserve"> </w:t>
      </w:r>
      <w:r>
        <w:rPr>
          <w:b/>
          <w:bCs/>
        </w:rPr>
        <w:t xml:space="preserve">hệ số an toàn gần</w:t>
      </w:r>
      <w:r>
        <w:rPr>
          <w:b/>
          <w:bCs/>
        </w:rPr>
        <w:t xml:space="preserve"> </w:t>
      </w:r>
      <m:oMath>
        <m:r>
          <m:t>2</m:t>
        </m:r>
        <m:r>
          <m:rPr>
            <m:sty m:val="p"/>
          </m:rPr>
          <m:t>×</m:t>
        </m:r>
      </m:oMath>
      <w:r>
        <w:t xml:space="preserve"> </w:t>
      </w:r>
      <w:r>
        <w:t xml:space="preserve">để dự phòng biến động tải CPU và ảnh có nhiều biển số.</w:t>
      </w:r>
    </w:p>
    <w:p>
      <w:r>
        <w:pict>
          <v:rect style="width:0;height:1.5pt" o:hralign="center" o:hrstd="t" o:hr="t"/>
        </w:pict>
      </w:r>
    </w:p>
    <w:bookmarkEnd w:id="11"/>
    <w:bookmarkStart w:id="12" w:name="X2fb70a26284fe174c4881c975627805c2bba489"/>
    <w:p>
      <w:pPr>
        <w:pStyle w:val="Heading3"/>
      </w:pPr>
      <w:r>
        <w:t xml:space="preserve">2. 15.133 ảnh sau khi khử trùng lặp được chia Train / Validation / Test như thế nào?</w:t>
      </w:r>
    </w:p>
    <w:p>
      <w:pPr>
        <w:pStyle w:val="Compact"/>
        <w:numPr>
          <w:ilvl w:val="0"/>
          <w:numId w:val="1002"/>
        </w:numPr>
      </w:pPr>
      <w:r>
        <w:rPr>
          <w:b/>
          <w:bCs/>
        </w:rPr>
        <w:t xml:space="preserve">Làm sạch dữ liệu:</w:t>
      </w:r>
      <w:r>
        <w:t xml:space="preserve"> </w:t>
      </w:r>
      <w:r>
        <w:t xml:space="preserve">Từ 27.111 ảnh thu thập từ 7 bộ dữ liệu công khai, thuật toán băm tri giác pHash 64-bit + băm đa chỉ mục ở ngưỡng Hamming 10 đã loại bỏ</w:t>
      </w:r>
      <w:r>
        <w:t xml:space="preserve"> </w:t>
      </w:r>
      <m:oMath>
        <m:r>
          <m:t>11.978</m:t>
        </m:r>
      </m:oMath>
      <w:r>
        <w:t xml:space="preserve"> </w:t>
      </w:r>
      <w:r>
        <w:t xml:space="preserve">ảnh trùng lặp (</w:t>
      </w:r>
      <m:oMath>
        <m:r>
          <m:t>44</m:t>
        </m:r>
        <m:r>
          <m:rPr>
            <m:sty m:val="p"/>
          </m:rPr>
          <m:t>,</m:t>
        </m:r>
        <m:r>
          <m:t>2</m:t>
        </m:r>
        <m:r>
          <m:rPr>
            <m:sty m:val="p"/>
          </m:rPr>
          <m:t>%</m:t>
        </m:r>
      </m:oMath>
      <w:r>
        <w:t xml:space="preserve">), còn lại</w:t>
      </w:r>
      <w:r>
        <w:t xml:space="preserve"> </w:t>
      </w:r>
      <w:r>
        <w:rPr>
          <w:b/>
          <w:bCs/>
        </w:rPr>
        <w:t xml:space="preserve">15.133 ảnh</w:t>
      </w:r>
      <w:r>
        <w:t xml:space="preserve">.</w:t>
      </w:r>
    </w:p>
    <w:p>
      <w:pPr>
        <w:pStyle w:val="Compact"/>
        <w:numPr>
          <w:ilvl w:val="0"/>
          <w:numId w:val="1002"/>
        </w:numPr>
      </w:pPr>
      <w:r>
        <w:rPr>
          <w:b/>
          <w:bCs/>
        </w:rPr>
        <w:t xml:space="preserve">Phân chia tỉ lệ 70 / 20 / 10:</w:t>
      </w:r>
    </w:p>
    <w:p>
      <w:pPr>
        <w:pStyle w:val="Compact"/>
        <w:numPr>
          <w:ilvl w:val="1"/>
          <w:numId w:val="1003"/>
        </w:numPr>
      </w:pPr>
      <w:r>
        <w:rPr>
          <w:b/>
          <w:bCs/>
        </w:rPr>
        <w:t xml:space="preserve">Train:</w:t>
      </w:r>
      <w:r>
        <w:t xml:space="preserve"> </w:t>
      </w:r>
      <w:r>
        <w:t xml:space="preserve">10.592 ảnh (70%)</w:t>
      </w:r>
    </w:p>
    <w:p>
      <w:pPr>
        <w:pStyle w:val="Compact"/>
        <w:numPr>
          <w:ilvl w:val="1"/>
          <w:numId w:val="1003"/>
        </w:numPr>
      </w:pPr>
      <w:r>
        <w:rPr>
          <w:b/>
          <w:bCs/>
        </w:rPr>
        <w:t xml:space="preserve">Validation:</w:t>
      </w:r>
      <w:r>
        <w:t xml:space="preserve"> </w:t>
      </w:r>
      <w:r>
        <w:t xml:space="preserve">3.027 ảnh (20%)</w:t>
      </w:r>
    </w:p>
    <w:p>
      <w:pPr>
        <w:pStyle w:val="Compact"/>
        <w:numPr>
          <w:ilvl w:val="1"/>
          <w:numId w:val="1003"/>
        </w:numPr>
      </w:pPr>
      <w:r>
        <w:rPr>
          <w:b/>
          <w:bCs/>
        </w:rPr>
        <w:t xml:space="preserve">Test:</w:t>
      </w:r>
      <w:r>
        <w:t xml:space="preserve"> </w:t>
      </w:r>
      <w:r>
        <w:t xml:space="preserve">1.514 ảnh (10%)</w:t>
      </w:r>
    </w:p>
    <w:p>
      <w:pPr>
        <w:pStyle w:val="Compact"/>
        <w:numPr>
          <w:ilvl w:val="0"/>
          <w:numId w:val="1002"/>
        </w:numPr>
      </w:pPr>
      <w:r>
        <w:rPr>
          <w:b/>
          <w:bCs/>
        </w:rPr>
        <w:t xml:space="preserve">Cơ chế chống rò rỉ (Leakage Prevention):</w:t>
      </w:r>
      <w:r>
        <w:t xml:space="preserve"> </w:t>
      </w:r>
      <w:r>
        <w:t xml:space="preserve">Không chia ngẫu nhiên từng ảnh (gây rò rỉ 9.126 cặp gần trùng giữa Train và Test ở bản v2 cũ). Hệ thống gom các ảnh gần trùng ở ngưỡng 10 thành các</w:t>
      </w:r>
      <w:r>
        <w:t xml:space="preserve"> </w:t>
      </w:r>
      <w:r>
        <w:rPr>
          <w:b/>
          <w:bCs/>
        </w:rPr>
        <w:t xml:space="preserve">nhóm liên thông (connected components)</w:t>
      </w:r>
      <w:r>
        <w:t xml:space="preserve"> </w:t>
      </w:r>
      <w:r>
        <w:t xml:space="preserve">và chia</w:t>
      </w:r>
      <w:r>
        <w:t xml:space="preserve"> </w:t>
      </w:r>
      <w:r>
        <w:rPr>
          <w:b/>
          <w:bCs/>
        </w:rPr>
        <w:t xml:space="preserve">theo cả cụm</w:t>
      </w:r>
      <w:r>
        <w:t xml:space="preserve">. Mọi ảnh trong cùng một cụm bắt buộc nằm trọn trong cùng một tập con. Kết quả: ở bản v3, số cặp rò rỉ xuyên tập ở ngưỡng 10 đã giảm triệt để về</w:t>
      </w:r>
      <w:r>
        <w:t xml:space="preserve"> </w:t>
      </w:r>
      <w:r>
        <w:rPr>
          <w:b/>
          <w:bCs/>
        </w:rPr>
        <w:t xml:space="preserve">0 cặp</w:t>
      </w:r>
      <w:r>
        <w:t xml:space="preserve">.</w:t>
      </w:r>
    </w:p>
    <w:p>
      <w:r>
        <w:pict>
          <v:rect style="width:0;height:1.5pt" o:hralign="center" o:hrstd="t" o:hr="t"/>
        </w:pict>
      </w:r>
    </w:p>
    <w:bookmarkEnd w:id="12"/>
    <w:bookmarkStart w:id="13" w:name="X4d3e8ea4317dfc0b5ca53ae42d728ee19c7de95"/>
    <w:p>
      <w:pPr>
        <w:pStyle w:val="Heading3"/>
      </w:pPr>
      <w:r>
        <w:t xml:space="preserve">3. mAP@0.5 = 0,9829 được đo trên tập nào và bao nhiêu ảnh?</w:t>
      </w:r>
    </w:p>
    <w:p>
      <w:pPr>
        <w:pStyle w:val="Compact"/>
        <w:numPr>
          <w:ilvl w:val="0"/>
          <w:numId w:val="1004"/>
        </w:numPr>
      </w:pPr>
      <w:r>
        <w:rPr>
          <w:b/>
          <w:bCs/>
        </w:rPr>
        <w:t xml:space="preserve">Tập đo:</w:t>
      </w:r>
      <w:r>
        <w:t xml:space="preserve"> </w:t>
      </w:r>
      <w:r>
        <w:t xml:space="preserve">Đo trên</w:t>
      </w:r>
      <w:r>
        <w:t xml:space="preserve"> </w:t>
      </w:r>
      <w:r>
        <w:rPr>
          <w:b/>
          <w:bCs/>
        </w:rPr>
        <w:t xml:space="preserve">tập Test v3 độc lập</w:t>
      </w:r>
      <w:r>
        <w:t xml:space="preserve"> </w:t>
      </w:r>
      <w:r>
        <w:t xml:space="preserve">gồm</w:t>
      </w:r>
      <w:r>
        <w:t xml:space="preserve"> </w:t>
      </w:r>
      <w:r>
        <w:rPr>
          <w:b/>
          <w:bCs/>
        </w:rPr>
        <w:t xml:space="preserve">1.514 ảnh</w:t>
      </w:r>
      <w:r>
        <w:t xml:space="preserve"> </w:t>
      </w:r>
      <w:r>
        <w:t xml:space="preserve">(chứa</w:t>
      </w:r>
      <w:r>
        <w:t xml:space="preserve"> </w:t>
      </w:r>
      <w:r>
        <w:rPr>
          <w:b/>
          <w:bCs/>
        </w:rPr>
        <w:t xml:space="preserve">1.611 đối tượng biển số</w:t>
      </w:r>
      <w:r>
        <w:t xml:space="preserve">, gồm 286 biển 1 dòng và 1.325 biển 2 dòng).</w:t>
      </w:r>
    </w:p>
    <w:p>
      <w:pPr>
        <w:pStyle w:val="Compact"/>
        <w:numPr>
          <w:ilvl w:val="0"/>
          <w:numId w:val="1004"/>
        </w:numPr>
      </w:pPr>
      <w:r>
        <w:rPr>
          <w:b/>
          <w:bCs/>
        </w:rPr>
        <w:t xml:space="preserve">Mô hình &amp; Thiết lập:</w:t>
      </w:r>
      <w:r>
        <w:t xml:space="preserve"> </w:t>
      </w:r>
      <w:r>
        <w:t xml:space="preserve">Mô hình bàn giao</w:t>
      </w:r>
      <w:r>
        <w:t xml:space="preserve"> </w:t>
      </w:r>
      <w:r>
        <w:rPr>
          <w:rStyle w:val="VerbatimChar"/>
        </w:rPr>
        <w:t xml:space="preserve">best.pt</w:t>
      </w:r>
      <w:r>
        <w:t xml:space="preserve"> </w:t>
      </w:r>
      <w:r>
        <w:t xml:space="preserve">(YOLO11n, input 640 px, train 20 epoch trên split v3) tại ngưỡng tin cậy tiêu chuẩn</w:t>
      </w:r>
      <w:r>
        <w:t xml:space="preserve"> </w:t>
      </w:r>
      <m:oMath>
        <m:r>
          <m:rPr>
            <m:nor/>
            <m:sty m:val="p"/>
          </m:rPr>
          <m:t>conf</m:t>
        </m:r>
        <m:r>
          <m:rPr>
            <m:sty m:val="p"/>
          </m:rPr>
          <m:t>=</m:t>
        </m:r>
        <m:r>
          <m:t>0</m:t>
        </m:r>
        <m:r>
          <m:rPr>
            <m:sty m:val="p"/>
          </m:rPr>
          <m:t>,</m:t>
        </m:r>
        <m:r>
          <m:t>25</m:t>
        </m:r>
      </m:oMath>
      <w:r>
        <w:t xml:space="preserve">,</w:t>
      </w:r>
      <w:r>
        <w:t xml:space="preserve"> </w:t>
      </w:r>
      <m:oMath>
        <m:r>
          <m:rPr>
            <m:nor/>
            <m:sty m:val="p"/>
          </m:rPr>
          <m:t>IoU</m:t>
        </m:r>
        <m:r>
          <m:rPr>
            <m:sty m:val="p"/>
          </m:rPr>
          <m:t>=</m:t>
        </m:r>
        <m:r>
          <m:t>0</m:t>
        </m:r>
        <m:r>
          <m:rPr>
            <m:sty m:val="p"/>
          </m:rPr>
          <m:t>,</m:t>
        </m:r>
        <m:r>
          <m:t>5</m:t>
        </m:r>
      </m:oMath>
      <w:r>
        <w:t xml:space="preserve">.</w:t>
      </w:r>
    </w:p>
    <w:p>
      <w:pPr>
        <w:pStyle w:val="Compact"/>
        <w:numPr>
          <w:ilvl w:val="0"/>
          <w:numId w:val="1004"/>
        </w:numPr>
      </w:pPr>
      <w:r>
        <w:rPr>
          <w:b/>
          <w:bCs/>
        </w:rPr>
        <w:t xml:space="preserve">Chỉ số đi kèm:</w:t>
      </w:r>
      <w:r>
        <w:t xml:space="preserve"> </w:t>
      </w:r>
      <m:oMath>
        <m:r>
          <m:rPr>
            <m:nor/>
            <m:sty m:val="p"/>
          </m:rPr>
          <m:t>mAP@0,5</m:t>
        </m:r>
        <m:r>
          <m:rPr>
            <m:sty m:val="p"/>
          </m:rPr>
          <m:t>=</m:t>
        </m:r>
        <m:r>
          <m:rPr>
            <m:sty m:val="b"/>
          </m:rPr>
          <m:t>0</m:t>
        </m:r>
        <m:r>
          <m:rPr>
            <m:sty m:val="b"/>
          </m:rPr>
          <m:t>,</m:t>
        </m:r>
        <m:r>
          <m:rPr>
            <m:sty m:val="b"/>
          </m:rPr>
          <m:t>9829</m:t>
        </m:r>
      </m:oMath>
      <w:r>
        <w:t xml:space="preserve">;</w:t>
      </w:r>
      <w:r>
        <w:t xml:space="preserve"> </w:t>
      </w:r>
      <m:oMath>
        <m:r>
          <m:rPr>
            <m:nor/>
            <m:sty m:val="p"/>
          </m:rPr>
          <m:t>mAP@0,5:0,95</m:t>
        </m:r>
        <m:r>
          <m:rPr>
            <m:sty m:val="p"/>
          </m:rPr>
          <m:t>=</m:t>
        </m:r>
        <m:r>
          <m:rPr>
            <m:sty m:val="b"/>
          </m:rPr>
          <m:t>0</m:t>
        </m:r>
        <m:r>
          <m:rPr>
            <m:sty m:val="b"/>
          </m:rPr>
          <m:t>,</m:t>
        </m:r>
        <m:r>
          <m:rPr>
            <m:sty m:val="b"/>
          </m:rPr>
          <m:t>7834</m:t>
        </m:r>
      </m:oMath>
      <w:r>
        <w:t xml:space="preserve">;</w:t>
      </w:r>
      <w:r>
        <w:t xml:space="preserve"> </w:t>
      </w:r>
      <m:oMath>
        <m:r>
          <m:rPr>
            <m:nor/>
            <m:sty m:val="p"/>
          </m:rPr>
          <m:t>Precision</m:t>
        </m:r>
        <m:r>
          <m:rPr>
            <m:sty m:val="p"/>
          </m:rPr>
          <m:t>=</m:t>
        </m:r>
        <m:r>
          <m:rPr>
            <m:sty m:val="b"/>
          </m:rPr>
          <m:t>0</m:t>
        </m:r>
        <m:r>
          <m:rPr>
            <m:sty m:val="b"/>
          </m:rPr>
          <m:t>,</m:t>
        </m:r>
        <m:r>
          <m:rPr>
            <m:sty m:val="b"/>
          </m:rPr>
          <m:t>9837</m:t>
        </m:r>
      </m:oMath>
      <w:r>
        <w:t xml:space="preserve">;</w:t>
      </w:r>
      <w:r>
        <w:t xml:space="preserve"> </w:t>
      </w:r>
      <m:oMath>
        <m:r>
          <m:rPr>
            <m:nor/>
            <m:sty m:val="p"/>
          </m:rPr>
          <m:t>Recall</m:t>
        </m:r>
        <m:r>
          <m:rPr>
            <m:sty m:val="p"/>
          </m:rPr>
          <m:t>=</m:t>
        </m:r>
        <m:r>
          <m:rPr>
            <m:sty m:val="b"/>
          </m:rPr>
          <m:t>0</m:t>
        </m:r>
        <m:r>
          <m:rPr>
            <m:sty m:val="b"/>
          </m:rPr>
          <m:t>,</m:t>
        </m:r>
        <m:r>
          <m:rPr>
            <m:sty m:val="b"/>
          </m:rPr>
          <m:t>9714</m:t>
        </m:r>
      </m:oMath>
      <w:r>
        <w:t xml:space="preserve">.</w:t>
      </w:r>
    </w:p>
    <w:p>
      <w:pPr>
        <w:pStyle w:val="Compact"/>
        <w:numPr>
          <w:ilvl w:val="0"/>
          <w:numId w:val="1004"/>
        </w:numPr>
      </w:pPr>
      <w:r>
        <w:rPr>
          <w:b/>
          <w:bCs/>
        </w:rPr>
        <w:t xml:space="preserve">Điểm nhấn bảo vệ:</w:t>
      </w:r>
      <w:r>
        <w:t xml:space="preserve"> </w:t>
      </w:r>
      <w:r>
        <w:t xml:space="preserve">mAP@0,5 cao là do bài toán 1 lớp tương phản cao. Chỉ số thực sự phản ánh chất lượng là</w:t>
      </w:r>
      <w:r>
        <w:t xml:space="preserve"> </w:t>
      </w:r>
      <w:r>
        <w:rPr>
          <w:b/>
          <w:bCs/>
        </w:rPr>
        <w:t xml:space="preserve">mAP@0,5:0,95 đạt 0,7834</w:t>
      </w:r>
      <w:r>
        <w:t xml:space="preserve"> </w:t>
      </w:r>
      <w:r>
        <w:t xml:space="preserve">(vượt xa mục tiêu 0,65), chứng minh hộp bao bám rất khít viền biển số thật.</w:t>
      </w:r>
    </w:p>
    <w:p>
      <w:r>
        <w:pict>
          <v:rect style="width:0;height:1.5pt" o:hralign="center" o:hrstd="t" o:hr="t"/>
        </w:pict>
      </w:r>
    </w:p>
    <w:bookmarkEnd w:id="13"/>
    <w:bookmarkStart w:id="14" w:name="Xe3c6af4e42b28b589c1686a4f21dca9562b8c77"/>
    <w:p>
      <w:pPr>
        <w:pStyle w:val="Heading3"/>
      </w:pPr>
      <w:r>
        <w:t xml:space="preserve">4. +34,92 percentage points của Split &amp; Merge được tính từ accuracy trước và sau là bao nhiêu?</w:t>
      </w:r>
    </w:p>
    <w:p>
      <w:pPr>
        <w:pStyle w:val="Compact"/>
        <w:numPr>
          <w:ilvl w:val="0"/>
          <w:numId w:val="1005"/>
        </w:numPr>
      </w:pPr>
      <w:r>
        <w:rPr>
          <w:b/>
          <w:bCs/>
        </w:rPr>
        <w:t xml:space="preserve">Trước khi tách–ghép (Tắt Split &amp; Merge):</w:t>
      </w:r>
      <w:r>
        <w:t xml:space="preserve"> </w:t>
      </w:r>
      <w:r>
        <w:t xml:space="preserve">Để nguyên ảnh 2 dòng đưa vào PaddleOCR</w:t>
      </w:r>
      <w:r>
        <w:t xml:space="preserve"> </w:t>
      </w:r>
      <m:oMath>
        <m:r>
          <m:rPr>
            <m:sty m:val="p"/>
          </m:rPr>
          <m:t>→</m:t>
        </m:r>
      </m:oMath>
      <w:r>
        <w:t xml:space="preserve"> </w:t>
      </w:r>
      <w:r>
        <w:t xml:space="preserve">Độ chính xác chuỗi chỉ đạt</w:t>
      </w:r>
      <w:r>
        <w:t xml:space="preserve"> </w:t>
      </w:r>
      <w:r>
        <w:rPr>
          <w:b/>
          <w:bCs/>
        </w:rPr>
        <w:t xml:space="preserve">28,81%</w:t>
      </w:r>
      <w:r>
        <w:t xml:space="preserve"> </w:t>
      </w:r>
      <w:r>
        <w:t xml:space="preserve">(mô hình CRNN/CTC bị sụp đổ căn chỉnh dòng đơn điệu).</w:t>
      </w:r>
    </w:p>
    <w:p>
      <w:pPr>
        <w:pStyle w:val="Compact"/>
        <w:numPr>
          <w:ilvl w:val="0"/>
          <w:numId w:val="1005"/>
        </w:numPr>
      </w:pPr>
      <w:r>
        <w:rPr>
          <w:b/>
          <w:bCs/>
        </w:rPr>
        <w:t xml:space="preserve">Sau khi tách–ghép (Bật Split &amp; Merge):</w:t>
      </w:r>
      <w:r>
        <w:t xml:space="preserve"> </w:t>
      </w:r>
      <w:r>
        <w:t xml:space="preserve">Cắt đôi theo phương ngang và ghép thành 1 dải ảnh dài</w:t>
      </w:r>
      <w:r>
        <w:t xml:space="preserve"> </w:t>
      </w:r>
      <m:oMath>
        <m:r>
          <m:rPr>
            <m:sty m:val="p"/>
          </m:rPr>
          <m:t>→</m:t>
        </m:r>
      </m:oMath>
      <w:r>
        <w:t xml:space="preserve"> </w:t>
      </w:r>
      <w:r>
        <w:t xml:space="preserve">Độ chính xác tăng vọt lên</w:t>
      </w:r>
      <w:r>
        <w:t xml:space="preserve"> </w:t>
      </w:r>
      <w:r>
        <w:rPr>
          <w:b/>
          <w:bCs/>
        </w:rPr>
        <w:t xml:space="preserve">63,73%</w:t>
      </w:r>
      <w:r>
        <w:t xml:space="preserve">.</w:t>
      </w:r>
    </w:p>
    <w:p>
      <w:pPr>
        <w:pStyle w:val="Compact"/>
        <w:numPr>
          <w:ilvl w:val="0"/>
          <w:numId w:val="1005"/>
        </w:numPr>
      </w:pPr>
      <w:r>
        <w:rPr>
          <w:b/>
          <w:bCs/>
        </w:rPr>
        <w:t xml:space="preserve">Mức cải thiện:</w:t>
      </w:r>
      <w:r>
        <w:t xml:space="preserve"> </w:t>
      </w:r>
      <m:oMath>
        <m:r>
          <m:t>63</m:t>
        </m:r>
        <m:r>
          <m:rPr>
            <m:sty m:val="p"/>
          </m:rPr>
          <m:t>,</m:t>
        </m:r>
        <m:r>
          <m:t>73</m:t>
        </m:r>
        <m:r>
          <m:rPr>
            <m:sty m:val="p"/>
          </m:rPr>
          <m:t>%</m:t>
        </m:r>
        <m:r>
          <m:rPr>
            <m:sty m:val="p"/>
          </m:rPr>
          <m:t>−</m:t>
        </m:r>
        <m:r>
          <m:t>28</m:t>
        </m:r>
        <m:r>
          <m:rPr>
            <m:sty m:val="p"/>
          </m:rPr>
          <m:t>,</m:t>
        </m:r>
        <m:r>
          <m:t>81</m:t>
        </m:r>
        <m:r>
          <m:rPr>
            <m:sty m:val="p"/>
          </m:rPr>
          <m:t>%</m:t>
        </m:r>
        <m:r>
          <m:rPr>
            <m:sty m:val="p"/>
          </m:rPr>
          <m:t>=</m:t>
        </m:r>
        <m:r>
          <m:rPr>
            <m:sty m:val="b"/>
          </m:rPr>
          <m:t>+</m:t>
        </m:r>
        <m:r>
          <m:rPr>
            <m:sty m:val="b"/>
          </m:rPr>
          <m:t>34</m:t>
        </m:r>
        <m:r>
          <m:rPr>
            <m:sty m:val="b"/>
          </m:rPr>
          <m:t>,</m:t>
        </m:r>
        <m:r>
          <m:rPr>
            <m:sty m:val="b"/>
          </m:rPr>
          <m:t>92</m:t>
        </m:r>
        <m:r>
          <m:rPr>
            <m:nor/>
            <m:sty m:val="p"/>
          </m:rPr>
          <m:t> điểm phần trăm (pp)</m:t>
        </m:r>
      </m:oMath>
      <w:r>
        <w:t xml:space="preserve"> </w:t>
      </w:r>
      <w:r>
        <w:t xml:space="preserve">(Đo trên cùng tập 2.801 biển số Việt Nam).</w:t>
      </w:r>
    </w:p>
    <w:p>
      <w:r>
        <w:pict>
          <v:rect style="width:0;height:1.5pt" o:hralign="center" o:hrstd="t" o:hr="t"/>
        </w:pict>
      </w:r>
    </w:p>
    <w:bookmarkEnd w:id="14"/>
    <w:bookmarkStart w:id="15" w:name="X372fe55a79c769b234a15db144dd0594db2d17a"/>
    <w:p>
      <w:pPr>
        <w:pStyle w:val="Heading3"/>
      </w:pPr>
      <w:r>
        <w:t xml:space="preserve">5. +13,28 pp của Post-processing được tính như thế nào?</w:t>
      </w:r>
    </w:p>
    <w:p>
      <w:pPr>
        <w:pStyle w:val="Compact"/>
        <w:numPr>
          <w:ilvl w:val="0"/>
          <w:numId w:val="1006"/>
        </w:numPr>
      </w:pPr>
      <w:r>
        <w:rPr>
          <w:b/>
          <w:bCs/>
        </w:rPr>
        <w:t xml:space="preserve">Trước hậu xử lý (</w:t>
      </w:r>
      <m:oMath>
        <m:sSub>
          <m:e>
            <m:r>
              <m:t>S</m:t>
            </m:r>
          </m:e>
          <m:sub>
            <m:r>
              <m:t>0</m:t>
            </m:r>
          </m:sub>
        </m:sSub>
      </m:oMath>
      <w:r>
        <w:rPr>
          <w:b/>
          <w:bCs/>
        </w:rPr>
        <w:t xml:space="preserve">):</w:t>
      </w:r>
      <w:r>
        <w:t xml:space="preserve"> </w:t>
      </w:r>
      <w:r>
        <w:t xml:space="preserve">Chuỗi ký tự thô do PaddleOCR đọc ra đạt</w:t>
      </w:r>
      <w:r>
        <w:t xml:space="preserve"> </w:t>
      </w:r>
      <w:r>
        <w:rPr>
          <w:b/>
          <w:bCs/>
        </w:rPr>
        <w:t xml:space="preserve">63,73%</w:t>
      </w:r>
      <w:r>
        <w:t xml:space="preserve"> </w:t>
      </w:r>
      <w:r>
        <w:t xml:space="preserve">(đúng hoàn toàn</w:t>
      </w:r>
      <w:r>
        <w:t xml:space="preserve"> </w:t>
      </w:r>
      <m:oMath>
        <m:r>
          <m:t>1.785</m:t>
        </m:r>
        <m:r>
          <m:rPr>
            <m:sty m:val="p"/>
          </m:rPr>
          <m:t>/</m:t>
        </m:r>
        <m:r>
          <m:t>2.801</m:t>
        </m:r>
      </m:oMath>
      <w:r>
        <w:t xml:space="preserve"> </w:t>
      </w:r>
      <w:r>
        <w:t xml:space="preserve">biển).</w:t>
      </w:r>
    </w:p>
    <w:p>
      <w:pPr>
        <w:pStyle w:val="Compact"/>
        <w:numPr>
          <w:ilvl w:val="0"/>
          <w:numId w:val="1006"/>
        </w:numPr>
      </w:pPr>
      <w:r>
        <w:rPr>
          <w:b/>
          <w:bCs/>
        </w:rPr>
        <w:t xml:space="preserve">Sau hậu xử lý (</w:t>
      </w:r>
      <m:oMath>
        <m:sSub>
          <m:e>
            <m:r>
              <m:t>S</m:t>
            </m:r>
          </m:e>
          <m:sub>
            <m:r>
              <m:t>1</m:t>
            </m:r>
          </m:sub>
        </m:sSub>
      </m:oMath>
      <w:r>
        <w:rPr>
          <w:b/>
          <w:bCs/>
        </w:rPr>
        <w:t xml:space="preserve">):</w:t>
      </w:r>
      <w:r>
        <w:t xml:space="preserve"> </w:t>
      </w:r>
      <w:r>
        <w:t xml:space="preserve">Sau khi áp dụng bộ luật theo vị trí từ TT 79/2024 (kiểm tra 81 mã tỉnh, mặt nạ vị trí</w:t>
      </w:r>
      <w:r>
        <w:t xml:space="preserve"> </w:t>
      </w:r>
      <w:r>
        <w:rPr>
          <w:rStyle w:val="VerbatimChar"/>
        </w:rPr>
        <w:t xml:space="preserve">DDLDDDDD</w:t>
      </w:r>
      <w:r>
        <w:t xml:space="preserve"> </w:t>
      </w:r>
      <w:r>
        <w:t xml:space="preserve">/</w:t>
      </w:r>
      <w:r>
        <w:t xml:space="preserve"> </w:t>
      </w:r>
      <w:r>
        <w:rPr>
          <w:rStyle w:val="VerbatimChar"/>
        </w:rPr>
        <w:t xml:space="preserve">DDL?DDDDD</w:t>
      </w:r>
      <w:r>
        <w:t xml:space="preserve">, bảng ánh xạ nhầm lẫn bất đối xứng)</w:t>
      </w:r>
      <w:r>
        <w:t xml:space="preserve"> </w:t>
      </w:r>
      <m:oMath>
        <m:r>
          <m:rPr>
            <m:sty m:val="p"/>
          </m:rPr>
          <m:t>→</m:t>
        </m:r>
      </m:oMath>
      <w:r>
        <w:t xml:space="preserve"> </w:t>
      </w:r>
      <w:r>
        <w:t xml:space="preserve">Độ chính xác đạt</w:t>
      </w:r>
      <w:r>
        <w:t xml:space="preserve"> </w:t>
      </w:r>
      <w:r>
        <w:rPr>
          <w:b/>
          <w:bCs/>
        </w:rPr>
        <w:t xml:space="preserve">77,01%</w:t>
      </w:r>
      <w:r>
        <w:t xml:space="preserve"> </w:t>
      </w:r>
      <w:r>
        <w:t xml:space="preserve">(đúng hoàn toàn</w:t>
      </w:r>
      <w:r>
        <w:t xml:space="preserve"> </w:t>
      </w:r>
      <m:oMath>
        <m:r>
          <m:t>2.157</m:t>
        </m:r>
        <m:r>
          <m:rPr>
            <m:sty m:val="p"/>
          </m:rPr>
          <m:t>/</m:t>
        </m:r>
        <m:r>
          <m:t>2.801</m:t>
        </m:r>
      </m:oMath>
      <w:r>
        <w:t xml:space="preserve"> </w:t>
      </w:r>
      <w:r>
        <w:t xml:space="preserve">biển).</w:t>
      </w:r>
    </w:p>
    <w:p>
      <w:pPr>
        <w:pStyle w:val="Compact"/>
        <w:numPr>
          <w:ilvl w:val="0"/>
          <w:numId w:val="1006"/>
        </w:numPr>
      </w:pPr>
      <w:r>
        <w:rPr>
          <w:b/>
          <w:bCs/>
        </w:rPr>
        <w:t xml:space="preserve">Mức tăng:</w:t>
      </w:r>
      <w:r>
        <w:t xml:space="preserve"> </w:t>
      </w:r>
      <m:oMath>
        <m:sSub>
          <m:e>
            <m:r>
              <m:t>S</m:t>
            </m:r>
          </m:e>
          <m:sub>
            <m:r>
              <m:t>1</m:t>
            </m:r>
          </m:sub>
        </m:sSub>
        <m:r>
          <m:rPr>
            <m:sty m:val="p"/>
          </m:rPr>
          <m:t>−</m:t>
        </m:r>
        <m:sSub>
          <m:e>
            <m:r>
              <m:t>S</m:t>
            </m:r>
          </m:e>
          <m:sub>
            <m:r>
              <m:t>0</m:t>
            </m:r>
          </m:sub>
        </m:sSub>
        <m:r>
          <m:rPr>
            <m:sty m:val="p"/>
          </m:rPr>
          <m:t>=</m:t>
        </m:r>
        <m:r>
          <m:t>77</m:t>
        </m:r>
        <m:r>
          <m:rPr>
            <m:sty m:val="p"/>
          </m:rPr>
          <m:t>,</m:t>
        </m:r>
        <m:r>
          <m:t>01</m:t>
        </m:r>
        <m:r>
          <m:rPr>
            <m:sty m:val="p"/>
          </m:rPr>
          <m:t>%</m:t>
        </m:r>
        <m:r>
          <m:rPr>
            <m:sty m:val="p"/>
          </m:rPr>
          <m:t>−</m:t>
        </m:r>
        <m:r>
          <m:t>63</m:t>
        </m:r>
        <m:r>
          <m:rPr>
            <m:sty m:val="p"/>
          </m:rPr>
          <m:t>,</m:t>
        </m:r>
        <m:r>
          <m:t>73</m:t>
        </m:r>
        <m:r>
          <m:rPr>
            <m:sty m:val="p"/>
          </m:rPr>
          <m:t>%</m:t>
        </m:r>
        <m:r>
          <m:rPr>
            <m:sty m:val="p"/>
          </m:rPr>
          <m:t>=</m:t>
        </m:r>
        <m:r>
          <m:rPr>
            <m:sty m:val="b"/>
          </m:rPr>
          <m:t>+</m:t>
        </m:r>
        <m:r>
          <m:rPr>
            <m:sty m:val="b"/>
          </m:rPr>
          <m:t>13</m:t>
        </m:r>
        <m:r>
          <m:rPr>
            <m:sty m:val="b"/>
          </m:rPr>
          <m:t>,</m:t>
        </m:r>
        <m:r>
          <m:rPr>
            <m:sty m:val="b"/>
          </m:rPr>
          <m:t>28</m:t>
        </m:r>
        <m:r>
          <m:rPr>
            <m:nor/>
            <m:sty m:val="p"/>
          </m:rPr>
          <m:t> điểm phần trăm</m:t>
        </m:r>
      </m:oMath>
      <w:r>
        <w:t xml:space="preserve">, tương ứng</w:t>
      </w:r>
      <w:r>
        <w:t xml:space="preserve"> </w:t>
      </w:r>
      <w:r>
        <w:rPr>
          <w:b/>
          <w:bCs/>
        </w:rPr>
        <w:t xml:space="preserve">sửa đúng thêm 372 biển số</w:t>
      </w:r>
      <w:r>
        <w:t xml:space="preserve"> </w:t>
      </w:r>
      <w:r>
        <w:t xml:space="preserve">từ sai thành đúng.</w:t>
      </w:r>
    </w:p>
    <w:p>
      <w:r>
        <w:pict>
          <v:rect style="width:0;height:1.5pt" o:hralign="center" o:hrstd="t" o:hr="t"/>
        </w:pict>
      </w:r>
    </w:p>
    <w:bookmarkEnd w:id="15"/>
    <w:bookmarkStart w:id="16" w:name="X0d7492518ef894d8c18ab85d21dad2383479651"/>
    <w:p>
      <w:pPr>
        <w:pStyle w:val="Heading3"/>
      </w:pPr>
      <w:r>
        <w:t xml:space="preserve">6.</w:t>
      </w:r>
      <w:r>
        <w:t xml:space="preserve"> </w:t>
      </w:r>
      <w:r>
        <w:t xml:space="preserve">“+34 biển được cứu”</w:t>
      </w:r>
      <w:r>
        <w:t xml:space="preserve"> </w:t>
      </w:r>
      <w:r>
        <w:t xml:space="preserve">nghĩa chính xác là gì? Tiêu chí một biển được gọi là</w:t>
      </w:r>
      <w:r>
        <w:t xml:space="preserve"> </w:t>
      </w:r>
      <w:r>
        <w:t xml:space="preserve">“cứu”</w:t>
      </w:r>
      <w:r>
        <w:t xml:space="preserve"> </w:t>
      </w:r>
      <w:r>
        <w:t xml:space="preserve">là gì?</w:t>
      </w:r>
    </w:p>
    <w:p>
      <w:pPr>
        <w:pStyle w:val="Compact"/>
        <w:numPr>
          <w:ilvl w:val="0"/>
          <w:numId w:val="1007"/>
        </w:numPr>
      </w:pPr>
      <w:r>
        <w:rPr>
          <w:b/>
          <w:bCs/>
        </w:rPr>
        <w:t xml:space="preserve">Bối cảnh:</w:t>
      </w:r>
      <w:r>
        <w:t xml:space="preserve"> </w:t>
      </w:r>
      <w:r>
        <w:t xml:space="preserve">Nằm trong</w:t>
      </w:r>
      <w:r>
        <w:t xml:space="preserve"> </w:t>
      </w:r>
      <w:r>
        <w:rPr>
          <w:b/>
          <w:bCs/>
        </w:rPr>
        <w:t xml:space="preserve">Cơ chế thử lại đa tầng (Fallback Ladder)</w:t>
      </w:r>
      <w:r>
        <w:t xml:space="preserve"> </w:t>
      </w:r>
      <w:r>
        <w:t xml:space="preserve">ở khâu xử lý ảnh vùng biển.</w:t>
      </w:r>
    </w:p>
    <w:p>
      <w:pPr>
        <w:pStyle w:val="Compact"/>
        <w:numPr>
          <w:ilvl w:val="0"/>
          <w:numId w:val="1007"/>
        </w:numPr>
      </w:pPr>
      <w:r>
        <w:rPr>
          <w:b/>
          <w:bCs/>
        </w:rPr>
        <w:t xml:space="preserve">Tiêu chí</w:t>
      </w:r>
      <w:r>
        <w:rPr>
          <w:b/>
          <w:bCs/>
        </w:rPr>
        <w:t xml:space="preserve"> </w:t>
      </w:r>
      <w:r>
        <w:rPr>
          <w:b/>
          <w:bCs/>
        </w:rPr>
        <w:t xml:space="preserve">“được cứu”</w:t>
      </w:r>
      <w:r>
        <w:rPr>
          <w:b/>
          <w:bCs/>
        </w:rPr>
        <w:t xml:space="preserve">:</w:t>
      </w:r>
    </w:p>
    <w:p>
      <w:pPr>
        <w:pStyle w:val="Compact"/>
        <w:numPr>
          <w:ilvl w:val="1"/>
          <w:numId w:val="1008"/>
        </w:numPr>
      </w:pPr>
      <w:r>
        <w:t xml:space="preserve">Ở lần đọc đầu (Pass 1 - vùng cắt chữ nhật chuẩn): Chuỗi ký tự trả về</w:t>
      </w:r>
      <w:r>
        <w:t xml:space="preserve"> </w:t>
      </w:r>
      <w:r>
        <w:rPr>
          <w:b/>
          <w:bCs/>
        </w:rPr>
        <w:t xml:space="preserve">không khớp biểu thức chính quy (Regex)</w:t>
      </w:r>
      <w:r>
        <w:t xml:space="preserve"> </w:t>
      </w:r>
      <w:r>
        <w:t xml:space="preserve">của TT 79/2024 (do biển bị chụp nghiêng, méo phối cảnh hoặc biến dạng).</w:t>
      </w:r>
    </w:p>
    <w:p>
      <w:pPr>
        <w:pStyle w:val="Compact"/>
        <w:numPr>
          <w:ilvl w:val="1"/>
          <w:numId w:val="1008"/>
        </w:numPr>
      </w:pPr>
      <w:r>
        <w:t xml:space="preserve">Hệ thống mở cổng thử lại (Pass 2): Thực hiện</w:t>
      </w:r>
      <w:r>
        <w:t xml:space="preserve"> </w:t>
      </w:r>
      <w:r>
        <w:rPr>
          <w:b/>
          <w:bCs/>
        </w:rPr>
        <w:t xml:space="preserve">hiệu chỉnh góc nghiêng (Deskew bằng</w:t>
      </w:r>
      <w:r>
        <w:rPr>
          <w:b/>
          <w:bCs/>
        </w:rPr>
        <w:t xml:space="preserve"> </w:t>
      </w:r>
      <w:r>
        <w:rPr>
          <w:rStyle w:val="VerbatimChar"/>
          <w:b/>
          <w:bCs/>
        </w:rPr>
        <w:t xml:space="preserve">minAreaRect</w:t>
      </w:r>
      <w:r>
        <w:rPr>
          <w:b/>
          <w:bCs/>
        </w:rPr>
        <w:t xml:space="preserve">)</w:t>
      </w:r>
      <w:r>
        <w:t xml:space="preserve"> </w:t>
      </w:r>
      <w:r>
        <w:t xml:space="preserve">kết hợp giãn dọc tỉ lệ rồi cho OCR đọc lại.</w:t>
      </w:r>
    </w:p>
    <w:p>
      <w:pPr>
        <w:pStyle w:val="Compact"/>
        <w:numPr>
          <w:ilvl w:val="1"/>
          <w:numId w:val="1008"/>
        </w:numPr>
      </w:pPr>
      <w:r>
        <w:t xml:space="preserve">Kết quả lần 2: Chuỗi nhận dạng trở nên</w:t>
      </w:r>
      <w:r>
        <w:t xml:space="preserve"> </w:t>
      </w:r>
      <w:r>
        <w:rPr>
          <w:b/>
          <w:bCs/>
        </w:rPr>
        <w:t xml:space="preserve">khớp chính xác 100% với nhãn thật (Ground Truth)</w:t>
      </w:r>
      <w:r>
        <w:t xml:space="preserve">.</w:t>
      </w:r>
    </w:p>
    <w:p>
      <w:pPr>
        <w:pStyle w:val="Compact"/>
        <w:numPr>
          <w:ilvl w:val="0"/>
          <w:numId w:val="1007"/>
        </w:numPr>
      </w:pPr>
      <w:r>
        <w:t xml:space="preserve">Thống kê đo đạc độc lập ghi nhận cơ chế này cứu thêm</w:t>
      </w:r>
      <w:r>
        <w:t xml:space="preserve"> </w:t>
      </w:r>
      <w:r>
        <w:rPr>
          <w:b/>
          <w:bCs/>
        </w:rPr>
        <w:t xml:space="preserve">đúng 34 biển số</w:t>
      </w:r>
      <w:r>
        <w:t xml:space="preserve">. Cơ chế chỉ chạy khi lần 1 thất bại nên trung vị</w:t>
      </w:r>
      <w:r>
        <w:t xml:space="preserve"> </w:t>
      </w:r>
      <m:oMath>
        <m:r>
          <m:t>p</m:t>
        </m:r>
        <m:r>
          <m:t>50</m:t>
        </m:r>
      </m:oMath>
      <w:r>
        <w:t xml:space="preserve"> </w:t>
      </w:r>
      <w:r>
        <w:t xml:space="preserve">không bị ảnh hưởng (</w:t>
      </w:r>
      <m:oMath>
        <m:r>
          <m:t> </m:t>
        </m:r>
        <m:r>
          <m:t>405</m:t>
        </m:r>
        <m:r>
          <m:rPr>
            <m:nor/>
            <m:sty m:val="p"/>
          </m:rPr>
          <m:t> ms</m:t>
        </m:r>
      </m:oMath>
      <w:r>
        <w:t xml:space="preserve">), chỉ dồn chi phí tính toán vào đuôi</w:t>
      </w:r>
      <w:r>
        <w:t xml:space="preserve"> </w:t>
      </w:r>
      <m:oMath>
        <m:r>
          <m:t>p</m:t>
        </m:r>
        <m:r>
          <m:t>95</m:t>
        </m:r>
      </m:oMath>
      <w:r>
        <w:t xml:space="preserve"> </w:t>
      </w:r>
      <w:r>
        <w:t xml:space="preserve">(</w:t>
      </w:r>
      <m:oMath>
        <m:r>
          <m:rPr>
            <m:sty m:val="p"/>
          </m:rPr>
          <m:t>+</m:t>
        </m:r>
        <m:r>
          <m:t>276</m:t>
        </m:r>
        <m:r>
          <m:rPr>
            <m:sty m:val="p"/>
          </m:rPr>
          <m:t>,</m:t>
        </m:r>
        <m:r>
          <m:t>8</m:t>
        </m:r>
        <m:r>
          <m:rPr>
            <m:nor/>
            <m:sty m:val="p"/>
          </m:rPr>
          <m:t> ms</m:t>
        </m:r>
      </m:oMath>
      <w:r>
        <w:t xml:space="preserve">).</w:t>
      </w:r>
    </w:p>
    <w:p>
      <w:r>
        <w:pict>
          <v:rect style="width:0;height:1.5pt" o:hralign="center" o:hrstd="t" o:hr="t"/>
        </w:pict>
      </w:r>
    </w:p>
    <w:bookmarkEnd w:id="16"/>
    <w:bookmarkStart w:id="17" w:name="Xb233739795edd59e41a24f89ce91d7a89193546"/>
    <w:p>
      <w:pPr>
        <w:pStyle w:val="Heading3"/>
      </w:pPr>
      <w:r>
        <w:t xml:space="preserve">7. 95,41% và 72,34% là metric gì, được tính trên bao nhiêu mẫu?</w:t>
      </w:r>
    </w:p>
    <w:p>
      <w:pPr>
        <w:pStyle w:val="Compact"/>
        <w:numPr>
          <w:ilvl w:val="0"/>
          <w:numId w:val="1009"/>
        </w:numPr>
      </w:pPr>
      <w:r>
        <w:rPr>
          <w:b/>
          <w:bCs/>
        </w:rPr>
        <w:t xml:space="preserve">Metric:</w:t>
      </w:r>
      <w:r>
        <w:t xml:space="preserve"> </w:t>
      </w:r>
      <m:oMath>
        <m:sSub>
          <m:e>
            <m:r>
              <m:t>S</m:t>
            </m:r>
          </m:e>
          <m:sub>
            <m:r>
              <m:t>1</m:t>
            </m:r>
          </m:sub>
        </m:sSub>
      </m:oMath>
      <w:r>
        <w:rPr>
          <w:b/>
          <w:bCs/>
        </w:rPr>
        <w:t xml:space="preserve"> </w:t>
      </w:r>
      <w:r>
        <w:rPr>
          <w:b/>
          <w:bCs/>
        </w:rPr>
        <w:t xml:space="preserve">— Độ chính xác toàn chuỗi sau hậu xử lý (Full-string exact match accuracy)</w:t>
      </w:r>
      <w:r>
        <w:t xml:space="preserve">, yêu cầu toàn bộ các ký tự trong biển số phải khớp hoàn toàn 100% với Ground Truth.</w:t>
      </w:r>
    </w:p>
    <w:p>
      <w:pPr>
        <w:pStyle w:val="Compact"/>
        <w:numPr>
          <w:ilvl w:val="0"/>
          <w:numId w:val="1009"/>
        </w:numPr>
      </w:pPr>
      <w:r>
        <w:rPr>
          <w:b/>
          <w:bCs/>
        </w:rPr>
        <w:t xml:space="preserve">Số mẫu đánh giá (Bảng 4.5 trong quyển đồ án):</w:t>
      </w:r>
    </w:p>
    <w:p>
      <w:pPr>
        <w:pStyle w:val="Compact"/>
        <w:numPr>
          <w:ilvl w:val="1"/>
          <w:numId w:val="1010"/>
        </w:numPr>
      </w:pPr>
      <w:r>
        <w:rPr>
          <w:b/>
          <w:bCs/>
        </w:rPr>
        <w:t xml:space="preserve">95,41%:</w:t>
      </w:r>
      <w:r>
        <w:t xml:space="preserve"> </w:t>
      </w:r>
      <w:r>
        <w:t xml:space="preserve">Đo trên</w:t>
      </w:r>
      <w:r>
        <w:t xml:space="preserve"> </w:t>
      </w:r>
      <w:r>
        <w:rPr>
          <w:b/>
          <w:bCs/>
        </w:rPr>
        <w:t xml:space="preserve">567 mẫu biển một dòng</w:t>
      </w:r>
      <w:r>
        <w:t xml:space="preserve"> </w:t>
      </w:r>
      <w:r>
        <w:t xml:space="preserve">(</w:t>
      </w:r>
      <m:oMath>
        <m:r>
          <m:t>541</m:t>
        </m:r>
        <m:r>
          <m:rPr>
            <m:sty m:val="p"/>
          </m:rPr>
          <m:t>/</m:t>
        </m:r>
        <m:r>
          <m:t>567</m:t>
        </m:r>
      </m:oMath>
      <w:r>
        <w:t xml:space="preserve"> </w:t>
      </w:r>
      <w:r>
        <w:t xml:space="preserve">biển đúng).</w:t>
      </w:r>
    </w:p>
    <w:p>
      <w:pPr>
        <w:pStyle w:val="Compact"/>
        <w:numPr>
          <w:ilvl w:val="1"/>
          <w:numId w:val="1010"/>
        </w:numPr>
      </w:pPr>
      <w:r>
        <w:rPr>
          <w:b/>
          <w:bCs/>
        </w:rPr>
        <w:t xml:space="preserve">72,34%:</w:t>
      </w:r>
      <w:r>
        <w:t xml:space="preserve"> </w:t>
      </w:r>
      <w:r>
        <w:t xml:space="preserve">Đo trên</w:t>
      </w:r>
      <w:r>
        <w:t xml:space="preserve"> </w:t>
      </w:r>
      <w:r>
        <w:rPr>
          <w:b/>
          <w:bCs/>
        </w:rPr>
        <w:t xml:space="preserve">2.234 mẫu biển hai dòng</w:t>
      </w:r>
      <w:r>
        <w:t xml:space="preserve"> </w:t>
      </w:r>
      <w:r>
        <w:t xml:space="preserve">(</w:t>
      </w:r>
      <m:oMath>
        <m:r>
          <m:t>1.616</m:t>
        </m:r>
        <m:r>
          <m:rPr>
            <m:sty m:val="p"/>
          </m:rPr>
          <m:t>/</m:t>
        </m:r>
        <m:r>
          <m:t>2.234</m:t>
        </m:r>
      </m:oMath>
      <w:r>
        <w:t xml:space="preserve"> </w:t>
      </w:r>
      <w:r>
        <w:t xml:space="preserve">biển đúng).</w:t>
      </w:r>
      <w:r>
        <w:t xml:space="preserve"> </w:t>
      </w:r>
      <w:r>
        <w:rPr>
          <w:i/>
          <w:iCs/>
        </w:rPr>
        <w:t xml:space="preserve">(Tổng cộng tập kiểm thử OCR là 2.801 biển có nhãn chuỗi).</w:t>
      </w:r>
    </w:p>
    <w:p>
      <w:r>
        <w:pict>
          <v:rect style="width:0;height:1.5pt" o:hralign="center" o:hrstd="t" o:hr="t"/>
        </w:pict>
      </w:r>
    </w:p>
    <w:bookmarkEnd w:id="17"/>
    <w:bookmarkStart w:id="18" w:name="X157c77b71379156dfbad6eb5920bd67cd15e269"/>
    <w:p>
      <w:pPr>
        <w:pStyle w:val="Heading3"/>
      </w:pPr>
      <w:r>
        <w:t xml:space="preserve">8. Tại sao full-string tổng thể là 77,01% trong khi biển một dòng 95,41% và hai dòng 72,34%?</w:t>
      </w:r>
    </w:p>
    <w:p>
      <w:pPr>
        <w:pStyle w:val="Compact"/>
        <w:numPr>
          <w:ilvl w:val="0"/>
          <w:numId w:val="1011"/>
        </w:numPr>
      </w:pPr>
      <w:r>
        <w:t xml:space="preserve">Vì con số tổng thể là</w:t>
      </w:r>
      <w:r>
        <w:t xml:space="preserve"> </w:t>
      </w:r>
      <w:r>
        <w:rPr>
          <w:b/>
          <w:bCs/>
        </w:rPr>
        <w:t xml:space="preserve">trung bình có trọng số (weighted average)</w:t>
      </w:r>
      <w:r>
        <w:t xml:space="preserve"> </w:t>
      </w:r>
      <w:r>
        <w:t xml:space="preserve">theo phân bố mẫu thực tế:</w:t>
      </w:r>
    </w:p>
    <w:p>
      <w:pPr>
        <w:pStyle w:val="Compact"/>
      </w:pPr>
      <m:oMathPara>
        <m:oMathParaPr>
          <m:jc m:val="center"/>
        </m:oMathParaPr>
        <m:oMath>
          <m:r>
            <m:rPr>
              <m:nor/>
              <m:sty m:val="p"/>
            </m:rPr>
            <m:t>Tổng thể</m:t>
          </m:r>
          <m:r>
            <m:rPr>
              <m:sty m:val="p"/>
            </m:rPr>
            <m:t>=</m:t>
          </m:r>
          <m:f>
            <m:fPr>
              <m:type m:val="bar"/>
            </m:fPr>
            <m:num>
              <m:r>
                <m:t>567</m:t>
              </m:r>
              <m:r>
                <m:rPr>
                  <m:sty m:val="p"/>
                </m:rPr>
                <m:t>×</m:t>
              </m:r>
              <m:r>
                <m:t>95</m:t>
              </m:r>
              <m:r>
                <m:rPr>
                  <m:sty m:val="p"/>
                </m:rPr>
                <m:t>,</m:t>
              </m:r>
              <m:r>
                <m:t>41</m:t>
              </m:r>
              <m:r>
                <m:rPr>
                  <m:sty m:val="p"/>
                </m:rPr>
                <m:t>%</m:t>
              </m:r>
              <m:r>
                <m:rPr>
                  <m:sty m:val="p"/>
                </m:rPr>
                <m:t>+</m:t>
              </m:r>
              <m:r>
                <m:t>2.234</m:t>
              </m:r>
              <m:r>
                <m:rPr>
                  <m:sty m:val="p"/>
                </m:rPr>
                <m:t>×</m:t>
              </m:r>
              <m:r>
                <m:t>72</m:t>
              </m:r>
              <m:r>
                <m:rPr>
                  <m:sty m:val="p"/>
                </m:rPr>
                <m:t>,</m:t>
              </m:r>
              <m:r>
                <m:t>34</m:t>
              </m:r>
              <m:r>
                <m:rPr>
                  <m:sty m:val="p"/>
                </m:rPr>
                <m:t>%</m:t>
              </m:r>
            </m:num>
            <m:den>
              <m:r>
                <m:t>567</m:t>
              </m:r>
              <m:r>
                <m:rPr>
                  <m:sty m:val="p"/>
                </m:rPr>
                <m:t>+</m:t>
              </m:r>
              <m:r>
                <m:t>2.234</m:t>
              </m:r>
            </m:den>
          </m:f>
          <m:r>
            <m:rPr>
              <m:sty m:val="p"/>
            </m:rPr>
            <m:t>=</m:t>
          </m:r>
          <m:f>
            <m:fPr>
              <m:type m:val="bar"/>
            </m:fPr>
            <m:num>
              <m:r>
                <m:t>541</m:t>
              </m:r>
              <m:r>
                <m:rPr>
                  <m:sty m:val="p"/>
                </m:rPr>
                <m:t>+</m:t>
              </m:r>
              <m:r>
                <m:t>1.616</m:t>
              </m:r>
            </m:num>
            <m:den>
              <m:r>
                <m:t>2.801</m:t>
              </m:r>
            </m:den>
          </m:f>
          <m:r>
            <m:rPr>
              <m:sty m:val="p"/>
            </m:rPr>
            <m:t>=</m:t>
          </m:r>
          <m:f>
            <m:fPr>
              <m:type m:val="bar"/>
            </m:fPr>
            <m:num>
              <m:r>
                <m:t>2.157</m:t>
              </m:r>
            </m:num>
            <m:den>
              <m:r>
                <m:t>2.801</m:t>
              </m:r>
            </m:den>
          </m:f>
          <m:r>
            <m:rPr>
              <m:sty m:val="p"/>
            </m:rPr>
            <m:t>≈</m:t>
          </m:r>
          <m:r>
            <m:rPr>
              <m:sty m:val="b"/>
            </m:rPr>
            <m:t>77</m:t>
          </m:r>
          <m:r>
            <m:rPr>
              <m:sty m:val="b"/>
            </m:rPr>
            <m:t>,</m:t>
          </m:r>
          <m:r>
            <m:rPr>
              <m:sty m:val="b"/>
            </m:rPr>
            <m:t>01</m:t>
          </m:r>
          <m:r>
            <m:rPr>
              <m:sty m:val="b"/>
            </m:rPr>
            <m:t>%</m:t>
          </m:r>
        </m:oMath>
      </m:oMathPara>
    </w:p>
    <w:p>
      <w:pPr>
        <w:pStyle w:val="Compact"/>
        <w:numPr>
          <w:ilvl w:val="0"/>
          <w:numId w:val="1011"/>
        </w:numPr>
      </w:pPr>
      <w:r>
        <w:rPr>
          <w:b/>
          <w:bCs/>
        </w:rPr>
        <w:t xml:space="preserve">Nguyên nhân lệch:</w:t>
      </w:r>
      <w:r>
        <w:t xml:space="preserve"> </w:t>
      </w:r>
      <w:r>
        <w:t xml:space="preserve">Biển hai dòng (xe máy, ô tô vuông) chiếm tới</w:t>
      </w:r>
      <w:r>
        <w:t xml:space="preserve"> </w:t>
      </w:r>
      <w:r>
        <w:rPr>
          <w:b/>
          <w:bCs/>
        </w:rPr>
        <w:t xml:space="preserve">79,76%</w:t>
      </w:r>
      <w:r>
        <w:t xml:space="preserve"> </w:t>
      </w:r>
      <w:r>
        <w:t xml:space="preserve">tổng số mẫu trong tập kiểm thử (</w:t>
      </w:r>
      <m:oMath>
        <m:r>
          <m:t>2.234</m:t>
        </m:r>
        <m:r>
          <m:rPr>
            <m:sty m:val="p"/>
          </m:rPr>
          <m:t>/</m:t>
        </m:r>
        <m:r>
          <m:t>2.801</m:t>
        </m:r>
      </m:oMath>
      <w:r>
        <w:t xml:space="preserve">), trong khi biển một dòng chỉ chiếm</w:t>
      </w:r>
      <w:r>
        <w:t xml:space="preserve"> </w:t>
      </w:r>
      <w:r>
        <w:rPr>
          <w:b/>
          <w:bCs/>
        </w:rPr>
        <w:t xml:space="preserve">20,24%</w:t>
      </w:r>
      <w:r>
        <w:t xml:space="preserve">. Tỉ trọng áp đảo của biển hai dòng đã kéo con số bình quân sát về mức</w:t>
      </w:r>
      <w:r>
        <w:t xml:space="preserve"> </w:t>
      </w:r>
      <m:oMath>
        <m:r>
          <m:t>72</m:t>
        </m:r>
        <m:r>
          <m:rPr>
            <m:sty m:val="p"/>
          </m:rPr>
          <m:t>,</m:t>
        </m:r>
        <m:r>
          <m:t>34</m:t>
        </m:r>
        <m:r>
          <m:rPr>
            <m:sty m:val="p"/>
          </m:rPr>
          <m:t>%</m:t>
        </m:r>
      </m:oMath>
      <w:r>
        <w:t xml:space="preserve">.</w:t>
      </w:r>
    </w:p>
    <w:p>
      <w:r>
        <w:pict>
          <v:rect style="width:0;height:1.5pt" o:hralign="center" o:hrstd="t" o:hr="t"/>
        </w:pict>
      </w:r>
    </w:p>
    <w:bookmarkEnd w:id="18"/>
    <w:bookmarkStart w:id="19" w:name="X6727dac0b569f720de0a386439b7dfeb387e0c5"/>
    <w:p>
      <w:pPr>
        <w:pStyle w:val="Heading3"/>
      </w:pPr>
      <w:r>
        <w:t xml:space="preserve">9.</w:t>
      </w:r>
      <w:r>
        <w:t xml:space="preserve"> </w:t>
      </w:r>
      <w:r>
        <w:t xml:space="preserve">“0 ca sửa sai”</w:t>
      </w:r>
      <w:r>
        <w:t xml:space="preserve"> </w:t>
      </w:r>
      <w:r>
        <w:t xml:space="preserve">của Post-processing nghĩa chính xác là gì?</w:t>
      </w:r>
    </w:p>
    <w:p>
      <w:pPr>
        <w:pStyle w:val="Compact"/>
        <w:numPr>
          <w:ilvl w:val="0"/>
          <w:numId w:val="1012"/>
        </w:numPr>
      </w:pPr>
      <w:r>
        <w:rPr>
          <w:b/>
          <w:bCs/>
        </w:rPr>
        <w:t xml:space="preserve">Ý nghĩa:</w:t>
      </w:r>
      <w:r>
        <w:t xml:space="preserve"> </w:t>
      </w:r>
      <w:r>
        <w:t xml:space="preserve">Trong toàn bộ 2.801 biển kiểm thử,</w:t>
      </w:r>
      <w:r>
        <w:t xml:space="preserve"> </w:t>
      </w:r>
      <w:r>
        <w:rPr>
          <w:b/>
          <w:bCs/>
        </w:rPr>
        <w:t xml:space="preserve">không có bất kỳ trường hợp nào mà chuỗi ký tự ban đầu vốn đang đúng (khớp Ground Truth) lại bị bộ luật hậu xử lý sửa thành sai</w:t>
      </w:r>
      <w:r>
        <w:t xml:space="preserve"> </w:t>
      </w:r>
      <w:r>
        <w:t xml:space="preserve">(</w:t>
      </w:r>
      <m:oMath>
        <m:r>
          <m:t>0</m:t>
        </m:r>
        <m:r>
          <m:rPr>
            <m:nor/>
            <m:sty m:val="p"/>
          </m:rPr>
          <m:t> degradation cases</m:t>
        </m:r>
      </m:oMath>
      <w:r>
        <w:t xml:space="preserve">).</w:t>
      </w:r>
    </w:p>
    <w:p>
      <w:pPr>
        <w:pStyle w:val="Compact"/>
        <w:numPr>
          <w:ilvl w:val="0"/>
          <w:numId w:val="1012"/>
        </w:numPr>
      </w:pPr>
      <w:r>
        <w:rPr>
          <w:b/>
          <w:bCs/>
        </w:rPr>
        <w:t xml:space="preserve">Cơ chế kỹ thuật đảm bảo (Nguyên tắc Regex-First):</w:t>
      </w:r>
    </w:p>
    <w:p>
      <w:pPr>
        <w:pStyle w:val="Compact"/>
        <w:numPr>
          <w:ilvl w:val="1"/>
          <w:numId w:val="1013"/>
        </w:numPr>
      </w:pPr>
      <w:r>
        <w:t xml:space="preserve">Nếu chuỗi OCR thô ban đầu đã khớp hoàn toàn với cấu trúc hợp lệ của biển số Việt Nam</w:t>
      </w:r>
      <w:r>
        <w:t xml:space="preserve"> </w:t>
      </w:r>
      <m:oMath>
        <m:r>
          <m:rPr>
            <m:sty m:val="p"/>
          </m:rPr>
          <m:t>→</m:t>
        </m:r>
      </m:oMath>
      <w:r>
        <w:t xml:space="preserve"> </w:t>
      </w:r>
      <w:r>
        <w:rPr>
          <w:b/>
          <w:bCs/>
        </w:rPr>
        <w:t xml:space="preserve">thuật toán bỏ qua ngay, tuyệt đối không can thiệp</w:t>
      </w:r>
      <w:r>
        <w:t xml:space="preserve">.</w:t>
      </w:r>
    </w:p>
    <w:p>
      <w:pPr>
        <w:pStyle w:val="Compact"/>
        <w:numPr>
          <w:ilvl w:val="1"/>
          <w:numId w:val="1013"/>
        </w:numPr>
      </w:pPr>
      <w:r>
        <w:t xml:space="preserve">Chỉ khi chuỗi vi phạm cú pháp, bộ luật mới áp dụng ánh xạ an toàn theo vị trí (mặt nạ ký tự).</w:t>
      </w:r>
      <w:r>
        <w:t xml:space="preserve"> </w:t>
      </w:r>
      <w:r>
        <w:t xml:space="preserve">Do đó, khối hậu xử lý là một hàm biến đổi</w:t>
      </w:r>
      <w:r>
        <w:t xml:space="preserve"> </w:t>
      </w:r>
      <w:r>
        <w:rPr>
          <w:b/>
          <w:bCs/>
        </w:rPr>
        <w:t xml:space="preserve">đơn điệu không giảm</w:t>
      </w:r>
      <w:r>
        <w:t xml:space="preserve"> </w:t>
      </w:r>
      <w:r>
        <w:t xml:space="preserve">về độ chính xác.</w:t>
      </w:r>
    </w:p>
    <w:p>
      <w:r>
        <w:pict>
          <v:rect style="width:0;height:1.5pt" o:hralign="center" o:hrstd="t" o:hr="t"/>
        </w:pict>
      </w:r>
    </w:p>
    <w:bookmarkEnd w:id="19"/>
    <w:bookmarkStart w:id="20" w:name="X287ba5ae0b4d99624177af109c2d789cc4c6270"/>
    <w:p>
      <w:pPr>
        <w:pStyle w:val="Heading3"/>
      </w:pPr>
      <w:r>
        <w:t xml:space="preserve">10. Tại sao phân loại biển 1 dòng / 2 dòng bằng aspect ratio? Ngưỡng aspect ratio là bao nhiêu và lấy từ đâu?</w:t>
      </w:r>
    </w:p>
    <w:p>
      <w:pPr>
        <w:pStyle w:val="Compact"/>
        <w:numPr>
          <w:ilvl w:val="0"/>
          <w:numId w:val="1014"/>
        </w:numPr>
      </w:pPr>
      <w:r>
        <w:rPr>
          <w:b/>
          <w:bCs/>
        </w:rPr>
        <w:t xml:space="preserve">Tại sao dùng tỉ lệ khung hình (Aspect Ratio - AR):</w:t>
      </w:r>
    </w:p>
    <w:p>
      <w:pPr>
        <w:pStyle w:val="Compact"/>
        <w:numPr>
          <w:ilvl w:val="1"/>
          <w:numId w:val="1015"/>
        </w:numPr>
      </w:pPr>
      <w:r>
        <w:t xml:space="preserve">Tỉ lệ</w:t>
      </w:r>
      <w:r>
        <w:t xml:space="preserve"> </w:t>
      </w:r>
      <m:oMath>
        <m:r>
          <m:t>W</m:t>
        </m:r>
        <m:r>
          <m:rPr>
            <m:sty m:val="p"/>
          </m:rPr>
          <m:t>/</m:t>
        </m:r>
        <m:r>
          <m:t>H</m:t>
        </m:r>
      </m:oMath>
      <w:r>
        <w:t xml:space="preserve"> </w:t>
      </w:r>
      <w:r>
        <w:t xml:space="preserve">là đặc trưng hình học có chi phí tính toán</w:t>
      </w:r>
      <w:r>
        <w:t xml:space="preserve"> </w:t>
      </w:r>
      <m:oMath>
        <m:r>
          <m:t>O</m:t>
        </m:r>
        <m:r>
          <m:rPr>
            <m:sty m:val="p"/>
          </m:rPr>
          <m:t>(</m:t>
        </m:r>
        <m:r>
          <m:t>1</m:t>
        </m:r>
        <m:r>
          <m:rPr>
            <m:sty m:val="p"/>
          </m:rPr>
          <m:t>)</m:t>
        </m:r>
      </m:oMath>
      <w:r>
        <w:t xml:space="preserve">, tính ngay từ hộp bao YOLO mà</w:t>
      </w:r>
      <w:r>
        <w:t xml:space="preserve"> </w:t>
      </w:r>
      <w:r>
        <w:rPr>
          <w:b/>
          <w:bCs/>
        </w:rPr>
        <w:t xml:space="preserve">không tốn thêm tài nguyên CPU</w:t>
      </w:r>
      <w:r>
        <w:t xml:space="preserve"> </w:t>
      </w:r>
      <w:r>
        <w:t xml:space="preserve">để chạy mô hình nơ-ron phân loại.</w:t>
      </w:r>
    </w:p>
    <w:p>
      <w:pPr>
        <w:pStyle w:val="Compact"/>
        <w:numPr>
          <w:ilvl w:val="1"/>
          <w:numId w:val="1015"/>
        </w:numPr>
      </w:pPr>
      <w:r>
        <w:t xml:space="preserve">Kích thước vật lý quy định tại QCVN 08:2024/BCA phân tách hai nhóm rất rõ rệt:</w:t>
      </w:r>
    </w:p>
    <w:p>
      <w:pPr>
        <w:pStyle w:val="Compact"/>
        <w:numPr>
          <w:ilvl w:val="2"/>
          <w:numId w:val="1016"/>
        </w:numPr>
      </w:pPr>
      <w:r>
        <w:t xml:space="preserve">Ô tô biển dài (1 dòng):</w:t>
      </w:r>
      <w:r>
        <w:t xml:space="preserve"> </w:t>
      </w:r>
      <m:oMath>
        <m:r>
          <m:t>520</m:t>
        </m:r>
        <m:r>
          <m:rPr>
            <m:sty m:val="p"/>
          </m:rPr>
          <m:t>×</m:t>
        </m:r>
        <m:r>
          <m:t>110</m:t>
        </m:r>
        <m:r>
          <m:rPr>
            <m:nor/>
            <m:sty m:val="p"/>
          </m:rPr>
          <m:t> mm</m:t>
        </m:r>
        <m:r>
          <m:rPr>
            <m:sty m:val="p"/>
          </m:rPr>
          <m:t>→</m:t>
        </m:r>
        <m:r>
          <m:rPr>
            <m:nor/>
            <m:sty m:val="p"/>
          </m:rPr>
          <m:t>AR</m:t>
        </m:r>
        <m:r>
          <m:rPr>
            <m:sty m:val="p"/>
          </m:rPr>
          <m:t>≈</m:t>
        </m:r>
        <m:r>
          <m:rPr>
            <m:sty m:val="b"/>
          </m:rPr>
          <m:t>4</m:t>
        </m:r>
        <m:r>
          <m:rPr>
            <m:sty m:val="b"/>
          </m:rPr>
          <m:t>,</m:t>
        </m:r>
        <m:r>
          <m:rPr>
            <m:sty m:val="b"/>
          </m:rPr>
          <m:t>727</m:t>
        </m:r>
      </m:oMath>
      <w:r>
        <w:t xml:space="preserve">.</w:t>
      </w:r>
    </w:p>
    <w:p>
      <w:pPr>
        <w:pStyle w:val="Compact"/>
        <w:numPr>
          <w:ilvl w:val="2"/>
          <w:numId w:val="1016"/>
        </w:numPr>
      </w:pPr>
      <w:r>
        <w:t xml:space="preserve">Ô tô biển vuông (2 dòng):</w:t>
      </w:r>
      <w:r>
        <w:t xml:space="preserve"> </w:t>
      </w:r>
      <m:oMath>
        <m:r>
          <m:t>330</m:t>
        </m:r>
        <m:r>
          <m:rPr>
            <m:sty m:val="p"/>
          </m:rPr>
          <m:t>×</m:t>
        </m:r>
        <m:r>
          <m:t>165</m:t>
        </m:r>
        <m:r>
          <m:rPr>
            <m:nor/>
            <m:sty m:val="p"/>
          </m:rPr>
          <m:t> mm</m:t>
        </m:r>
        <m:r>
          <m:rPr>
            <m:sty m:val="p"/>
          </m:rPr>
          <m:t>→</m:t>
        </m:r>
        <m:r>
          <m:rPr>
            <m:nor/>
            <m:sty m:val="p"/>
          </m:rPr>
          <m:t>AR</m:t>
        </m:r>
        <m:r>
          <m:rPr>
            <m:sty m:val="p"/>
          </m:rPr>
          <m:t>=</m:t>
        </m:r>
        <m:r>
          <m:rPr>
            <m:sty m:val="b"/>
          </m:rPr>
          <m:t>2</m:t>
        </m:r>
        <m:r>
          <m:rPr>
            <m:sty m:val="b"/>
          </m:rPr>
          <m:t>,</m:t>
        </m:r>
        <m:r>
          <m:rPr>
            <m:sty m:val="b"/>
          </m:rPr>
          <m:t>000</m:t>
        </m:r>
      </m:oMath>
      <w:r>
        <w:t xml:space="preserve">.</w:t>
      </w:r>
    </w:p>
    <w:p>
      <w:pPr>
        <w:pStyle w:val="Compact"/>
        <w:numPr>
          <w:ilvl w:val="2"/>
          <w:numId w:val="1016"/>
        </w:numPr>
      </w:pPr>
      <w:r>
        <w:t xml:space="preserve">Mô tô / xe máy (2 dòng):</w:t>
      </w:r>
      <w:r>
        <w:t xml:space="preserve"> </w:t>
      </w:r>
      <m:oMath>
        <m:r>
          <m:t>190</m:t>
        </m:r>
        <m:r>
          <m:rPr>
            <m:sty m:val="p"/>
          </m:rPr>
          <m:t>×</m:t>
        </m:r>
        <m:r>
          <m:t>140</m:t>
        </m:r>
        <m:r>
          <m:rPr>
            <m:nor/>
            <m:sty m:val="p"/>
          </m:rPr>
          <m:t> mm</m:t>
        </m:r>
        <m:r>
          <m:rPr>
            <m:sty m:val="p"/>
          </m:rPr>
          <m:t>→</m:t>
        </m:r>
        <m:r>
          <m:rPr>
            <m:nor/>
            <m:sty m:val="p"/>
          </m:rPr>
          <m:t>AR</m:t>
        </m:r>
        <m:r>
          <m:rPr>
            <m:sty m:val="p"/>
          </m:rPr>
          <m:t>≈</m:t>
        </m:r>
        <m:r>
          <m:rPr>
            <m:sty m:val="b"/>
          </m:rPr>
          <m:t>1</m:t>
        </m:r>
        <m:r>
          <m:rPr>
            <m:sty m:val="b"/>
          </m:rPr>
          <m:t>,</m:t>
        </m:r>
        <m:r>
          <m:rPr>
            <m:sty m:val="b"/>
          </m:rPr>
          <m:t>357</m:t>
        </m:r>
      </m:oMath>
      <w:r>
        <w:t xml:space="preserve">.</w:t>
      </w:r>
    </w:p>
    <w:p>
      <w:pPr>
        <w:pStyle w:val="Compact"/>
        <w:numPr>
          <w:ilvl w:val="0"/>
          <w:numId w:val="1014"/>
        </w:numPr>
      </w:pPr>
      <w:r>
        <w:rPr>
          <w:b/>
          <w:bCs/>
        </w:rPr>
        <w:t xml:space="preserve">Ngưỡng AR:</w:t>
      </w:r>
      <w:r>
        <w:t xml:space="preserve"> </w:t>
      </w:r>
      <w:r>
        <w:t xml:space="preserve">Được chọn là</w:t>
      </w:r>
      <w:r>
        <w:t xml:space="preserve"> </w:t>
      </w:r>
      <w:r>
        <w:rPr>
          <w:b/>
          <w:bCs/>
        </w:rPr>
        <w:t xml:space="preserve">2,50</w:t>
      </w:r>
      <w:r>
        <w:t xml:space="preserve">.</w:t>
      </w:r>
    </w:p>
    <w:p>
      <w:pPr>
        <w:pStyle w:val="Compact"/>
        <w:numPr>
          <w:ilvl w:val="0"/>
          <w:numId w:val="1014"/>
        </w:numPr>
      </w:pPr>
      <w:r>
        <w:rPr>
          <w:b/>
          <w:bCs/>
        </w:rPr>
        <w:t xml:space="preserve">Nguồn gốc:</w:t>
      </w:r>
      <w:r>
        <w:t xml:space="preserve"> </w:t>
      </w:r>
      <w:r>
        <w:t xml:space="preserve">Đây là</w:t>
      </w:r>
      <w:r>
        <w:t xml:space="preserve"> </w:t>
      </w:r>
      <w:r>
        <w:rPr>
          <w:b/>
          <w:bCs/>
        </w:rPr>
        <w:t xml:space="preserve">đề xuất kỹ thuật của đề tài dựa trên quan sát thực nghiệm và phân tích chi phí sai lệch bất đối xứng</w:t>
      </w:r>
      <w:r>
        <w:t xml:space="preserve">, không phải số trong luật:</w:t>
      </w:r>
    </w:p>
    <w:p>
      <w:pPr>
        <w:pStyle w:val="Compact"/>
        <w:numPr>
          <w:ilvl w:val="1"/>
          <w:numId w:val="1017"/>
        </w:numPr>
      </w:pPr>
      <w:r>
        <w:t xml:space="preserve">Đáy trũng giữa hai phân phối quan sát được trong dữ liệu nằm ở khoảng</w:t>
      </w:r>
      <w:r>
        <w:t xml:space="preserve"> </w:t>
      </w:r>
      <m:oMath>
        <m:r>
          <m:t>2</m:t>
        </m:r>
        <m:r>
          <m:rPr>
            <m:sty m:val="p"/>
          </m:rPr>
          <m:t>,</m:t>
        </m:r>
        <m:r>
          <m:t>2</m:t>
        </m:r>
      </m:oMath>
      <w:r>
        <w:t xml:space="preserve"> </w:t>
      </w:r>
      <w:r>
        <w:t xml:space="preserve">–</w:t>
      </w:r>
      <w:r>
        <w:t xml:space="preserve"> </w:t>
      </w:r>
      <m:oMath>
        <m:r>
          <m:t>2</m:t>
        </m:r>
        <m:r>
          <m:rPr>
            <m:sty m:val="p"/>
          </m:rPr>
          <m:t>,</m:t>
        </m:r>
        <m:r>
          <m:t>6</m:t>
        </m:r>
      </m:oMath>
      <w:r>
        <w:t xml:space="preserve">.</w:t>
      </w:r>
    </w:p>
    <w:p>
      <w:pPr>
        <w:pStyle w:val="Compact"/>
        <w:numPr>
          <w:ilvl w:val="1"/>
          <w:numId w:val="1017"/>
        </w:numPr>
      </w:pPr>
      <w:r>
        <w:t xml:space="preserve">Ngưỡng được đặt lệch hẳn về phía 2 dòng (</w:t>
      </w:r>
      <m:oMath>
        <m:r>
          <m:t>2</m:t>
        </m:r>
        <m:r>
          <m:rPr>
            <m:sty m:val="p"/>
          </m:rPr>
          <m:t>,</m:t>
        </m:r>
        <m:r>
          <m:t>5</m:t>
        </m:r>
      </m:oMath>
      <w:r>
        <w:t xml:space="preserve"> </w:t>
      </w:r>
      <w:r>
        <w:t xml:space="preserve">thay vì trung điểm</w:t>
      </w:r>
      <w:r>
        <w:t xml:space="preserve"> </w:t>
      </w:r>
      <m:oMath>
        <m:r>
          <m:t>3</m:t>
        </m:r>
        <m:r>
          <m:rPr>
            <m:sty m:val="p"/>
          </m:rPr>
          <m:t>,</m:t>
        </m:r>
        <m:r>
          <m:t>35</m:t>
        </m:r>
      </m:oMath>
      <w:r>
        <w:t xml:space="preserve">) vì: nếu nhận nhầm biển 1 dòng thành 2 dòng, đường ống tách-ghép vẫn xử lý êm (chỉ cắt đôi dải ký tự rồi ghép lại, OCR vẫn đọc được). Ngược lại, nếu nhận nhầm biển 2 dòng thành 1 dòng, ảnh 2 dòng đưa thẳng vào CRNN sẽ khiến nhận dạng sụp đổ hoàn toàn.</w:t>
      </w:r>
    </w:p>
    <w:p>
      <w:r>
        <w:pict>
          <v:rect style="width:0;height:1.5pt" o:hralign="center" o:hrstd="t" o:hr="t"/>
        </w:pict>
      </w:r>
    </w:p>
    <w:bookmarkEnd w:id="20"/>
    <w:bookmarkStart w:id="21" w:name="X4560c2837a7ead846d8688c1ff68f5d64e93103"/>
    <w:p>
      <w:pPr>
        <w:pStyle w:val="Heading3"/>
      </w:pPr>
      <w:r>
        <w:t xml:space="preserve">11. 60,8% latency của PaddleOCR được đo như thế nào? 39,2% còn lại nằm ở đâu?</w:t>
      </w:r>
    </w:p>
    <w:p>
      <w:pPr>
        <w:pStyle w:val="Compact"/>
        <w:numPr>
          <w:ilvl w:val="0"/>
          <w:numId w:val="1018"/>
        </w:numPr>
      </w:pPr>
      <w:r>
        <w:rPr>
          <w:b/>
          <w:bCs/>
        </w:rPr>
        <w:t xml:space="preserve">Cách đo 60,8% (89,16 ms):</w:t>
      </w:r>
      <w:r>
        <w:t xml:space="preserve"> </w:t>
      </w:r>
      <w:r>
        <w:t xml:space="preserve">Đo bằng cách cô lập thời gian chạy suy luận OCR trên vùng biển đã cắt trong vòng lặp benchmark nội bộ. PaddleOCR chiếm tỷ trọng lớn nhất vì bản chất nó là đường ống nhiều giai đoạn (Text Detection</w:t>
      </w:r>
      <w:r>
        <w:t xml:space="preserve"> </w:t>
      </w:r>
      <m:oMath>
        <m:r>
          <m:rPr>
            <m:sty m:val="p"/>
          </m:rPr>
          <m:t>→</m:t>
        </m:r>
      </m:oMath>
      <w:r>
        <w:t xml:space="preserve"> </w:t>
      </w:r>
      <w:r>
        <w:t xml:space="preserve">Direction Classifier</w:t>
      </w:r>
      <w:r>
        <w:t xml:space="preserve"> </w:t>
      </w:r>
      <m:oMath>
        <m:r>
          <m:rPr>
            <m:sty m:val="p"/>
          </m:rPr>
          <m:t>→</m:t>
        </m:r>
      </m:oMath>
      <w:r>
        <w:t xml:space="preserve"> </w:t>
      </w:r>
      <w:r>
        <w:t xml:space="preserve">Recognition) được thiết kế cho văn bản tài liệu tổng quát.</w:t>
      </w:r>
    </w:p>
    <w:p>
      <w:pPr>
        <w:pStyle w:val="Compact"/>
        <w:numPr>
          <w:ilvl w:val="0"/>
          <w:numId w:val="1018"/>
        </w:numPr>
      </w:pPr>
      <w:r>
        <w:rPr>
          <w:b/>
          <w:bCs/>
        </w:rPr>
        <w:t xml:space="preserve">39,2% còn lại phân bổ ở đâu (tổng thời gian suy luận 146,63 ms):</w:t>
      </w:r>
    </w:p>
    <w:p>
      <w:pPr>
        <w:pStyle w:val="Compact"/>
        <w:numPr>
          <w:ilvl w:val="1"/>
          <w:numId w:val="1019"/>
        </w:numPr>
      </w:pPr>
      <w:r>
        <w:rPr>
          <w:b/>
          <w:bCs/>
        </w:rPr>
        <w:t xml:space="preserve">38,0% (55,66 ms):</w:t>
      </w:r>
      <w:r>
        <w:t xml:space="preserve"> </w:t>
      </w:r>
      <w:r>
        <w:t xml:space="preserve">Thuộc về</w:t>
      </w:r>
      <w:r>
        <w:t xml:space="preserve"> </w:t>
      </w:r>
      <w:r>
        <w:rPr>
          <w:b/>
          <w:bCs/>
        </w:rPr>
        <w:t xml:space="preserve">mô hình phát hiện YOLO11n @ 640px</w:t>
      </w:r>
      <w:r>
        <w:t xml:space="preserve"> </w:t>
      </w:r>
      <w:r>
        <w:t xml:space="preserve">chạy trên CPU.</w:t>
      </w:r>
    </w:p>
    <w:p>
      <w:pPr>
        <w:pStyle w:val="Compact"/>
        <w:numPr>
          <w:ilvl w:val="1"/>
          <w:numId w:val="1019"/>
        </w:numPr>
      </w:pPr>
      <w:r>
        <w:rPr>
          <w:b/>
          <w:bCs/>
        </w:rPr>
        <w:t xml:space="preserve">1,2% (1,78 ms):</w:t>
      </w:r>
      <w:r>
        <w:t xml:space="preserve"> </w:t>
      </w:r>
      <w:r>
        <w:t xml:space="preserve">Khâu</w:t>
      </w:r>
      <w:r>
        <w:t xml:space="preserve"> </w:t>
      </w:r>
      <w:r>
        <w:rPr>
          <w:b/>
          <w:bCs/>
        </w:rPr>
        <w:t xml:space="preserve">giải mã ảnh đầu vào và tiền xử lý</w:t>
      </w:r>
      <w:r>
        <w:t xml:space="preserve"> </w:t>
      </w:r>
      <w:r>
        <w:t xml:space="preserve">(OpenCV decode, resize, chuẩn hóa mảng).</w:t>
      </w:r>
    </w:p>
    <w:p>
      <w:pPr>
        <w:pStyle w:val="Compact"/>
        <w:numPr>
          <w:ilvl w:val="1"/>
          <w:numId w:val="1019"/>
        </w:numPr>
      </w:pPr>
      <w:r>
        <w:rPr>
          <w:b/>
          <w:bCs/>
        </w:rPr>
        <w:t xml:space="preserve">~0,0% (~0,03 ms):</w:t>
      </w:r>
      <w:r>
        <w:t xml:space="preserve"> </w:t>
      </w:r>
      <w:r>
        <w:t xml:space="preserve">Toàn bộ các bước xử lý ảnh (CLAHE, Bilateral Filter, Tách-Ghép) và khối Hậu xử lý Regex/Bảng luật theo vị trí thực thi cực kỳ nhẹ, chiếm xấp xỉ</w:t>
      </w:r>
      <w:r>
        <w:t xml:space="preserve"> </w:t>
      </w:r>
      <w:r>
        <w:rPr>
          <w:b/>
          <w:bCs/>
        </w:rPr>
        <w:t xml:space="preserve">0,0% ngân sách CPU</w:t>
      </w:r>
      <w:r>
        <w:t xml:space="preserve">.</w:t>
      </w:r>
    </w:p>
    <w:p>
      <w:r>
        <w:pict>
          <v:rect style="width:0;height:1.5pt" o:hralign="center" o:hrstd="t" o:hr="t"/>
        </w:pict>
      </w:r>
    </w:p>
    <w:bookmarkEnd w:id="21"/>
    <w:bookmarkStart w:id="22" w:name="X93e04e1c41b49dfae693db97a4fcf086d43dbd3"/>
    <w:p>
      <w:pPr>
        <w:pStyle w:val="Heading3"/>
      </w:pPr>
      <w:r>
        <w:t xml:space="preserve">12. 39 ảnh demo có expected.json có nằm trong dataset đánh giá hay không?</w:t>
      </w:r>
    </w:p>
    <w:p>
      <w:pPr>
        <w:pStyle w:val="Compact"/>
        <w:numPr>
          <w:ilvl w:val="0"/>
          <w:numId w:val="1020"/>
        </w:numPr>
      </w:pPr>
      <w:r>
        <w:rPr>
          <w:b/>
          <w:bCs/>
        </w:rPr>
        <w:t xml:space="preserve">KHÔNG.</w:t>
      </w:r>
      <w:r>
        <w:t xml:space="preserve"> </w:t>
      </w:r>
      <w:r>
        <w:t xml:space="preserve">39 ảnh trong thư mục</w:t>
      </w:r>
      <w:r>
        <w:t xml:space="preserve"> </w:t>
      </w:r>
      <w:r>
        <w:rPr>
          <w:rStyle w:val="VerbatimChar"/>
        </w:rPr>
        <w:t xml:space="preserve">demo/</w:t>
      </w:r>
      <w:r>
        <w:t xml:space="preserve"> </w:t>
      </w:r>
      <w:r>
        <w:t xml:space="preserve">là tập mẫu độc lập,</w:t>
      </w:r>
      <w:r>
        <w:t xml:space="preserve"> </w:t>
      </w:r>
      <w:r>
        <w:rPr>
          <w:b/>
          <w:bCs/>
        </w:rPr>
        <w:t xml:space="preserve">hoàn toàn không nằm trong tập Test 1.514 ảnh hay tập 2.801 biển OCR đánh giá</w:t>
      </w:r>
      <w:r>
        <w:t xml:space="preserve">.</w:t>
      </w:r>
    </w:p>
    <w:p>
      <w:pPr>
        <w:pStyle w:val="Compact"/>
        <w:numPr>
          <w:ilvl w:val="0"/>
          <w:numId w:val="1020"/>
        </w:numPr>
      </w:pPr>
      <w:r>
        <w:rPr>
          <w:b/>
          <w:bCs/>
        </w:rPr>
        <w:t xml:space="preserve">Đặc điểm:</w:t>
      </w:r>
      <w:r>
        <w:t xml:space="preserve"> </w:t>
      </w:r>
      <w:r>
        <w:t xml:space="preserve">Được chọn lọc thủ công từ nhiều nguồn thực tế (Wikimedia Commons, ảnh đường phố, xe tải, xe buýt, xe quân đội, ngoại giao, biển vàng và cả ảnh âm tính không có biển số).</w:t>
      </w:r>
    </w:p>
    <w:p>
      <w:pPr>
        <w:pStyle w:val="Compact"/>
        <w:numPr>
          <w:ilvl w:val="0"/>
          <w:numId w:val="1020"/>
        </w:numPr>
      </w:pPr>
      <w:r>
        <w:rPr>
          <w:b/>
          <w:bCs/>
        </w:rPr>
        <w:t xml:space="preserve">Mục đích của bộ dữ liệu này:</w:t>
      </w:r>
    </w:p>
    <w:p>
      <w:pPr>
        <w:pStyle w:val="Compact"/>
        <w:numPr>
          <w:ilvl w:val="1"/>
          <w:numId w:val="1021"/>
        </w:numPr>
      </w:pPr>
      <w:r>
        <w:t xml:space="preserve">Làm</w:t>
      </w:r>
      <w:r>
        <w:t xml:space="preserve"> </w:t>
      </w:r>
      <w:r>
        <w:rPr>
          <w:b/>
          <w:bCs/>
        </w:rPr>
        <w:t xml:space="preserve">dữ liệu dự phòng chiếu thực tế (Live Demo Fallback)</w:t>
      </w:r>
      <w:r>
        <w:t xml:space="preserve"> </w:t>
      </w:r>
      <w:r>
        <w:t xml:space="preserve">khi mạng hội trường hoặc camera gặp sự cố.</w:t>
      </w:r>
    </w:p>
    <w:p>
      <w:pPr>
        <w:pStyle w:val="Compact"/>
        <w:numPr>
          <w:ilvl w:val="1"/>
          <w:numId w:val="1021"/>
        </w:numPr>
      </w:pPr>
      <w:r>
        <w:t xml:space="preserve">Làm bộ</w:t>
      </w:r>
      <w:r>
        <w:t xml:space="preserve"> </w:t>
      </w:r>
      <w:r>
        <w:rPr>
          <w:b/>
          <w:bCs/>
        </w:rPr>
        <w:t xml:space="preserve">kiểm thử hồi quy tự động (Regression Smoke Test)</w:t>
      </w:r>
      <w:r>
        <w:t xml:space="preserve"> </w:t>
      </w:r>
      <w:r>
        <w:t xml:space="preserve">bằng kịch bản</w:t>
      </w:r>
      <w:r>
        <w:t xml:space="preserve"> </w:t>
      </w:r>
      <w:r>
        <w:rPr>
          <w:rStyle w:val="VerbatimChar"/>
        </w:rPr>
        <w:t xml:space="preserve">python scripts/demo_test.py</w:t>
      </w:r>
      <w:r>
        <w:t xml:space="preserve"> </w:t>
      </w:r>
      <w:r>
        <w:t xml:space="preserve">trước khi báo cáo để đảm bảo mã nguồn không bị lỗi runtime.</w:t>
      </w:r>
    </w:p>
    <w:p>
      <w:pPr>
        <w:pStyle w:val="Compact"/>
        <w:numPr>
          <w:ilvl w:val="1"/>
          <w:numId w:val="1021"/>
        </w:numPr>
      </w:pPr>
      <w:r>
        <w:t xml:space="preserve">Tệp</w:t>
      </w:r>
      <w:r>
        <w:t xml:space="preserve"> </w:t>
      </w:r>
      <w:r>
        <w:rPr>
          <w:rStyle w:val="VerbatimChar"/>
        </w:rPr>
        <w:t xml:space="preserve">expected.json</w:t>
      </w:r>
      <w:r>
        <w:t xml:space="preserve"> </w:t>
      </w:r>
      <w:r>
        <w:t xml:space="preserve">là bản ghi chụp lại hành vi đầu ra thực tế của hệ thống bàn giao (chứa cả các mảnh rác bị bắt nhầm hoặc ô trống), dùng để kiểm chứng tính toàn vẹn của mã nguồn chứ không phải nhãn Ground Truth để tính toán độ chính xác của đề tài.</w:t>
      </w:r>
    </w:p>
    <w:p>
      <w:r>
        <w:pict>
          <v:rect style="width:0;height:1.5pt" o:hralign="center" o:hrstd="t" o:hr="t"/>
        </w:pict>
      </w:r>
    </w:p>
    <w:bookmarkEnd w:id="22"/>
    <w:bookmarkEnd w:id="23"/>
    <w:bookmarkStart w:id="28" w:name="Xfe6c7142ff37a152ab25e5472aed91a0813dd2d"/>
    <w:p>
      <w:pPr>
        <w:pStyle w:val="Heading2"/>
      </w:pPr>
      <w:r>
        <w:t xml:space="preserve">🟡 PHẦN 2: CÁC CÂU HỎI KỸ THUẬT &amp; PHẢN BIỆN MỞ RỘNG</w:t>
      </w:r>
    </w:p>
    <w:bookmarkStart w:id="24" w:name="X36dae1a45664f8276669b6a1a72225683d5ce1e"/>
    <w:p>
      <w:pPr>
        <w:pStyle w:val="Heading3"/>
      </w:pPr>
      <w:r>
        <w:t xml:space="preserve">13. Em ghép các thư viện có sẵn, vậy đóng góp thực sự của đề tài là gì?</w:t>
      </w:r>
    </w:p>
    <w:p>
      <w:pPr>
        <w:pStyle w:val="Compact"/>
        <w:numPr>
          <w:ilvl w:val="0"/>
          <w:numId w:val="1022"/>
        </w:numPr>
      </w:pPr>
      <w:r>
        <w:rPr>
          <w:b/>
          <w:bCs/>
        </w:rPr>
        <w:t xml:space="preserve">Trả lời:</w:t>
      </w:r>
      <w:r>
        <w:t xml:space="preserve"> </w:t>
      </w:r>
      <w:r>
        <w:t xml:space="preserve">Đóng góp nằm ở</w:t>
      </w:r>
      <w:r>
        <w:t xml:space="preserve"> </w:t>
      </w:r>
      <w:r>
        <w:rPr>
          <w:b/>
          <w:bCs/>
        </w:rPr>
        <w:t xml:space="preserve">tầng giữa (Xử lý ảnh &amp; Hậu xử lý)</w:t>
      </w:r>
      <w:r>
        <w:t xml:space="preserve"> </w:t>
      </w:r>
      <w:r>
        <w:t xml:space="preserve">giúp kết nối 2 mô hình học sâu chạy tối ưu trên CPU:</w:t>
      </w:r>
    </w:p>
    <w:p>
      <w:pPr>
        <w:pStyle w:val="Compact"/>
        <w:numPr>
          <w:ilvl w:val="1"/>
          <w:numId w:val="1023"/>
        </w:numPr>
      </w:pPr>
      <w:r>
        <w:t xml:space="preserve">Biến đổi ảnh đầu vào khớp giả định mô hình (Tách-ghép mang lại mức tăng</w:t>
      </w:r>
      <w:r>
        <w:t xml:space="preserve"> </w:t>
      </w:r>
      <w:r>
        <w:rPr>
          <w:b/>
          <w:bCs/>
        </w:rPr>
        <w:t xml:space="preserve">+34,92 điểm</w:t>
      </w:r>
      <w:r>
        <w:t xml:space="preserve">).</w:t>
      </w:r>
    </w:p>
    <w:p>
      <w:pPr>
        <w:pStyle w:val="Compact"/>
        <w:numPr>
          <w:ilvl w:val="1"/>
          <w:numId w:val="1023"/>
        </w:numPr>
      </w:pPr>
      <w:r>
        <w:t xml:space="preserve">Bộ luật hậu xử lý theo vị trí mã hóa TT 79/2024 mang lại mức tăng</w:t>
      </w:r>
      <w:r>
        <w:t xml:space="preserve"> </w:t>
      </w:r>
      <w:r>
        <w:rPr>
          <w:b/>
          <w:bCs/>
        </w:rPr>
        <w:t xml:space="preserve">+13,28 điểm</w:t>
      </w:r>
      <w:r>
        <w:t xml:space="preserve"> </w:t>
      </w:r>
      <w:r>
        <w:t xml:space="preserve">(sửa đúng 372 biển, 0 ca sửa sai).</w:t>
      </w:r>
    </w:p>
    <w:p>
      <w:pPr>
        <w:pStyle w:val="Compact"/>
        <w:numPr>
          <w:ilvl w:val="1"/>
          <w:numId w:val="1023"/>
        </w:numPr>
      </w:pPr>
      <w:r>
        <w:t xml:space="preserve">Thiết kế hệ thống đo đạc độc lập để định lượng giá trị của từng khâu can thiệp.</w:t>
      </w:r>
    </w:p>
    <w:bookmarkEnd w:id="24"/>
    <w:bookmarkStart w:id="25" w:name="Xd664de17680b8efbf689dd0ff2d6f27b016cb0a"/>
    <w:p>
      <w:pPr>
        <w:pStyle w:val="Heading3"/>
      </w:pPr>
      <w:r>
        <w:t xml:space="preserve">14. Tại sao dùng CLAHE và Lọc song phương (Bilateral) thay vì cân bằng sáng thông thường và Gaussian Blur?</w:t>
      </w:r>
    </w:p>
    <w:p>
      <w:pPr>
        <w:pStyle w:val="Compact"/>
        <w:numPr>
          <w:ilvl w:val="0"/>
          <w:numId w:val="1024"/>
        </w:numPr>
      </w:pPr>
      <w:r>
        <w:rPr>
          <w:b/>
          <w:bCs/>
        </w:rPr>
        <w:t xml:space="preserve">Trả lời:</w:t>
      </w:r>
    </w:p>
    <w:p>
      <w:pPr>
        <w:pStyle w:val="Compact"/>
        <w:numPr>
          <w:ilvl w:val="1"/>
          <w:numId w:val="1025"/>
        </w:numPr>
      </w:pPr>
      <w:r>
        <w:rPr>
          <w:b/>
          <w:bCs/>
        </w:rPr>
        <w:t xml:space="preserve">CLAHE:</w:t>
      </w:r>
      <w:r>
        <w:t xml:space="preserve"> </w:t>
      </w:r>
      <w:r>
        <w:t xml:space="preserve">Cân bằng sáng cục bộ và giới hạn độ dốc tương phản (Clip Limit = 2,0), không bị khuếch đại nhiễu trắng ở các vùng biển bị chói đèn pha/lóa sáng như HE thông thường.</w:t>
      </w:r>
    </w:p>
    <w:p>
      <w:pPr>
        <w:pStyle w:val="Compact"/>
        <w:numPr>
          <w:ilvl w:val="1"/>
          <w:numId w:val="1025"/>
        </w:numPr>
      </w:pPr>
      <w:r>
        <w:rPr>
          <w:b/>
          <w:bCs/>
        </w:rPr>
        <w:t xml:space="preserve">Lọc song phương:</w:t>
      </w:r>
      <w:r>
        <w:t xml:space="preserve"> </w:t>
      </w:r>
      <w:r>
        <w:t xml:space="preserve">Kết hợp trọng số không gian và trọng số cường độ sáng, làm mịn bề mặt biển bám bụi nhưng</w:t>
      </w:r>
      <w:r>
        <w:t xml:space="preserve"> </w:t>
      </w:r>
      <w:r>
        <w:rPr>
          <w:b/>
          <w:bCs/>
        </w:rPr>
        <w:t xml:space="preserve">bảo toàn sắc nét viền cạnh của ký tự</w:t>
      </w:r>
      <w:r>
        <w:t xml:space="preserve"> </w:t>
      </w:r>
      <w:r>
        <w:t xml:space="preserve">(Gaussian làm nhòe luôn nét chữ).</w:t>
      </w:r>
    </w:p>
    <w:bookmarkEnd w:id="25"/>
    <w:bookmarkStart w:id="26" w:name="X96b8d5793308cd106352022d2321de8d4aac23e"/>
    <w:p>
      <w:pPr>
        <w:pStyle w:val="Heading3"/>
      </w:pPr>
      <w:r>
        <w:t xml:space="preserve">15. Phân loại màu biển (Trắng, Vàng, Xanh, Đỏ) bằng HSV thế nào khi biển bị bám bẩn hoặc chói sáng?</w:t>
      </w:r>
    </w:p>
    <w:p>
      <w:pPr>
        <w:pStyle w:val="Compact"/>
        <w:numPr>
          <w:ilvl w:val="0"/>
          <w:numId w:val="1026"/>
        </w:numPr>
      </w:pPr>
      <w:r>
        <w:rPr>
          <w:b/>
          <w:bCs/>
        </w:rPr>
        <w:t xml:space="preserve">Trả lời:</w:t>
      </w:r>
    </w:p>
    <w:p>
      <w:pPr>
        <w:pStyle w:val="Compact"/>
        <w:numPr>
          <w:ilvl w:val="1"/>
          <w:numId w:val="1027"/>
        </w:numPr>
      </w:pPr>
      <w:r>
        <w:rPr>
          <w:b/>
          <w:bCs/>
        </w:rPr>
        <w:t xml:space="preserve">Không gian HSV:</w:t>
      </w:r>
      <w:r>
        <w:t xml:space="preserve"> </w:t>
      </w:r>
      <w:r>
        <w:t xml:space="preserve">Tách biệt kênh màu sắc (</w:t>
      </w:r>
      <m:oMath>
        <m:r>
          <m:t>H</m:t>
        </m:r>
      </m:oMath>
      <w:r>
        <w:t xml:space="preserve">) khỏi kênh độ sáng (</w:t>
      </w:r>
      <m:oMath>
        <m:r>
          <m:t>V</m:t>
        </m:r>
      </m:oMath>
      <w:r>
        <w:t xml:space="preserve">)</w:t>
      </w:r>
      <w:r>
        <w:t xml:space="preserve"> </w:t>
      </w:r>
      <m:oMath>
        <m:r>
          <m:rPr>
            <m:sty m:val="p"/>
          </m:rPr>
          <m:t>→</m:t>
        </m:r>
      </m:oMath>
      <w:r>
        <w:t xml:space="preserve"> </w:t>
      </w:r>
      <w:r>
        <w:t xml:space="preserve">màu sắc ổn định khi xe đi dưới bóng râm hoặc nắng gắt.</w:t>
      </w:r>
    </w:p>
    <w:p>
      <w:pPr>
        <w:pStyle w:val="Compact"/>
        <w:numPr>
          <w:ilvl w:val="1"/>
          <w:numId w:val="1027"/>
        </w:numPr>
      </w:pPr>
      <w:r>
        <w:rPr>
          <w:b/>
          <w:bCs/>
        </w:rPr>
        <w:t xml:space="preserve">Mặt nạ loại trừ nét chữ:</w:t>
      </w:r>
      <w:r>
        <w:t xml:space="preserve"> </w:t>
      </w:r>
      <w:r>
        <w:t xml:space="preserve">Chỉ lấy mẫu màu tại các pixel nền, loại bỏ các pixel thuộc biên nét chữ (tương phản cao) để tránh sai lệch màu trung bình.</w:t>
      </w:r>
    </w:p>
    <w:bookmarkEnd w:id="26"/>
    <w:bookmarkStart w:id="27" w:name="X4be1ccee8324604d149ccb8d3f45e9917c9110c"/>
    <w:p>
      <w:pPr>
        <w:pStyle w:val="Heading3"/>
      </w:pPr>
      <w:r>
        <w:t xml:space="preserve">16. Nếu tiếp tục phát triển đề tài, em sẽ ưu tiên cải tiến điểm nào đầu tiên?</w:t>
      </w:r>
    </w:p>
    <w:p>
      <w:pPr>
        <w:pStyle w:val="Compact"/>
        <w:numPr>
          <w:ilvl w:val="0"/>
          <w:numId w:val="1028"/>
        </w:numPr>
      </w:pPr>
      <w:r>
        <w:rPr>
          <w:b/>
          <w:bCs/>
        </w:rPr>
        <w:t xml:space="preserve">Trả lời:</w:t>
      </w:r>
    </w:p>
    <w:p>
      <w:pPr>
        <w:pStyle w:val="Compact"/>
        <w:numPr>
          <w:ilvl w:val="1"/>
          <w:numId w:val="1029"/>
        </w:numPr>
      </w:pPr>
      <w:r>
        <w:rPr>
          <w:b/>
          <w:bCs/>
        </w:rPr>
        <w:t xml:space="preserve">Huấn luyện mô hình OCR chuyên biệt cho biển 2 dòng:</w:t>
      </w:r>
      <w:r>
        <w:t xml:space="preserve"> </w:t>
      </w:r>
      <w:r>
        <w:t xml:space="preserve">Theo định luật Amdahl, OCR chiếm tới</w:t>
      </w:r>
      <w:r>
        <w:t xml:space="preserve"> </w:t>
      </w:r>
      <w:r>
        <w:rPr>
          <w:b/>
          <w:bCs/>
        </w:rPr>
        <w:t xml:space="preserve">60,8%</w:t>
      </w:r>
      <w:r>
        <w:t xml:space="preserve"> </w:t>
      </w:r>
      <w:r>
        <w:t xml:space="preserve">thời gian và là nguồn gây ra</w:t>
      </w:r>
      <w:r>
        <w:t xml:space="preserve"> </w:t>
      </w:r>
      <w:r>
        <w:rPr>
          <w:b/>
          <w:bCs/>
        </w:rPr>
        <w:t xml:space="preserve">23,07 điểm thâm hụt</w:t>
      </w:r>
      <w:r>
        <w:t xml:space="preserve"> </w:t>
      </w:r>
      <w:r>
        <w:t xml:space="preserve">trên biển 2 dòng.</w:t>
      </w:r>
    </w:p>
    <w:p>
      <w:pPr>
        <w:pStyle w:val="Compact"/>
        <w:numPr>
          <w:ilvl w:val="1"/>
          <w:numId w:val="1029"/>
        </w:numPr>
      </w:pPr>
      <w:r>
        <w:rPr>
          <w:b/>
          <w:bCs/>
        </w:rPr>
        <w:t xml:space="preserve">Lượng tử hóa INT8 / OpenVINO:</w:t>
      </w:r>
      <w:r>
        <w:t xml:space="preserve"> </w:t>
      </w:r>
      <w:r>
        <w:t xml:space="preserve">Tối ưu hóa tập lệnh vector AVX trên CPU Intel, kéo độ trễ</w:t>
      </w:r>
      <w:r>
        <w:t xml:space="preserve"> </w:t>
      </w:r>
      <m:oMath>
        <m:r>
          <m:t>p</m:t>
        </m:r>
        <m:r>
          <m:t>95</m:t>
        </m:r>
      </m:oMath>
      <w:r>
        <w:t xml:space="preserve"> </w:t>
      </w:r>
      <w:r>
        <w:t xml:space="preserve">xuống dưới 200 ms.</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2026-09-13T03:49:03Z</dcterms:created>
  <dcterms:modified xsi:type="dcterms:W3CDTF">2026-09-13T03:49:03Z</dcterms:modified>
</cp:coreProperties>
</file>

<file path=docProps/custom.xml><?xml version="1.0" encoding="utf-8"?>
<Properties xmlns="http://schemas.openxmlformats.org/officeDocument/2006/custom-properties" xmlns:vt="http://schemas.openxmlformats.org/officeDocument/2006/docPropsVTypes"/>
</file>