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w:t>
      </w:r>
      <w:r>
        <w:t xml:space="preserve">— trong đó ba yêu cầu đầu chỉ mất màn hình hiển thị (năng lực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2"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4"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2"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2"/>
    <w:bookmarkStart w:id="183"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3"/>
    <w:bookmarkEnd w:id="184"/>
    <w:bookmarkStart w:id="185"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5"/>
    <w:bookmarkStart w:id="186"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86"/>
    <w:bookmarkStart w:id="190" w:name="X17c38d19be0e29160aa374b565370025cd3cedc"/>
    <w:p>
      <w:pPr>
        <w:pStyle w:val="Heading2"/>
      </w:pPr>
      <w:r>
        <w:t xml:space="preserve">5.9. Bàn luận</w:t>
      </w:r>
    </w:p>
    <w:bookmarkStart w:id="187"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87"/>
    <w:bookmarkStart w:id="188"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88"/>
    <w:bookmarkStart w:id="189"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9"/>
    <w:bookmarkEnd w:id="190"/>
    <w:bookmarkStart w:id="191"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1"/>
    <w:bookmarkEnd w:id="192"/>
    <w:bookmarkStart w:id="197" w:name="chương-6-kết-luận-và-hướng-phát-triển"/>
    <w:p>
      <w:pPr>
        <w:pStyle w:val="Heading1"/>
      </w:pPr>
      <w:r>
        <w:t xml:space="preserve">CHƯƠNG 6. KẾT LUẬN VÀ HƯỚNG PHÁT TRIỂN</w:t>
      </w:r>
    </w:p>
    <w:bookmarkStart w:id="193"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3"/>
    <w:bookmarkStart w:id="194"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Bốn</w:t>
            </w:r>
            <w:r>
              <w:t xml:space="preserve"> </w:t>
            </w:r>
            <w:r>
              <w:t xml:space="preserve">yêu cầu mức</w:t>
            </w:r>
            <w:r>
              <w:t xml:space="preserve"> </w:t>
            </w:r>
            <w:r>
              <w:rPr>
                <w:i/>
                <w:iCs/>
              </w:rPr>
              <w:t xml:space="preserve">Must</w:t>
            </w:r>
            <w:r>
              <w:t xml:space="preserve"> </w:t>
            </w:r>
            <w:r>
              <w:t xml:space="preserve">(FR-3.1, FR-3.4, FR-4.1, FR-2.5) chuyển sang</w:t>
            </w:r>
            <w:r>
              <w:t xml:space="preserve"> </w:t>
            </w:r>
            <w:r>
              <w:rPr>
                <w:i/>
                <w:iCs/>
              </w:rPr>
              <w:t xml:space="preserve">Won't</w:t>
            </w:r>
          </w:p>
        </w:tc>
        <w:tc>
          <w:tcPr/>
          <w:p>
            <w:pPr>
              <w:pStyle w:val="Compact"/>
              <w:jc w:val="center"/>
            </w:pPr>
            <w:r>
              <w:t xml:space="preserve">Trung bình</w:t>
            </w:r>
          </w:p>
        </w:tc>
        <w:tc>
          <w:tcPr/>
          <w:p>
            <w:pPr>
              <w:pStyle w:val="Compact"/>
            </w:pPr>
            <w:r>
              <w:t xml:space="preserve">Ba yêu cầu đầu chỉ mất</w:t>
            </w:r>
            <w:r>
              <w:t xml:space="preserve"> </w:t>
            </w:r>
            <w:r>
              <w:rPr>
                <w:b/>
                <w:bCs/>
              </w:rPr>
              <w:t xml:space="preserve">màn hình hiển thị</w:t>
            </w:r>
            <w:r>
              <w:t xml:space="preserve"> </w:t>
            </w:r>
            <w:r>
              <w:t xml:space="preserve">— năng lực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bốn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4"/>
    <w:bookmarkStart w:id="195"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5"/>
    <w:bookmarkStart w:id="196"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96"/>
    <w:bookmarkEnd w:id="197"/>
    <w:bookmarkStart w:id="217"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98">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9">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0">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1">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2">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3">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4">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5">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06">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07">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08">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9">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0">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1">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2">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3">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4">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5">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16">
        <w:r>
          <w:rPr>
            <w:rStyle w:val="Hyperlink"/>
          </w:rPr>
          <w:t xml:space="preserve">https://onnxruntime.ai/docs/performance/tune-performance/threading.html</w:t>
        </w:r>
      </w:hyperlink>
      <w:r>
        <w:t xml:space="preserve"> </w:t>
      </w:r>
      <w:r>
        <w:t xml:space="preserve">(truy cập ngày 2026-07-19).</w:t>
      </w:r>
    </w:p>
    <w:p>
      <w:r>
        <w:br w:type="page"/>
      </w:r>
    </w:p>
    <w:bookmarkEnd w:id="217"/>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0" w:name="phụ-lục-a-mã-nguồn"/>
    <w:p>
      <w:pPr>
        <w:pStyle w:val="Heading2"/>
      </w:pPr>
      <w:r>
        <w:t xml:space="preserve">Phụ lục A. Mã nguồn</w:t>
      </w:r>
    </w:p>
    <w:bookmarkStart w:id="218"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8"/>
    <w:bookmarkStart w:id="219"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9"/>
    <w:bookmarkEnd w:id="220"/>
    <w:bookmarkStart w:id="221"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1"/>
    <w:bookmarkStart w:id="223" w:name="phụ-lục-c-bộ-dữ-liệu"/>
    <w:p>
      <w:pPr>
        <w:pStyle w:val="Heading2"/>
      </w:pPr>
      <w:r>
        <w:t xml:space="preserve">Phụ lục C. Bộ dữ liệu</w:t>
      </w:r>
    </w:p>
    <w:bookmarkStart w:id="222"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2"/>
    <w:bookmarkEnd w:id="223"/>
    <w:bookmarkStart w:id="224"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43666e68a1f1972bb1dccbe247050e4abad1170"/>
      <w:r>
        <w:t xml:space="preserve">Bốn yêu cầu mức Won't và hai đợt thu gọn phạm vi</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Bốn yêu cầu mức</w:t>
      </w:r>
      <w:r>
        <w:t xml:space="preserve"> </w:t>
      </w:r>
      <w:r>
        <w:rPr>
          <w:i/>
          <w:iCs/>
        </w:rPr>
        <w:t xml:space="preserve">Must</w:t>
      </w:r>
      <w:r>
        <w:t xml:space="preserve"> </w:t>
      </w:r>
      <w:r>
        <w:t xml:space="preserve">đã chuyển sang</w:t>
      </w:r>
      <w:r>
        <w:t xml:space="preserve"> </w:t>
      </w:r>
      <w:r>
        <w:rPr>
          <w:i/>
          <w:iCs/>
        </w:rPr>
        <w:t xml:space="preserve">Won't</w:t>
      </w:r>
      <w:r>
        <w:t xml:space="preserve"> </w:t>
      </w:r>
      <w:r>
        <w:t xml:space="preserve">— FR-3.1, FR-3.4, FR-4.1 và FR-2.5. Ba yêu cầu đầu chỉ mất màn hình hiển thị; riêng</w:t>
      </w:r>
      <w:r>
        <w:t xml:space="preserve"> </w:t>
      </w:r>
      <w:r>
        <w:rPr>
          <w:b/>
          <w:bCs/>
        </w:rPr>
        <w:t xml:space="preserve">FR-2.5 mất chính năng lực xuất video đã chú thích</w:t>
      </w:r>
      <w:r>
        <w:t xml:space="preserve">.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4" Target="http://www.paddleocr.ai/main/en/version3.x/module_usage/text_recognition.html" TargetMode="External" /><Relationship Type="http://schemas.openxmlformats.org/officeDocument/2006/relationships/hyperlink" Id="rId198" Target="https://arxiv.org/abs/2201.00267" TargetMode="External" /><Relationship Type="http://schemas.openxmlformats.org/officeDocument/2006/relationships/hyperlink" Id="rId212" Target="https://arxiv.org/abs/2604.22506" TargetMode="External" /><Relationship Type="http://schemas.openxmlformats.org/officeDocument/2006/relationships/hyperlink" Id="rId205" Target="https://arxiv.org/html/2603.24373v1" TargetMode="External" /><Relationship Type="http://schemas.openxmlformats.org/officeDocument/2006/relationships/hyperlink" Id="rId202" Target="https://bocongan.gov.vn/chinh-sach-phap-luat/bai-viet/nhan-dien-mau-sac-seri-ky-hieu-bien-so-xe-cua-co-quan-to-chuc-ca-nhan-tu-01012025-d1-t1617" TargetMode="External" /><Relationship Type="http://schemas.openxmlformats.org/officeDocument/2006/relationships/hyperlink" Id="rId199" Target="https://chinhphu.vn/?pageid=27160&amp;docid=211945&amp;classid=1&amp;orggroupid=4" TargetMode="External" /><Relationship Type="http://schemas.openxmlformats.org/officeDocument/2006/relationships/hyperlink" Id="rId200" Target="https://congbao.chinhphu.vn/van-ban/thong-tu-so-51-2025-tt-bca-45356.htm" TargetMode="External" /><Relationship Type="http://schemas.openxmlformats.org/officeDocument/2006/relationships/hyperlink" Id="rId204" Target="https://docs.ultralytics.com/models/yolo11/" TargetMode="External" /><Relationship Type="http://schemas.openxmlformats.org/officeDocument/2006/relationships/hyperlink" Id="rId213" Target="https://docs.ultralytics.com/models/yolo26/" TargetMode="External" /><Relationship Type="http://schemas.openxmlformats.org/officeDocument/2006/relationships/hyperlink" Id="rId208" Target="https://docs.ultralytics.com/models/yolov8/" TargetMode="External" /><Relationship Type="http://schemas.openxmlformats.org/officeDocument/2006/relationships/hyperlink" Id="rId209" Target="https://github.com/ultralytics/ultralytics/blob/main/ultralytics/nn/modules/block.py" TargetMode="External" /><Relationship Type="http://schemas.openxmlformats.org/officeDocument/2006/relationships/hyperlink" Id="rId211" Target="https://jcosine.if.unram.ac.id/index.php/jcosine/article/view/656" TargetMode="External" /><Relationship Type="http://schemas.openxmlformats.org/officeDocument/2006/relationships/hyperlink" Id="rId210" Target="https://jurnal.polibatam.ac.id/index.php/JAIC/article/view/11484" TargetMode="External" /><Relationship Type="http://schemas.openxmlformats.org/officeDocument/2006/relationships/hyperlink" Id="rId203" Target="https://luatvietnam.vn/giao-thong/thong-tu-169-2021-tt-bqp-bo-quoc-phong-216143-d1.html" TargetMode="External" /><Relationship Type="http://schemas.openxmlformats.org/officeDocument/2006/relationships/hyperlink" Id="rId201" Target="https://mps.gov.vn/chinh-sach-phap-luat/bai-viet/quy-chuan-ky-thuat-quoc-gia-ve-bien-so-xe-d1-t1592" TargetMode="External" /><Relationship Type="http://schemas.openxmlformats.org/officeDocument/2006/relationships/hyperlink" Id="rId216" Target="https://onnxruntime.ai/docs/performance/tune-performance/threading.html" TargetMode="External" /><Relationship Type="http://schemas.openxmlformats.org/officeDocument/2006/relationships/hyperlink" Id="rId207" Target="https://pmc.ncbi.nlm.nih.gov/articles/PMC12639091/" TargetMode="External" /><Relationship Type="http://schemas.openxmlformats.org/officeDocument/2006/relationships/hyperlink" Id="rId215" Target="https://raw.githubusercontent.com/ultralytics/ultralytics/main/docs/en/integrations/openvino.md" TargetMode="External" /><Relationship Type="http://schemas.openxmlformats.org/officeDocument/2006/relationships/hyperlink" Id="rId206"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2026-08-25T12:07:29Z</dcterms:created>
  <dcterms:modified xsi:type="dcterms:W3CDTF">2026-08-25T12:07:29Z</dcterms:modified>
</cp:coreProperties>
</file>

<file path=docProps/custom.xml><?xml version="1.0" encoding="utf-8"?>
<Properties xmlns="http://schemas.openxmlformats.org/officeDocument/2006/custom-properties" xmlns:vt="http://schemas.openxmlformats.org/officeDocument/2006/docPropsVTypes"/>
</file>