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0,8734; độ chính xác toàn chuỗi tăng từ 0,6098 lên 0,6555 nhờ bộ luật hậu xử lý (sửa đúng 128 biển, không làm hỏng biển nào), và độ chính xác end-to-end đạt 0,5227. Khoảng cách lớn nhất nằm ở layout: biển một dòng đạt 0,9489 còn biển hai dòng chỉ đạt 0,5810 — chênh 36,79 điểm phần trăm, trong khi biển hai dòng chiếm 79,8% tập đánh giá. Độ trễ xử lý một ảnh ở phân vị 95 là 731,15 ms trên CPU, đạt chỉ tiêu 800 ms.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w:t>
      </w:r>
      <w:r>
        <w:t xml:space="preserve"> </w:t>
      </w:r>
      <w:r>
        <w:rPr>
          <w:b/>
          <w:bCs/>
        </w:rPr>
        <w:t xml:space="preserve">731,15 ms</w:t>
      </w:r>
      <w:r>
        <w:t xml:space="preserve"> </w:t>
      </w:r>
      <w:r>
        <w:t xml:space="preserve">(client-side qua HTTP) /</w:t>
      </w:r>
      <w:r>
        <w:t xml:space="preserve"> </w:t>
      </w:r>
      <w:r>
        <w:rPr>
          <w:b/>
          <w:bCs/>
        </w:rPr>
        <w:t xml:space="preserve">780,36 ms</w:t>
      </w:r>
      <w:r>
        <w:t xml:space="preserve"> </w:t>
      </w:r>
      <w:r>
        <w:t xml:space="preserve">(in-process), dưới mục tiêu 800 ms. Phân rã theo giai đoạn (mục 4.2.7):</w:t>
      </w:r>
      <w:r>
        <w:t xml:space="preserve"> </w:t>
      </w:r>
      <w:r>
        <w:rPr>
          <w:b/>
          <w:bCs/>
        </w:rPr>
        <w:t xml:space="preserve">OCR ~64,3% (112,55 ms/biển), detect ~34,2% (59,83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17"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w:t>
      </w:r>
      <w:r>
        <w:t xml:space="preserve"> </w:t>
      </w:r>
      <w:r>
        <w:t xml:space="preserve">(p95 = 731,15 ms client-side / 780,36 ms in-process,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88"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0,8704</w:t>
            </w:r>
          </w:p>
        </w:tc>
        <w:tc>
          <w:tcPr/>
          <w:p>
            <w:pPr>
              <w:pStyle w:val="Compact"/>
              <w:jc w:val="right"/>
            </w:pPr>
            <w:r>
              <w:rPr>
                <w:b/>
                <w:bCs/>
              </w:rPr>
              <w:t xml:space="preserve">0,8848</w:t>
            </w:r>
          </w:p>
        </w:tc>
        <w:tc>
          <w:tcPr/>
          <w:p>
            <w:pPr>
              <w:pStyle w:val="Compact"/>
              <w:jc w:val="center"/>
            </w:pPr>
            <w:r>
              <w:t xml:space="preserve">❌ không đạt</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0,1296</w:t>
            </w:r>
          </w:p>
        </w:tc>
        <w:tc>
          <w:tcPr/>
          <w:p>
            <w:pPr>
              <w:pStyle w:val="Compact"/>
              <w:jc w:val="right"/>
            </w:pPr>
            <w:r>
              <w:t xml:space="preserve">0,1152</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1.007</w:t>
            </w:r>
          </w:p>
        </w:tc>
        <w:tc>
          <w:tcPr/>
          <w:p>
            <w:pPr>
              <w:pStyle w:val="Compact"/>
              <w:jc w:val="right"/>
            </w:pPr>
            <w:r>
              <w:t xml:space="preserve">1.007</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1.182</w:t>
            </w:r>
          </w:p>
        </w:tc>
        <w:tc>
          <w:tcPr/>
          <w:p>
            <w:pPr>
              <w:pStyle w:val="Compact"/>
              <w:jc w:val="right"/>
            </w:pPr>
            <w:r>
              <w:t xml:space="preserve">1.182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903</w:t>
            </w:r>
          </w:p>
        </w:tc>
        <w:tc>
          <w:tcPr/>
          <w:p>
            <w:pPr>
              <w:pStyle w:val="Compact"/>
              <w:jc w:val="right"/>
            </w:pPr>
            <w:r>
              <w:t xml:space="preserve">903</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docs/reports/16-ocr-accuracy-rescued.json</w:t>
      </w:r>
      <w:r>
        <w:t xml:space="preserve"> </w:t>
      </w:r>
      <w:r>
        <w:t xml:space="preserve">— lượt đo lại ngày 2026-07-20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w:t>
      </w:r>
      <w:r>
        <w:t xml:space="preserve"> </w:t>
      </w:r>
      <w:r>
        <w:rPr>
          <w:b/>
          <w:bCs/>
        </w:rPr>
        <w:t xml:space="preserve">sau khi bước "cứu dòng trên" cho biển hai dòng được nối vào cả hai đường đo</w:t>
      </w:r>
      <w:r>
        <w:t xml:space="preserve"> </w:t>
      </w:r>
      <w:r>
        <w:t xml:space="preserve">(chi tiết ở mục 5.6.6).</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vốn chạy</w:t>
      </w:r>
      <w:r>
        <w:t xml:space="preserve"> </w:t>
      </w:r>
      <w:r>
        <w:rPr>
          <w:b/>
          <w:bCs/>
        </w:rPr>
        <w:t xml:space="preserve">sau</w:t>
      </w:r>
      <w:r>
        <w:t xml:space="preserve"> </w:t>
      </w:r>
      <w:r>
        <w:t xml:space="preserve">chuẩn hoá, không làm ba con số này thay đổi. Hậu xử lý nhích 1 − CER từ 0,8704 lên 0,8848.</w:t>
      </w:r>
    </w:p>
    <w:p>
      <w:pPr>
        <w:pStyle w:val="FirstParagraph"/>
      </w:pPr>
      <w:r>
        <w:rPr>
          <w:b/>
          <w:bCs/>
        </w:rPr>
        <w:t xml:space="preserve">NFR-A4 không đạt: 1 − CER = 0,8848, còn cách ngưỡng tối thiểu 0,92 khoảng 3,5 điểm.</w:t>
      </w:r>
      <w:r>
        <w:t xml:space="preserve"> </w:t>
      </w:r>
      <w:r>
        <w:t xml:space="preserve">Đây là kết quả thật và được trình bày trung thực. Đáng chú ý là</w:t>
      </w:r>
      <w:r>
        <w:t xml:space="preserve"> </w:t>
      </w:r>
      <w:r>
        <w:rPr>
          <w:b/>
          <w:bCs/>
        </w:rPr>
        <w:t xml:space="preserve">cấu trúc lỗi</w:t>
      </w:r>
      <w:r>
        <w:t xml:space="preserve">: trong 3.092 thao tác chỉnh sửa trên 23.855 ký tự (đo trên chuỗi thô), số ký tự bị</w:t>
      </w:r>
      <w:r>
        <w:t xml:space="preserve"> </w:t>
      </w:r>
      <w:r>
        <w:rPr>
          <w:b/>
          <w:bCs/>
        </w:rPr>
        <w:t xml:space="preserve">xoá</w:t>
      </w:r>
      <w:r>
        <w:t xml:space="preserve"> </w:t>
      </w:r>
      <w:r>
        <w:t xml:space="preserve">(</w:t>
      </w:r>
      <m:oMath>
        <m:r>
          <m:t>D</m:t>
        </m:r>
      </m:oMath>
      <w:r>
        <w:t xml:space="preserve"> </w:t>
      </w:r>
      <w:r>
        <w:t xml:space="preserve">= 1.182) còn nhiều hơn số bị</w:t>
      </w:r>
      <w:r>
        <w:t xml:space="preserve"> </w:t>
      </w:r>
      <w:r>
        <w:rPr>
          <w:b/>
          <w:bCs/>
        </w:rPr>
        <w:t xml:space="preserve">thay thế</w:t>
      </w:r>
      <w:r>
        <w:t xml:space="preserve"> </w:t>
      </w:r>
      <w:r>
        <w:t xml:space="preserve">(</w:t>
      </w:r>
      <m:oMath>
        <m:r>
          <m:t>S</m:t>
        </m:r>
      </m:oMath>
      <w:r>
        <w:t xml:space="preserve"> </w:t>
      </w:r>
      <w:r>
        <w:t xml:space="preserve">= 1.007), và số</w:t>
      </w:r>
      <w:r>
        <w:t xml:space="preserve"> </w:t>
      </w:r>
      <w:r>
        <w:rPr>
          <w:b/>
          <w:bCs/>
        </w:rPr>
        <w:t xml:space="preserve">chèn thừa</w:t>
      </w:r>
      <w:r>
        <w:t xml:space="preserve"> </w:t>
      </w:r>
      <w:r>
        <w:t xml:space="preserve">(</w:t>
      </w:r>
      <m:oMath>
        <m:r>
          <m:t>I</m:t>
        </m:r>
      </m:oMath>
      <w:r>
        <w:t xml:space="preserve"> </w:t>
      </w:r>
      <w:r>
        <w:t xml:space="preserve">= 903) cũng ở mức tương đương. Điều này quan trọng vì nó cho biết phần lớn lỗi</w:t>
      </w:r>
      <w:r>
        <w:t xml:space="preserve"> </w:t>
      </w:r>
      <w:r>
        <w:rPr>
          <w:b/>
          <w:bCs/>
        </w:rPr>
        <w:t xml:space="preserve">không</w:t>
      </w:r>
      <w:r>
        <w:t xml:space="preserve"> </w:t>
      </w:r>
      <w:r>
        <w:t xml:space="preserve">phải nhầm ký tự đơn lẻ (loại mà bảng luật sửa được) mà là</w:t>
      </w:r>
      <w:r>
        <w:t xml:space="preserve"> </w:t>
      </w:r>
      <w:r>
        <w:rPr>
          <w:b/>
          <w:bCs/>
        </w:rPr>
        <w:t xml:space="preserve">thiếu/thừa ký tự</w:t>
      </w:r>
      <w:r>
        <w:t xml:space="preserve"> </w:t>
      </w:r>
      <w:r>
        <w:t xml:space="preserve">— dấu hiệu điển hình của việc OCR đọc hụt hoặc đọc lặp cả cụm ký tự trên biển hai dòng. Bộ ba</w:t>
      </w:r>
      <w:r>
        <w:t xml:space="preserve"> </w:t>
      </w:r>
      <m:oMath>
        <m:r>
          <m:t>S</m:t>
        </m:r>
      </m:oMath>
      <w:r>
        <w:t xml:space="preserve">/</w:t>
      </w:r>
      <m:oMath>
        <m:r>
          <m:t>D</m:t>
        </m:r>
      </m:oMath>
      <w:r>
        <w:t xml:space="preserve">/</w:t>
      </w:r>
      <m:oMath>
        <m:r>
          <m:t>I</m:t>
        </m:r>
      </m:oMath>
      <w:r>
        <w:t xml:space="preserve"> </w:t>
      </w:r>
      <w:r>
        <w:t xml:space="preserve">này cũng lý giải trước vì sao đóng góp của hậu xử lý ở mục 5.6.2 lại nhỏ: hậu xử lý mạnh ở việc sửa</w:t>
      </w:r>
      <w:r>
        <w:t xml:space="preserve"> </w:t>
      </w:r>
      <m:oMath>
        <m:r>
          <m:t>S</m:t>
        </m:r>
      </m:oMath>
      <w:r>
        <w:t xml:space="preserve"> </w:t>
      </w:r>
      <w:r>
        <w:t xml:space="preserve">nhưng gần như bất lực trước</w:t>
      </w:r>
      <w:r>
        <w:t xml:space="preserve"> </w:t>
      </w:r>
      <m:oMath>
        <m:r>
          <m:t>D</m:t>
        </m:r>
      </m:oMath>
      <w:r>
        <w:t xml:space="preserve"> </w:t>
      </w:r>
      <w:r>
        <w:t xml:space="preserve">và</w:t>
      </w:r>
      <w:r>
        <w:t xml:space="preserve"> </w:t>
      </w:r>
      <m:oMath>
        <m:r>
          <m:t>I</m:t>
        </m:r>
      </m:oMath>
      <w:r>
        <w:t xml:space="preserve">.</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0,6730</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+6,32</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177</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916</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+6,32 điểm.</w:t>
      </w:r>
    </w:p>
    <w:p>
      <w:pPr>
        <w:pStyle w:val="BlockText"/>
      </w:pPr>
      <w:r>
        <w:t xml:space="preserve">Trong +6,32 điểm đó,</w:t>
      </w:r>
      <w:r>
        <w:t xml:space="preserve"> </w:t>
      </w:r>
      <w:r>
        <w:rPr>
          <w:b/>
          <w:bCs/>
        </w:rPr>
        <w:t xml:space="preserve">bước cứu dòng trên cho biển hai dòng đóng góp +1,75 điểm</w:t>
      </w:r>
      <w:r>
        <w:t xml:space="preserve"> </w:t>
      </w:r>
      <w:r>
        <w:t xml:space="preserve">— đây là con số duy nhất trong bảng phân rã hiện đã cô lập được, nhờ có phép đo A/B riêng ở mục 5.6.6.</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0,6730 − 0,6098 = +6,32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177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độ lớn</w:t>
      </w:r>
      <w:r>
        <w:t xml:space="preserve">: +6,32 điểm vẫn là một đóng góp</w:t>
      </w:r>
      <w:r>
        <w:t xml:space="preserve"> </w:t>
      </w:r>
      <w:r>
        <w:rPr>
          <w:b/>
          <w:bCs/>
        </w:rPr>
        <w:t xml:space="preserve">nhỏ</w:t>
      </w:r>
      <w:r>
        <w:t xml:space="preserve">, và cả A5 (0,6098) lẫn A6 (0,6730) đều</w:t>
      </w:r>
      <w:r>
        <w:t xml:space="preserve"> </w:t>
      </w:r>
      <w:r>
        <w:rPr>
          <w:b/>
          <w:bCs/>
        </w:rPr>
        <w:t xml:space="preserve">không đạt</w:t>
      </w:r>
      <w:r>
        <w:t xml:space="preserve"> </w:t>
      </w:r>
      <w:r>
        <w:t xml:space="preserve">ngưỡng tối thiểu tương ứng (0,80 và 0,85) — A6 còn thiếu 17,70 điểm. Lý do đóng góp nhỏ đã lộ ra từ bảng T5.6a và sẽ được khẳng định ở mục 5.6.3:</w:t>
      </w:r>
      <w:r>
        <w:t xml:space="preserve"> </w:t>
      </w:r>
      <w:r>
        <w:rPr>
          <w:b/>
          <w:bCs/>
        </w:rPr>
        <w:t xml:space="preserve">phần lớn lỗi nằm ở</w:t>
      </w:r>
      <w:r>
        <w:rPr>
          <w:b/>
          <w:bCs/>
        </w:rPr>
        <w:t xml:space="preserve"> </w:t>
      </w:r>
      <w:r>
        <w:rPr>
          <w:b/>
          <w:bCs/>
          <w:i/>
          <w:iCs/>
        </w:rPr>
        <w:t xml:space="preserve">tầng OCR</w:t>
      </w:r>
      <w:r>
        <w:rPr>
          <w:b/>
          <w:bCs/>
        </w:rPr>
        <w:t xml:space="preserve"> </w:t>
      </w:r>
      <w:r>
        <w:rPr>
          <w:b/>
          <w:bCs/>
        </w:rPr>
        <w:t xml:space="preserve">chứ không ở tầng chuẩn hoá.</w:t>
      </w:r>
      <w:r>
        <w:t xml:space="preserve"> </w:t>
      </w:r>
      <w:r>
        <w:t xml:space="preserve">Hậu xử lý theo luật chỉ sửa được lỗi</w:t>
      </w:r>
      <w:r>
        <w:t xml:space="preserve"> </w:t>
      </w:r>
      <w:r>
        <w:rPr>
          <w:b/>
          <w:bCs/>
        </w:rPr>
        <w:t xml:space="preserve">nhầm một vài ký tự lẻ tẻ</w:t>
      </w:r>
      <w:r>
        <w:t xml:space="preserve"> </w:t>
      </w:r>
      <w:r>
        <w:t xml:space="preserve">ở đúng vị trí — nó áp mặt nạ "vị trí này phải là chữ số / chữ cái" rồi ánh xạ ký tự đồng hình về đúng lớp. Cơ chế đó bất lực trước hai tình huống chi phối tập test:</w:t>
      </w:r>
    </w:p>
    <w:p>
      <w:pPr>
        <w:pStyle w:val="Compact"/>
        <w:numPr>
          <w:ilvl w:val="0"/>
          <w:numId w:val="1054"/>
        </w:numPr>
      </w:pPr>
      <w:r>
        <w:rPr>
          <w:b/>
          <w:bCs/>
        </w:rPr>
        <w:t xml:space="preserve">Chuỗi sai nhiều ký tự cùng lúc.</w:t>
      </w:r>
      <w:r>
        <w:t xml:space="preserve"> </w:t>
      </w:r>
      <w:r>
        <w:t xml:space="preserve">Khi PaddleOCR đọc sai cả cụm ký tự trên biển hai dòng (chỉ 1.174 trên 2.234 biển hai dòng — 52,55% — đọc đúng trước hậu xử lý, xem 5.6.3), chuỗi thô đã hỏng ở mức không một luật thay-ký-tự nào cứu được. 916 biển sai cả trước lẫn sau hậu xử lý chính là quần thể này.</w:t>
      </w:r>
    </w:p>
    <w:p>
      <w:pPr>
        <w:pStyle w:val="Compact"/>
        <w:numPr>
          <w:ilvl w:val="0"/>
          <w:numId w:val="1054"/>
        </w:numPr>
      </w:pPr>
      <w:r>
        <w:rPr>
          <w:b/>
          <w:bCs/>
        </w:rPr>
        <w:t xml:space="preserve">Lệch pha mặt nạ do thiếu/thừa ký tự.</w:t>
      </w:r>
      <w:r>
        <w:t xml:space="preserve"> </w:t>
      </w:r>
      <w:r>
        <w:t xml:space="preserve">Luật vị trí giả định chuỗi có</w:t>
      </w:r>
      <w:r>
        <w:t xml:space="preserve"> </w:t>
      </w:r>
      <w:r>
        <w:rPr>
          <w:b/>
          <w:bCs/>
        </w:rPr>
        <w:t xml:space="preserve">đúng độ dài mong đợi</w:t>
      </w:r>
      <w:r>
        <w:t xml:space="preserve">. Với</w:t>
      </w:r>
      <w:r>
        <w:t xml:space="preserve"> </w:t>
      </w:r>
      <m:oMath>
        <m:r>
          <m:t>D</m:t>
        </m:r>
      </m:oMath>
      <w:r>
        <w:t xml:space="preserve"> </w:t>
      </w:r>
      <w:r>
        <w:t xml:space="preserve">= 1.182 ký tự bị xoá và</w:t>
      </w:r>
      <w:r>
        <w:t xml:space="preserve"> </w:t>
      </w:r>
      <m:oMath>
        <m:r>
          <m:t>I</m:t>
        </m:r>
      </m:oMath>
      <w:r>
        <w:t xml:space="preserve"> </w:t>
      </w:r>
      <w:r>
        <w:t xml:space="preserve">= 903 ký tự chèn thừa (T5.6a), nhiều chuỗi có độ dài sai, khiến mặt nạ vị trí bị lệch — luật khi đó</w:t>
      </w:r>
      <w:r>
        <w:t xml:space="preserve"> </w:t>
      </w:r>
      <w:r>
        <w:rPr>
          <w:b/>
          <w:bCs/>
        </w:rPr>
        <w:t xml:space="preserve">không dám sửa</w:t>
      </w:r>
      <w:r>
        <w:t xml:space="preserve"> </w:t>
      </w:r>
      <w:r>
        <w:t xml:space="preserve">(giữ nguyên, an toàn nhưng không cải thiện) chứ không sửa bừa, điều này khớp với con số 0 biển bị làm hỏng.</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+6,32 điểm</w:t>
      </w:r>
      <w:r>
        <w:rPr>
          <w:i/>
          <w:iCs/>
        </w:rPr>
        <w:t xml:space="preserve"> </w:t>
      </w:r>
      <w:r>
        <w:rPr>
          <w:i/>
          <w:iCs/>
        </w:rPr>
        <w:t xml:space="preserve">độ chính xác chuỗi đầy đủ trên mẫu 2.801 biển, là cải thiện thuần không rủi ro (177 sửa đúng / 0 làm hỏng), nhưng đóng góp bị chặn nhỏ vì nút thắt độ chính xác nằm ở tầng OCR — nơi hậu xử lý theo luật về bản chất không với tới được.</w:t>
      </w:r>
      <w:r>
        <w:t xml:space="preserve"> </w:t>
      </w:r>
      <w:r>
        <w:t xml:space="preserve">Con số này vẫn là một đóng góp học thuật: rất ít công trình ALPR đo tách bạch phần đóng góp của khối hậu xử lý, và ở đây nó được lượng hoá cùng với chứng cứ về giới hạn của chính nó.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0,9903</w:t>
            </w:r>
          </w:p>
        </w:tc>
        <w:tc>
          <w:tcPr/>
          <w:p>
            <w:pPr>
              <w:pStyle w:val="Compact"/>
              <w:jc w:val="right"/>
            </w:pPr>
            <w:r>
              <w:t xml:space="preserve">0,8601</w:t>
            </w:r>
          </w:p>
        </w:tc>
        <w:tc>
          <w:tcPr/>
          <w:p>
            <w:pPr>
              <w:pStyle w:val="Compact"/>
              <w:jc w:val="right"/>
            </w:pPr>
            <w:r>
              <w:t xml:space="preserve">13,02</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0,9489</w:t>
            </w:r>
          </w:p>
        </w:tc>
        <w:tc>
          <w:tcPr/>
          <w:p>
            <w:pPr>
              <w:pStyle w:val="Compact"/>
              <w:jc w:val="right"/>
            </w:pPr>
            <w:r>
              <w:t xml:space="preserve">0,6030</w:t>
            </w:r>
          </w:p>
        </w:tc>
        <w:tc>
          <w:tcPr/>
          <w:p>
            <w:pPr>
              <w:pStyle w:val="Compact"/>
              <w:jc w:val="right"/>
            </w:pPr>
            <w:r>
              <w:t xml:space="preserve">34,59</w:t>
            </w:r>
          </w:p>
        </w:tc>
      </w:tr>
      <w:tr>
        <w:tc>
          <w:tcPr/>
          <w:p>
            <w:pPr>
              <w:pStyle w:val="Compact"/>
            </w:pPr>
            <w:r>
              <w:t xml:space="preserve">Mức cải thiện do hậu xử lý (A6 − A5)</w:t>
            </w:r>
          </w:p>
        </w:tc>
        <w:tc>
          <w:tcPr/>
          <w:p>
            <w:pPr>
              <w:pStyle w:val="Compact"/>
              <w:jc w:val="right"/>
            </w:pPr>
            <w:r>
              <w:t xml:space="preserve">+0,71</w:t>
            </w:r>
          </w:p>
        </w:tc>
        <w:tc>
          <w:tcPr/>
          <w:p>
            <w:pPr>
              <w:pStyle w:val="Compact"/>
              <w:jc w:val="right"/>
            </w:pPr>
            <w:r>
              <w:t xml:space="preserve">+7,74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0,6843</w:t>
            </w:r>
          </w:p>
        </w:tc>
        <w:tc>
          <w:tcPr/>
          <w:p>
            <w:pPr>
              <w:pStyle w:val="Compact"/>
              <w:jc w:val="right"/>
            </w:pPr>
            <w:r>
              <w:t xml:space="preserve">0,4902</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0,9903</w:t>
      </w:r>
      <w:r>
        <w:t xml:space="preserve"> </w:t>
      </w:r>
      <w:r>
        <w:t xml:space="preserve">— gần hoàn hảo — trong khi biển hai dòng chỉ</w:t>
      </w:r>
      <w:r>
        <w:t xml:space="preserve"> </w:t>
      </w:r>
      <w:r>
        <w:rPr>
          <w:b/>
          <w:bCs/>
        </w:rPr>
        <w:t xml:space="preserve">0,8601</w:t>
      </w:r>
      <w:r>
        <w:t xml:space="preserve">, chênh</w:t>
      </w:r>
      <w:r>
        <w:t xml:space="preserve"> </w:t>
      </w:r>
      <w:r>
        <w:rPr>
          <w:b/>
          <w:bCs/>
        </w:rPr>
        <w:t xml:space="preserve">13,02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0,9489</w:t>
      </w:r>
      <w:r>
        <w:t xml:space="preserve"> </w:t>
      </w:r>
      <w:r>
        <w:t xml:space="preserve">(vượt cả mục tiêu 0,90), còn biển hai dòng chỉ</w:t>
      </w:r>
      <w:r>
        <w:t xml:space="preserve"> </w:t>
      </w:r>
      <w:r>
        <w:rPr>
          <w:b/>
          <w:bCs/>
        </w:rPr>
        <w:t xml:space="preserve">0,6030</w:t>
      </w:r>
      <w:r>
        <w:t xml:space="preserve">, chênh</w:t>
      </w:r>
      <w:r>
        <w:t xml:space="preserve"> </w:t>
      </w:r>
      <w:r>
        <w:rPr>
          <w:b/>
          <w:bCs/>
        </w:rPr>
        <w:t xml:space="preserve">34,59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0,9489 vượt mục tiêu; 1 − CER = 0,9903),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+7,74 điểm cho biển hai dòng</w:t>
      </w:r>
      <w:r>
        <w:t xml:space="preserve"> </w:t>
      </w:r>
      <w:r>
        <w:t xml:space="preserve">so với chỉ</w:t>
      </w:r>
      <w:r>
        <w:t xml:space="preserve"> </w:t>
      </w:r>
      <w:r>
        <w:rPr>
          <w:b/>
          <w:bCs/>
        </w:rPr>
        <w:t xml:space="preserve">+0,71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34,59 điểm này là con số</w:t>
      </w:r>
      <w:r>
        <w:rPr>
          <w:b/>
          <w:bCs/>
        </w:rPr>
        <w:t xml:space="preserve"> </w:t>
      </w:r>
      <w:r>
        <w:rPr>
          <w:b/>
          <w:bCs/>
          <w:i/>
          <w:iCs/>
        </w:rPr>
        <w:t xml:space="preserve">sau</w:t>
      </w:r>
      <w:r>
        <w:rPr>
          <w:b/>
          <w:bCs/>
        </w:rPr>
        <w:t xml:space="preserve"> </w:t>
      </w:r>
      <w:r>
        <w:rPr>
          <w:b/>
          <w:bCs/>
        </w:rPr>
        <w:t xml:space="preserve">khi đã áp bước cứu dòng trên.</w:t>
      </w:r>
      <w:r>
        <w:t xml:space="preserve"> </w:t>
      </w:r>
      <w:r>
        <w:t xml:space="preserve">Trước khi có bước đó, A6 của biển hai dòng là 0,5810 và khoảng cách là 36,79 điểm; bước cứu thu hẹp khoảng cách được 2,20 điểm. Nói cách khác, một biện pháp kỹ thuật nhắm đúng chế độ thất bại của biển hai dòng đã dịch chuyển được con số này, nhưng chỉ dịch được một biên nhỏ — bằng chứng rằng phần còn lại của khoảng cách nằm ở năng lực nhận dạng chứ không ở khâu cắt/ghép. Phép đo A/B đầy đủ ở mục 5.6.6.</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34,59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khoảng ba đến bốn chục điểm phần trăm ở tầng nhận dạng chuỗi. Không được kết luận mạnh hơn thế: 34,59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(34,59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0,5295</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0,6014</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0,3986</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14,35</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0,5295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(0,5295),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0,6014 — cao hơn A7 (0,5295)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39,86%</w:t>
      </w:r>
      <w:r>
        <w:t xml:space="preserve"> </w:t>
      </w:r>
      <w:r>
        <w:rPr>
          <w:b/>
          <w:bCs/>
        </w:rPr>
        <w:t xml:space="preserve">đọc sai chuỗi</w:t>
      </w:r>
      <w:r>
        <w:t xml:space="preserve">. Chênh A6 − A7 = 14,35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0,5295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0,6014 — trần thật vẫn bị chặn bởi tầng OCR trên biển hai dòng.</w:t>
      </w:r>
    </w:p>
    <w:p>
      <w:pPr>
        <w:pStyle w:val="BodyText"/>
      </w:pPr>
      <w:r>
        <w:rPr>
          <w:b/>
          <w:bCs/>
        </w:rPr>
        <w:t xml:space="preserve">Vì sao A7 chỉ tăng 0,68 điểm trong khi A6 tăng 1,75 điểm.</w:t>
      </w:r>
      <w:r>
        <w:t xml:space="preserve"> </w:t>
      </w:r>
      <w:r>
        <w:t xml:space="preserve">Bước cứu dòng trên (mục 5.6.6) được áp vào</w:t>
      </w:r>
      <w:r>
        <w:t xml:space="preserve"> </w:t>
      </w:r>
      <w:r>
        <w:rPr>
          <w:b/>
          <w:bCs/>
        </w:rPr>
        <w:t xml:space="preserve">cả hai</w:t>
      </w:r>
      <w:r>
        <w:t xml:space="preserve"> </w:t>
      </w:r>
      <w:r>
        <w:t xml:space="preserve">đường đo, nhưng mức cải thiện mà nó mang lại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 và trong số 89 biển được bước cứu can thiệp, chỉ 21 biển đi trọn được cả đường E2E. Chênh lệch giữa hai mức tăng vì vậy</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7"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1.182) nhiều hơn số bị thay thế (</w:t>
      </w:r>
      <m:oMath>
        <m:r>
          <m:t>S</m:t>
        </m:r>
      </m:oMath>
      <w:r>
        <w:rPr>
          <w:b/>
          <w:bCs/>
        </w:rPr>
        <w:t xml:space="preserve"> </w:t>
      </w:r>
      <w:r>
        <w:rPr>
          <w:b/>
          <w:bCs/>
        </w:rPr>
        <w:t xml:space="preserve">= 1.007)</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để lỗi này không tái diễn: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 Đây là ràng buộc kiến trúc, không phải quy ước, nên nó không phụ thuộc vào việc người viết có nhớ hay không.</w:t>
      </w:r>
    </w:p>
    <w:p>
      <w:r>
        <w:pict>
          <v:rect style="width:0;height:1.5pt" o:hralign="center" o:hrstd="t" o:hr="t"/>
        </w:pict>
      </w:r>
    </w:p>
    <w:bookmarkEnd w:id="286"/>
    <w:bookmarkEnd w:id="287"/>
    <w:bookmarkEnd w:id="288"/>
    <w:bookmarkStart w:id="294"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89"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rStyle w:val="VerbatimChar"/>
                <w:b/>
                <w:bCs/>
              </w:rPr>
              <w:t xml:space="preserve">best.pt</w:t>
            </w:r>
            <w:r>
              <w:rPr>
                <w:b/>
                <w:bCs/>
              </w:rPr>
              <w:t xml:space="preserve"> </w:t>
            </w:r>
            <w:r>
              <w:rPr>
                <w:b/>
                <w:bCs/>
              </w:rPr>
              <w:t xml:space="preserve">— client-side qua HTTP (số công bố)</w:t>
            </w:r>
          </w:p>
        </w:tc>
        <w:tc>
          <w:tcPr/>
          <w:p>
            <w:pPr>
              <w:pStyle w:val="Compact"/>
              <w:jc w:val="right"/>
            </w:pPr>
            <w:r>
              <w:rPr>
                <w:rStyle w:val="VerbatimChar"/>
                <w:b/>
                <w:bCs/>
              </w:rPr>
              <w:t xml:space="preserve">best.pt</w:t>
            </w:r>
            <w:r>
              <w:rPr>
                <w:b/>
                <w:bCs/>
              </w:rPr>
              <w:t xml:space="preserve"> </w:t>
            </w:r>
            <w:r>
              <w:rPr>
                <w:b/>
                <w:bCs/>
              </w:rPr>
              <w:t xml:space="preserve">— in-process (đối chiếu)</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419,06</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780,36</w:t>
            </w:r>
          </w:p>
        </w:tc>
        <w:tc>
          <w:tcPr/>
          <w:p>
            <w:pPr>
              <w:pStyle w:val="Compact"/>
              <w:jc w:val="center"/>
            </w:pPr>
            <w:r>
              <w:rPr>
                <w:b/>
                <w:bCs/>
              </w:rPr>
              <w:t xml:space="preserve">✅ đạt</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948,42</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374,65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0,49×</w:t>
            </w:r>
          </w:p>
        </w:tc>
        <w:tc>
          <w:tcPr/>
          <w:p>
            <w:pPr>
              <w:pStyle w:val="Compact"/>
              <w:jc w:val="right"/>
            </w:pPr>
            <w:r>
              <w:t xml:space="preserve">0,52×</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0,91×</w:t>
            </w:r>
          </w:p>
        </w:tc>
        <w:tc>
          <w:tcPr/>
          <w:p>
            <w:pPr>
              <w:pStyle w:val="Compact"/>
              <w:jc w:val="right"/>
            </w:pPr>
            <w:r>
              <w:t xml:space="preserve">0,98×</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Cột "client-side qua HTTP" đo trên máy client thật, gửi 100 ảnh test v3 qua HTTP tới backend đã warmup (bỏ 10 lượt đầu),</w:t>
      </w:r>
      <w:r>
        <w:t xml:space="preserve"> </w:t>
      </w:r>
      <w:r>
        <w:rPr>
          <w:b/>
          <w:bCs/>
        </w:rPr>
        <w:t xml:space="preserve">máy rảnh</w:t>
      </w:r>
      <w:r>
        <w:t xml:space="preserve"> </w:t>
      </w:r>
      <w:r>
        <w:t xml:space="preserve">(CPU idle ~5%, không có tiến trình huấn luyện chạy song song) — đây là</w:t>
      </w:r>
      <w:r>
        <w:t xml:space="preserve"> </w:t>
      </w:r>
      <w:r>
        <w:rPr>
          <w:b/>
          <w:bCs/>
        </w:rPr>
        <w:t xml:space="preserve">con số công bố cho NFR-P1</w:t>
      </w:r>
      <w:r>
        <w:t xml:space="preserve">. Cột "in-process" gọi thẳng</w:t>
      </w:r>
      <w:r>
        <w:t xml:space="preserve"> </w:t>
      </w:r>
      <w:r>
        <w:rPr>
          <w:rStyle w:val="VerbatimChar"/>
        </w:rPr>
        <w:t xml:space="preserve">pipeline.process</w:t>
      </w:r>
      <w:r>
        <w:t xml:space="preserve"> </w:t>
      </w:r>
      <w:r>
        <w:t xml:space="preserve">trong tiến trình bằng</w:t>
      </w:r>
      <w:r>
        <w:t xml:space="preserve"> </w:t>
      </w:r>
      <w:r>
        <w:rPr>
          <w:rStyle w:val="VerbatimChar"/>
        </w:rPr>
        <w:t xml:space="preserve">benchmark_system.py</w:t>
      </w:r>
      <w:r>
        <w:t xml:space="preserve">. Nguồn:</w:t>
      </w:r>
      <w:r>
        <w:t xml:space="preserve"> </w:t>
      </w:r>
      <w:r>
        <w:rPr>
          <w:rStyle w:val="VerbatimChar"/>
        </w:rPr>
        <w:t xml:space="preserve">docs/reports/07-benchmark-p1-resolved.json</w:t>
      </w:r>
      <w:r>
        <w:t xml:space="preserve"> </w:t>
      </w:r>
      <w:r>
        <w:t xml:space="preserve">và</w:t>
      </w:r>
      <w:r>
        <w:t xml:space="preserve"> </w:t>
      </w:r>
      <w:r>
        <w:rPr>
          <w:rStyle w:val="VerbatimChar"/>
        </w:rPr>
        <w:t xml:space="preserve">05-results.json</w:t>
      </w:r>
      <w:r>
        <w:t xml:space="preserve"> </w:t>
      </w:r>
      <w:r>
        <w:t xml:space="preserve">→ T5.7a.</w:t>
      </w:r>
    </w:p>
    <w:p>
      <w:pPr>
        <w:pStyle w:val="FirstParagraph"/>
      </w:pPr>
      <w:r>
        <w:rPr>
          <w:b/>
          <w:bCs/>
        </w:rPr>
        <w:t xml:space="preserve">NFR-P1 ĐẠT mục tiêu: p95 = 731,15 ms, dưới mục tiêu 800 ms (dư 68,85 ms) và thoả cả ngưỡng tối thiểu 1.500 ms.</w:t>
      </w:r>
      <w:r>
        <w:t xml:space="preserve"> </w:t>
      </w:r>
      <w:r>
        <w:t xml:space="preserve">Con số công bố lấy từ phép đo client-side qua HTTP trên</w:t>
      </w:r>
      <w:r>
        <w:t xml:space="preserve"> </w:t>
      </w:r>
      <w:r>
        <w:rPr>
          <w:rStyle w:val="VerbatimChar"/>
        </w:rPr>
        <w:t xml:space="preserve">best.pt</w:t>
      </w:r>
      <w:r>
        <w:t xml:space="preserve">, máy rảnh; phép đo in-process độc lập cho p95 = 780,36 ms —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89"/>
    <w:bookmarkStart w:id="290"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0"/>
    <w:bookmarkStart w:id="291"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1"/>
    <w:bookmarkStart w:id="292"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2"/>
    <w:bookmarkStart w:id="293"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3"/>
    <w:bookmarkEnd w:id="294"/>
    <w:bookmarkStart w:id="297"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 — client-side đã xác minh</w:t>
            </w:r>
          </w:p>
        </w:tc>
        <w:tc>
          <w:tcPr/>
          <w:p>
            <w:pPr>
              <w:pStyle w:val="Compact"/>
              <w:jc w:val="right"/>
            </w:pPr>
            <w:r>
              <w:rPr>
                <w:b/>
                <w:bCs/>
              </w:rPr>
              <w:t xml:space="preserve">763,75</w:t>
            </w:r>
          </w:p>
        </w:tc>
        <w:tc>
          <w:tcPr/>
          <w:p>
            <w:pPr>
              <w:pStyle w:val="Compact"/>
              <w:jc w:val="right"/>
            </w:pPr>
            <w:r>
              <w:rPr>
                <w:b/>
                <w:bCs/>
              </w:rPr>
              <w:t xml:space="preserve">731,15</w:t>
            </w:r>
          </w:p>
        </w:tc>
        <w:tc>
          <w:tcPr/>
          <w:p>
            <w:pPr>
              <w:pStyle w:val="Compact"/>
              <w:jc w:val="right"/>
            </w:pPr>
            <w:r>
              <w:t xml:space="preserve">−32,60</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5"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5"/>
    <w:bookmarkStart w:id="296"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296"/>
    <w:bookmarkEnd w:id="297"/>
    <w:bookmarkStart w:id="300"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731,15 ms</w:t>
            </w:r>
            <w:r>
              <w:t xml:space="preserve"> </w:t>
            </w:r>
            <w:r>
              <w:rPr>
                <w:i/>
                <w:iCs/>
              </w:rPr>
              <w:t xml:space="preserve">(client-side, đã xác minh)</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0,8848</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0,6098</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0,6730</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+6,32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0,5295</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34,59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298"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298"/>
    <w:bookmarkStart w:id="299"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99"/>
    <w:bookmarkEnd w:id="300"/>
    <w:bookmarkStart w:id="304"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1"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1"/>
    <w:bookmarkStart w:id="302"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399</w:t>
            </w:r>
          </w:p>
        </w:tc>
        <w:tc>
          <w:tcPr/>
          <w:p>
            <w:pPr>
              <w:pStyle w:val="Compact"/>
              <w:jc w:val="right"/>
            </w:pPr>
            <w:r>
              <w:t xml:space="preserve">43,56%</w:t>
            </w:r>
          </w:p>
        </w:tc>
        <w:tc>
          <w:tcPr/>
          <w:p>
            <w:pPr>
              <w:pStyle w:val="Compact"/>
              <w:jc w:val="right"/>
            </w:pPr>
            <w:r>
              <w:t xml:space="preserve">14,24%</w:t>
            </w:r>
          </w:p>
        </w:tc>
        <w:tc>
          <w:tcPr/>
          <w:p>
            <w:pPr>
              <w:pStyle w:val="Compact"/>
              <w:jc w:val="right"/>
            </w:pPr>
            <w:r>
              <w:t xml:space="preserve">18</w:t>
            </w:r>
          </w:p>
        </w:tc>
        <w:tc>
          <w:tcPr/>
          <w:p>
            <w:pPr>
              <w:pStyle w:val="Compact"/>
              <w:jc w:val="right"/>
            </w:pPr>
            <w:r>
              <w:t xml:space="preserve">381</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134</w:t>
            </w:r>
          </w:p>
        </w:tc>
        <w:tc>
          <w:tcPr/>
          <w:p>
            <w:pPr>
              <w:pStyle w:val="Compact"/>
              <w:jc w:val="right"/>
            </w:pPr>
            <w:r>
              <w:t xml:space="preserve">14,63%</w:t>
            </w:r>
          </w:p>
        </w:tc>
        <w:tc>
          <w:tcPr/>
          <w:p>
            <w:pPr>
              <w:pStyle w:val="Compact"/>
              <w:jc w:val="right"/>
            </w:pPr>
            <w:r>
              <w:t xml:space="preserve">4,78%</w:t>
            </w:r>
          </w:p>
        </w:tc>
        <w:tc>
          <w:tcPr/>
          <w:p>
            <w:pPr>
              <w:pStyle w:val="Compact"/>
              <w:jc w:val="right"/>
            </w:pPr>
            <w:r>
              <w:t xml:space="preserve">1</w:t>
            </w:r>
          </w:p>
        </w:tc>
        <w:tc>
          <w:tcPr/>
          <w:p>
            <w:pPr>
              <w:pStyle w:val="Compact"/>
              <w:jc w:val="right"/>
            </w:pPr>
            <w:r>
              <w:t xml:space="preserve">133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95</w:t>
            </w:r>
          </w:p>
        </w:tc>
        <w:tc>
          <w:tcPr/>
          <w:p>
            <w:pPr>
              <w:pStyle w:val="Compact"/>
              <w:jc w:val="right"/>
            </w:pPr>
            <w:r>
              <w:t xml:space="preserve">10,37%</w:t>
            </w:r>
          </w:p>
        </w:tc>
        <w:tc>
          <w:tcPr/>
          <w:p>
            <w:pPr>
              <w:pStyle w:val="Compact"/>
              <w:jc w:val="right"/>
            </w:pPr>
            <w:r>
              <w:t xml:space="preserve">3,39%</w:t>
            </w:r>
          </w:p>
        </w:tc>
        <w:tc>
          <w:tcPr/>
          <w:p>
            <w:pPr>
              <w:pStyle w:val="Compact"/>
              <w:jc w:val="right"/>
            </w:pPr>
            <w:r>
              <w:t xml:space="preserve">5</w:t>
            </w:r>
          </w:p>
        </w:tc>
        <w:tc>
          <w:tcPr/>
          <w:p>
            <w:pPr>
              <w:pStyle w:val="Compact"/>
              <w:jc w:val="right"/>
            </w:pPr>
            <w:r>
              <w:t xml:space="preserve">90</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916</w:t>
            </w:r>
          </w:p>
        </w:tc>
        <w:tc>
          <w:tcPr/>
          <w:p>
            <w:pPr>
              <w:pStyle w:val="Compact"/>
              <w:jc w:val="right"/>
            </w:pPr>
            <w:r>
              <w:t xml:space="preserve">100%</w:t>
            </w:r>
          </w:p>
        </w:tc>
        <w:tc>
          <w:tcPr/>
          <w:p>
            <w:pPr>
              <w:pStyle w:val="Compact"/>
              <w:jc w:val="right"/>
            </w:pPr>
            <w:r>
              <w:t xml:space="preserve">32,70%</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11 (OCR trả chuỗi rỗng) và</w:t>
      </w:r>
      <w:r>
        <w:t xml:space="preserve"> </w:t>
      </w:r>
      <w:r>
        <w:rPr>
          <w:rStyle w:val="VerbatimChar"/>
        </w:rPr>
        <w:t xml:space="preserve">mixed</w:t>
      </w:r>
      <w:r>
        <w:t xml:space="preserve"> </w:t>
      </w:r>
      <w:r>
        <w:t xml:space="preserve">= 277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628, phần còn lại tới 916 là 277 ca</w:t>
      </w:r>
      <w:r>
        <w:t xml:space="preserve"> </w:t>
      </w:r>
      <w:r>
        <w:rPr>
          <w:rStyle w:val="VerbatimChar"/>
        </w:rPr>
        <w:t xml:space="preserve">mixed</w:t>
      </w:r>
      <w:r>
        <w:t xml:space="preserve"> </w:t>
      </w:r>
      <w:r>
        <w:t xml:space="preserve">và 11 ca</w:t>
      </w:r>
      <w:r>
        <w:t xml:space="preserve"> </w:t>
      </w:r>
      <w:r>
        <w:rPr>
          <w:rStyle w:val="VerbatimChar"/>
        </w:rPr>
        <w:t xml:space="preserve">empty_read</w:t>
      </w:r>
      <w:r>
        <w:t xml:space="preserve">).</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docs/reports/16-ocr-accuracy-rescued.json</w:t>
      </w:r>
      <w:r>
        <w:t xml:space="preserve"> </w:t>
      </w:r>
      <w:r>
        <w:t xml:space="preserve">— cùng lượt đo với mục 5.6, tức</w:t>
      </w:r>
      <w:r>
        <w:t xml:space="preserve"> </w:t>
      </w:r>
      <w:r>
        <w:rPr>
          <w:b/>
          <w:bCs/>
        </w:rPr>
        <w:t xml:space="preserve">đã có</w:t>
      </w:r>
      <w:r>
        <w:t xml:space="preserve"> </w:t>
      </w:r>
      <w:r>
        <w:t xml:space="preserve">bước cứu dòng trên.</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381/399 là hai dòng, E4 (thiếu ký tự) 133/134 là hai dòng, E5 (thừa ký tự) 90/95 là hai dòng. Biển một dòng gần như không sinh lỗi OCR (tổng 24 ca trên cả ba loại). Điều này khớp chính xác với chênh lệch 34,59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2"/>
    <w:bookmarkStart w:id="303"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3"/>
    <w:bookmarkEnd w:id="304"/>
    <w:bookmarkStart w:id="308" w:name="Xd1603b0b300722802f1d5ae7cdd8aed1ac0d546"/>
    <w:p>
      <w:pPr>
        <w:pStyle w:val="Heading2"/>
      </w:pPr>
      <w:r>
        <w:t xml:space="preserve">5.11. Bàn luận</w:t>
      </w:r>
    </w:p>
    <w:bookmarkStart w:id="305"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+6,32 điểm</w:t>
      </w:r>
      <w:r>
        <w:t xml:space="preserve">, sửa đúng 177 biển, làm hỏng 0 biển trên 2.801 mẫu. Đây là câu trả lời định lượng cho RQ3 — một đóng góp hiếm khi được đo tách bạch trong tài liệu ALPR — kèm bằng chứng rằng bộ luật đủ bảo thủ để không tự tạo lỗi mới. Trong đó, bước</w:t>
      </w:r>
      <w:r>
        <w:t xml:space="preserve"> </w:t>
      </w:r>
      <w:r>
        <w:rPr>
          <w:b/>
          <w:bCs/>
        </w:rPr>
        <w:t xml:space="preserve">cứu dòng trên</w:t>
      </w:r>
      <w:r>
        <w:t xml:space="preserve"> </w:t>
      </w:r>
      <w:r>
        <w:t xml:space="preserve">cho biển hai dòng đóng góp</w:t>
      </w:r>
      <w:r>
        <w:t xml:space="preserve"> </w:t>
      </w:r>
      <w:r>
        <w:rPr>
          <w:b/>
          <w:bCs/>
        </w:rPr>
        <w:t xml:space="preserve">+1,75 điểm A6</w:t>
      </w:r>
      <w:r>
        <w:t xml:space="preserve"> </w:t>
      </w:r>
      <w:r>
        <w:t xml:space="preserve">(+2,20 điểm riêng trên biển hai dòng), được kiểm chứng A/B trên hai mẫu độc lập với</w:t>
      </w:r>
      <w:r>
        <w:t xml:space="preserve"> </w:t>
      </w:r>
      <w:r>
        <w:rPr>
          <w:b/>
          <w:bCs/>
        </w:rPr>
        <w:t xml:space="preserve">0 ca hồi quy</w:t>
      </w:r>
      <w:r>
        <w:t xml:space="preserve"> </w:t>
      </w:r>
      <w:r>
        <w:t xml:space="preserve">(5.6.6). Đóng góp tổng vẫn nhỏ vì nút thắt độ chính xác nằm ở tầng OCR,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0,9903 và A6 = 0,9489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đạt.</w:t>
      </w:r>
      <w:r>
        <w:t xml:space="preserve"> </w:t>
      </w:r>
      <w:r>
        <w:t xml:space="preserve">NFR-P1 đạt (p95 = 731 ms &lt; 800 ms, đã xác minh, 5.7.1);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 đường đo E2E chạy một pipeline ngắn hơn pipeline sản phẩm, nhờ dấu hiệu "chỉ số bao hàm đứng yên") là những đóng góp phương pháp luận có giá trị dù không phải con số cao.</w:t>
      </w:r>
    </w:p>
    <w:bookmarkEnd w:id="305"/>
    <w:bookmarkStart w:id="306" w:name="Xf63562d53944ef520e77371eca2e558eff07547"/>
    <w:p>
      <w:pPr>
        <w:pStyle w:val="Heading3"/>
      </w:pPr>
      <w:r>
        <w:t xml:space="preserve">5.11.2. Những gì KHÔNG đạt được, và vì sao</w:t>
      </w:r>
    </w:p>
    <w:p>
      <w:pPr>
        <w:pStyle w:val="FirstParagraph"/>
      </w:pPr>
      <w:r>
        <w:t xml:space="preserve">Mục này bắt đầu bằng các chỉ tiêu</w:t>
      </w:r>
      <w:r>
        <w:t xml:space="preserve"> </w:t>
      </w:r>
      <w:r>
        <w:rPr>
          <w:b/>
          <w:bCs/>
        </w:rPr>
        <w:t xml:space="preserve">thật sự không đạt</w:t>
      </w:r>
      <w:r>
        <w:t xml:space="preserve">, không giấu. Khác với dự kiến ban đầu (khi khung chương giả định NFR-P1 sẽ là điểm không đạt nổi bật), sau khi đo và xác minh,</w:t>
      </w:r>
      <w:r>
        <w:t xml:space="preserve"> </w:t>
      </w:r>
      <w:r>
        <w:rPr>
          <w:b/>
          <w:bCs/>
        </w:rPr>
        <w:t xml:space="preserve">NFR-P1 đã đạt</w:t>
      </w:r>
      <w:r>
        <w:t xml:space="preserve"> </w:t>
      </w:r>
      <w:r>
        <w:t xml:space="preserve">(p95 = 731 ms &lt; 800 ms, mục 5.7.1) — con số 5.857 ms từng khiến P1 "không đạt" đã bị bác bỏ vì nhiễm tranh chấp CPU và đo sai checkpoint. Vì vậy nhóm không đạt thực sự của chương là</w:t>
      </w:r>
      <w:r>
        <w:t xml:space="preserve"> </w:t>
      </w:r>
      <w:r>
        <w:rPr>
          <w:b/>
          <w:bCs/>
        </w:rPr>
        <w:t xml:space="preserve">các chỉ tiêu độ chính xác OCR</w:t>
      </w:r>
      <w:r>
        <w:t xml:space="preserve">.</w:t>
      </w:r>
    </w:p>
    <w:p>
      <w:pPr>
        <w:pStyle w:val="BodyText"/>
      </w:pPr>
      <w:r>
        <w:rPr>
          <w:b/>
          <w:bCs/>
        </w:rPr>
        <w:t xml:space="preserve">Bốn chỉ tiêu OCR đều không đạt, và nguyên nhân chung là biển hai dòng.</w:t>
      </w:r>
    </w:p>
    <w:p>
      <w:pPr>
        <w:pStyle w:val="Compact"/>
        <w:numPr>
          <w:ilvl w:val="0"/>
          <w:numId w:val="1063"/>
        </w:numPr>
      </w:pPr>
      <w:r>
        <w:rPr>
          <w:b/>
          <w:bCs/>
        </w:rPr>
        <w:t xml:space="preserve">NFR-A4 (1 − CER) = 0,8848</w:t>
      </w:r>
      <w:r>
        <w:t xml:space="preserve">, thiếu 3,52 điểm so với ngưỡng tối thiểu 0,92 (T5.6a).</w:t>
      </w:r>
    </w:p>
    <w:p>
      <w:pPr>
        <w:pStyle w:val="Compact"/>
        <w:numPr>
          <w:ilvl w:val="0"/>
          <w:numId w:val="1063"/>
        </w:numPr>
      </w:pPr>
      <w:r>
        <w:rPr>
          <w:b/>
          <w:bCs/>
        </w:rPr>
        <w:t xml:space="preserve">NFR-A5 (chuỗi trước hậu xử lý) = 0,6098</w:t>
      </w:r>
      <w:r>
        <w:t xml:space="preserve">, thiếu 19,02 điểm so với ngưỡng 0,80 (T5.6b).</w:t>
      </w:r>
    </w:p>
    <w:p>
      <w:pPr>
        <w:pStyle w:val="Compact"/>
        <w:numPr>
          <w:ilvl w:val="0"/>
          <w:numId w:val="1063"/>
        </w:numPr>
      </w:pPr>
      <w:r>
        <w:rPr>
          <w:b/>
          <w:bCs/>
        </w:rPr>
        <w:t xml:space="preserve">NFR-A6 (chuỗi sau hậu xử lý) = 0,6730</w:t>
      </w:r>
      <w:r>
        <w:t xml:space="preserve">, thiếu 17,70 điểm so với ngưỡng 0,85 (T5.6b).</w:t>
      </w:r>
    </w:p>
    <w:p>
      <w:pPr>
        <w:pStyle w:val="Compact"/>
        <w:numPr>
          <w:ilvl w:val="0"/>
          <w:numId w:val="1063"/>
        </w:numPr>
      </w:pPr>
      <w:r>
        <w:rPr>
          <w:b/>
          <w:bCs/>
        </w:rPr>
        <w:t xml:space="preserve">NFR-A7 (E2E toàn trình) = 0,5295</w:t>
      </w:r>
      <w:r>
        <w:t xml:space="preserve">, thiếu 29,05 điểm so với ngưỡng 0,82 (T5.6e).</w:t>
      </w:r>
    </w:p>
    <w:p>
      <w:pPr>
        <w:pStyle w:val="BlockText"/>
      </w:pPr>
      <w:r>
        <w:t xml:space="preserve">Bốn con số trên là kết quả</w:t>
      </w:r>
      <w:r>
        <w:t xml:space="preserve"> </w:t>
      </w:r>
      <w:r>
        <w:rPr>
          <w:b/>
          <w:bCs/>
        </w:rPr>
        <w:t xml:space="preserve">sau</w:t>
      </w:r>
      <w:r>
        <w:t xml:space="preserve"> </w:t>
      </w:r>
      <w:r>
        <w:t xml:space="preserve">khi đã thêm bước cứu dòng trên cho biển hai dòng (5.6.6). Bước đó nâng A4 thêm 1,14 điểm, A6 thêm 1,75 điểm và A7 thêm 0,68 điểm, nhưng</w:t>
      </w:r>
      <w:r>
        <w:t xml:space="preserve"> </w:t>
      </w:r>
      <w:r>
        <w:rPr>
          <w:b/>
          <w:bCs/>
        </w:rPr>
        <w:t xml:space="preserve">không chỉ tiêu nào chuyển từ không đạt sang đạt</w:t>
      </w:r>
      <w:r>
        <w:t xml:space="preserve"> </w:t>
      </w:r>
      <w:r>
        <w:t xml:space="preserve">— khoảng thiếu còn lại vẫn tính bằng hàng chục điểm ở A5, A6 và A7. Phải phát biểu đúng như vậy: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0,9903; A6 = 0,9489); toàn bộ khoảng thiếu nằm ở biển</w:t>
      </w:r>
      <w:r>
        <w:t xml:space="preserve"> </w:t>
      </w:r>
      <w:r>
        <w:rPr>
          <w:b/>
          <w:bCs/>
        </w:rPr>
        <w:t xml:space="preserve">hai dòng</w:t>
      </w:r>
      <w:r>
        <w:t xml:space="preserve"> </w:t>
      </w:r>
      <w:r>
        <w:t xml:space="preserve">(1 − CER = 0,8601; A6 = 0,6030).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Phân tích lỗi (T5.10) khẳng định: 381/399 ca nhầm ký tự, 133/134 ca thiếu ký tự đều thuộc biển hai dòng. Đây là</w:t>
      </w:r>
      <w:r>
        <w:t xml:space="preserve"> </w:t>
      </w:r>
      <w:r>
        <w:rPr>
          <w:b/>
          <w:bCs/>
        </w:rPr>
        <w:t xml:space="preserve">đặc tính có cấu trúc của bài toán</w:t>
      </w:r>
      <w:r>
        <w:t xml:space="preserve"> </w:t>
      </w:r>
      <w:r>
        <w:t xml:space="preserve">— khoảng cách 34,59 điểm A6 giữa hai layout cùng bậc độ lớn với mốc 48,6 điểm mà Laroca và cộng sự đo trên RodoSol-ALPR Brazil (5.6.3) — chứ không phải một lỗi cài đặt sửa nhanh được. Hậu xử lý theo luật chỉ đóng góp +6,32 điểm vì nó sửa được lỗi nhầm ký tự lẻ tẻ nhưng bất lực trước chuỗi sai nhiều ký tự do OCR đọc hụt cả cụm (5.6.2). Hướng khắc phục bắt buộc nằm ở</w:t>
      </w:r>
      <w:r>
        <w:t xml:space="preserve"> </w:t>
      </w:r>
      <w:r>
        <w:rPr>
          <w:b/>
          <w:bCs/>
        </w:rPr>
        <w:t xml:space="preserve">tầng nhận dạng</w:t>
      </w:r>
      <w:r>
        <w:t xml:space="preserve"> </w:t>
      </w:r>
      <w:r>
        <w:t xml:space="preserve">— huấn luyện/thay mô hình OCR chuyên cho biển số hai dòng — chứ không ở tầng hậu xử lý.</w:t>
      </w:r>
    </w:p>
    <w:p>
      <w:pPr>
        <w:pStyle w:val="BodyText"/>
      </w:pPr>
      <w:r>
        <w:rPr>
          <w:b/>
          <w:bCs/>
        </w:rPr>
        <w:t xml:space="preserve">Một cảnh báo hiệu lực về A7.</w:t>
      </w:r>
      <w:r>
        <w:t xml:space="preserve"> </w:t>
      </w:r>
      <w:r>
        <w:t xml:space="preserve">A7 = 0,5295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06"/>
    <w:bookmarkStart w:id="307"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07"/>
    <w:bookmarkEnd w:id="308"/>
    <w:bookmarkStart w:id="309"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36,79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+4,57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+4,57 điểm</w:t>
      </w:r>
      <w:r>
        <w:t xml:space="preserve">, là cải thiện thuần một chiều (128 sửa đúng / 0 làm hỏng). Đóng góp bị chặn nhỏ vì phần lớn lỗi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0,5227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09"/>
    <w:bookmarkStart w:id="316"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0"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4"/>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4"/>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4"/>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0"/>
    <w:bookmarkStart w:id="312"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1">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2"/>
    <w:bookmarkStart w:id="313"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3"/>
    <w:bookmarkStart w:id="314" w:name="Xd08bee24760a79d40c63e63920ce38134f071f7"/>
    <w:p>
      <w:pPr>
        <w:pStyle w:val="Heading3"/>
      </w:pPr>
      <w:r>
        <w:t xml:space="preserve">D. Ba hạng mục cần viết mã trước khi điền được</w:t>
      </w:r>
    </w:p>
    <w:p>
      <w:pPr>
        <w:pStyle w:val="Compact"/>
        <w:numPr>
          <w:ilvl w:val="0"/>
          <w:numId w:val="1065"/>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5"/>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5"/>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4"/>
    <w:bookmarkStart w:id="315" w:name="e-quy-tắc-bất-di-bất-dịch-khi-điền"/>
    <w:p>
      <w:pPr>
        <w:pStyle w:val="Heading3"/>
      </w:pPr>
      <w:r>
        <w:t xml:space="preserve">E. Quy tắc bất di bất dịch khi điền</w:t>
      </w:r>
    </w:p>
    <w:p>
      <w:pPr>
        <w:pStyle w:val="Compact"/>
        <w:numPr>
          <w:ilvl w:val="0"/>
          <w:numId w:val="1066"/>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6"/>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6"/>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6"/>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6"/>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6"/>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5"/>
    <w:bookmarkEnd w:id="316"/>
    <w:bookmarkEnd w:id="317"/>
    <w:bookmarkStart w:id="351"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0" w:name="X5a9d0392f5f9237534665c40ad9811c6563d0bb"/>
    <w:p>
      <w:pPr>
        <w:pStyle w:val="Heading2"/>
      </w:pPr>
      <w:r>
        <w:t xml:space="preserve">6.1. Tổng kết công việc đã thực hiện</w:t>
      </w:r>
    </w:p>
    <w:bookmarkStart w:id="318"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+4,57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18"/>
    <w:bookmarkStart w:id="319"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0,8734</w:t>
            </w:r>
          </w:p>
        </w:tc>
        <w:tc>
          <w:tcPr/>
          <w:p>
            <w:pPr>
              <w:pStyle w:val="Compact"/>
              <w:jc w:val="center"/>
            </w:pPr>
            <w:r>
              <w:t xml:space="preserve">❌ không đạt</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0,6555</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+4,57</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0,5227</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731,15</w:t>
            </w:r>
          </w:p>
        </w:tc>
        <w:tc>
          <w:tcPr/>
          <w:p>
            <w:pPr>
              <w:pStyle w:val="Compact"/>
              <w:jc w:val="center"/>
            </w:pPr>
            <w:r>
              <w:t xml:space="preserve">✅ đạt</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0,5227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19"/>
    <w:bookmarkEnd w:id="320"/>
    <w:bookmarkStart w:id="327" w:name="X48ddf116d7c0447f4d07a9b5395d61c86113ed2"/>
    <w:p>
      <w:pPr>
        <w:pStyle w:val="Heading2"/>
      </w:pPr>
      <w:r>
        <w:t xml:space="preserve">6.2. Các kết quả đạt được</w:t>
      </w:r>
    </w:p>
    <w:bookmarkStart w:id="321"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1"/>
    <w:bookmarkStart w:id="322"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7"/>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7"/>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7"/>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2"/>
    <w:bookmarkStart w:id="323"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8"/>
        </w:numPr>
      </w:pPr>
      <w:r>
        <w:t xml:space="preserve">Độ chính xác chuỗi đầy đủ</w:t>
      </w:r>
      <w:r>
        <w:t xml:space="preserve"> </w:t>
      </w:r>
      <w:r>
        <w:rPr>
          <w:b/>
          <w:bCs/>
        </w:rPr>
        <w:t xml:space="preserve">trước</w:t>
      </w:r>
      <w:r>
        <w:t xml:space="preserve"> </w:t>
      </w:r>
      <w:r>
        <w:t xml:space="preserve">hậu xử lý (A5) = 0,6098;</w:t>
      </w:r>
    </w:p>
    <w:p>
      <w:pPr>
        <w:pStyle w:val="Compact"/>
        <w:numPr>
          <w:ilvl w:val="0"/>
          <w:numId w:val="1068"/>
        </w:numPr>
      </w:pPr>
      <w:r>
        <w:t xml:space="preserve">Độ chính xác chuỗi đầy đủ</w:t>
      </w:r>
      <w:r>
        <w:t xml:space="preserve"> </w:t>
      </w:r>
      <w:r>
        <w:rPr>
          <w:b/>
          <w:bCs/>
        </w:rPr>
        <w:t xml:space="preserve">sau</w:t>
      </w:r>
      <w:r>
        <w:t xml:space="preserve"> </w:t>
      </w:r>
      <w:r>
        <w:t xml:space="preserve">hậu xử lý (A6) = 0,6555;</w:t>
      </w:r>
    </w:p>
    <w:p>
      <w:pPr>
        <w:pStyle w:val="Compact"/>
        <w:numPr>
          <w:ilvl w:val="0"/>
          <w:numId w:val="1068"/>
        </w:numPr>
      </w:pPr>
      <w:r>
        <w:t xml:space="preserve">Hiệu số</w:t>
      </w:r>
      <w:r>
        <w:t xml:space="preserve"> </w:t>
      </w:r>
      <w:r>
        <w:rPr>
          <w:b/>
          <w:bCs/>
        </w:rPr>
        <w:t xml:space="preserve">A6 − A5 = +4,57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128 biển</w:t>
      </w:r>
      <w:r>
        <w:t xml:space="preserve"> </w:t>
      </w:r>
      <w:r>
        <w:t xml:space="preserve">và làm hỏng</w:t>
      </w:r>
      <w:r>
        <w:t xml:space="preserve"> </w:t>
      </w:r>
      <w:r>
        <w:rPr>
          <w:b/>
          <w:bCs/>
        </w:rPr>
        <w:t xml:space="preserve">0 biển</w:t>
      </w:r>
      <w:r>
        <w:t xml:space="preserve">.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3"/>
    <w:bookmarkStart w:id="324"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0,9900</w:t>
            </w:r>
          </w:p>
        </w:tc>
        <w:tc>
          <w:tcPr/>
          <w:p>
            <w:pPr>
              <w:pStyle w:val="Compact"/>
              <w:jc w:val="right"/>
            </w:pPr>
            <w:r>
              <w:t xml:space="preserve">0,8462</w:t>
            </w:r>
          </w:p>
        </w:tc>
        <w:tc>
          <w:tcPr/>
          <w:p>
            <w:pPr>
              <w:pStyle w:val="Compact"/>
              <w:jc w:val="right"/>
            </w:pPr>
            <w:r>
              <w:t xml:space="preserve">14,38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 điểm</w:t>
            </w:r>
          </w:p>
        </w:tc>
      </w:tr>
      <w:tr>
        <w:tc>
          <w:tcPr/>
          <w:p>
            <w:pPr>
              <w:pStyle w:val="Compact"/>
            </w:pPr>
            <w:r>
              <w:t xml:space="preserve">Chuỗi sau hậu xử lý (A6)</w:t>
            </w:r>
          </w:p>
        </w:tc>
        <w:tc>
          <w:tcPr/>
          <w:p>
            <w:pPr>
              <w:pStyle w:val="Compact"/>
              <w:jc w:val="right"/>
            </w:pPr>
            <w:r>
              <w:t xml:space="preserve">0,9489</w:t>
            </w:r>
          </w:p>
        </w:tc>
        <w:tc>
          <w:tcPr/>
          <w:p>
            <w:pPr>
              <w:pStyle w:val="Compact"/>
              <w:jc w:val="right"/>
            </w:pPr>
            <w:r>
              <w:t xml:space="preserve">0,5810</w:t>
            </w:r>
          </w:p>
        </w:tc>
        <w:tc>
          <w:tcPr/>
          <w:p>
            <w:pPr>
              <w:pStyle w:val="Compact"/>
              <w:jc w:val="right"/>
            </w:pPr>
            <w:r>
              <w:rPr>
                <w:b/>
                <w:bCs/>
              </w:rPr>
              <w:t xml:space="preserve">36,79 điểm</w:t>
            </w:r>
          </w:p>
        </w:tc>
      </w:tr>
    </w:tbl>
    <w:p>
      <w:pPr>
        <w:pStyle w:val="BodyText"/>
      </w:pPr>
      <w:r>
        <w:t xml:space="preserve">Biển</w:t>
      </w:r>
      <w:r>
        <w:t xml:space="preserve"> </w:t>
      </w:r>
      <w:r>
        <w:rPr>
          <w:b/>
          <w:bCs/>
        </w:rPr>
        <w:t xml:space="preserve">một dòng về cơ bản đã giải xong</w:t>
      </w:r>
      <w:r>
        <w:t xml:space="preserve">: A6 = 0,9489 vượt mục tiêu 0,90, và 1 − CER = 0,9900.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36,79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4"/>
    <w:bookmarkStart w:id="325"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5"/>
    <w:bookmarkStart w:id="326"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26"/>
    <w:bookmarkEnd w:id="327"/>
    <w:bookmarkStart w:id="338"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28"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Bốn chỉ tiêu độ chính xác OCR đều không đạt:</w:t>
      </w:r>
    </w:p>
    <w:p>
      <w:pPr>
        <w:pStyle w:val="Compact"/>
        <w:numPr>
          <w:ilvl w:val="0"/>
          <w:numId w:val="1069"/>
        </w:numPr>
      </w:pPr>
      <w:r>
        <w:t xml:space="preserve">NFR-A4 (1 − CER) =</w:t>
      </w:r>
      <w:r>
        <w:t xml:space="preserve"> </w:t>
      </w:r>
      <w:r>
        <w:rPr>
          <w:b/>
          <w:bCs/>
        </w:rPr>
        <w:t xml:space="preserve">0,8734</w:t>
      </w:r>
      <w:r>
        <w:t xml:space="preserve">, thiếu 4,66 điểm so với ngưỡng tối thiểu 0,92;</w:t>
      </w:r>
    </w:p>
    <w:p>
      <w:pPr>
        <w:pStyle w:val="Compact"/>
        <w:numPr>
          <w:ilvl w:val="0"/>
          <w:numId w:val="1069"/>
        </w:numPr>
      </w:pPr>
      <w:r>
        <w:t xml:space="preserve">NFR-A5 (chuỗi trước hậu xử lý) =</w:t>
      </w:r>
      <w:r>
        <w:t xml:space="preserve"> </w:t>
      </w:r>
      <w:r>
        <w:rPr>
          <w:b/>
          <w:bCs/>
        </w:rPr>
        <w:t xml:space="preserve">0,6098</w:t>
      </w:r>
      <w:r>
        <w:t xml:space="preserve">, thiếu 19 điểm so với ngưỡng 0,80;</w:t>
      </w:r>
    </w:p>
    <w:p>
      <w:pPr>
        <w:pStyle w:val="Compact"/>
        <w:numPr>
          <w:ilvl w:val="0"/>
          <w:numId w:val="1069"/>
        </w:numPr>
      </w:pPr>
      <w:r>
        <w:t xml:space="preserve">NFR-A6 (chuỗi sau hậu xử lý) =</w:t>
      </w:r>
      <w:r>
        <w:t xml:space="preserve"> </w:t>
      </w:r>
      <w:r>
        <w:rPr>
          <w:b/>
          <w:bCs/>
        </w:rPr>
        <w:t xml:space="preserve">0,6555</w:t>
      </w:r>
      <w:r>
        <w:t xml:space="preserve">, thiếu 19,45 điểm so với ngưỡng 0,85;</w:t>
      </w:r>
    </w:p>
    <w:p>
      <w:pPr>
        <w:pStyle w:val="Compact"/>
        <w:numPr>
          <w:ilvl w:val="0"/>
          <w:numId w:val="1069"/>
        </w:numPr>
      </w:pPr>
      <w:r>
        <w:t xml:space="preserve">NFR-A7 (E2E toàn trình) =</w:t>
      </w:r>
      <w:r>
        <w:t xml:space="preserve"> </w:t>
      </w:r>
      <w:r>
        <w:rPr>
          <w:b/>
          <w:bCs/>
        </w:rPr>
        <w:t xml:space="preserve">0,5227</w:t>
      </w:r>
      <w:r>
        <w:t xml:space="preserve">, thiếu 29,73 điểm so với ngưỡng 0,82.</w:t>
      </w:r>
    </w:p>
    <w:p>
      <w:pPr>
        <w:pStyle w:val="FirstParagraph"/>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0"/>
        </w:numPr>
      </w:pPr>
      <w:r>
        <w:rPr>
          <w:b/>
          <w:bCs/>
        </w:rPr>
        <w:t xml:space="preserve">Tách theo layout</w:t>
      </w:r>
      <w:r>
        <w:t xml:space="preserve"> </w:t>
      </w:r>
      <w:r>
        <w:t xml:space="preserve">(T5.6c): trên biển một dòng, hệ thống đạt hoặc vượt ngưỡng (A6 = 0,9489); toàn bộ khoảng thiếu nằm ở biển hai dòng (A6 = 0,5810). Vì biển hai dòng chiếm 79,8% tập, con số tổng bị quần thể này chi phối.</w:t>
      </w:r>
    </w:p>
    <w:p>
      <w:pPr>
        <w:pStyle w:val="Compact"/>
        <w:numPr>
          <w:ilvl w:val="0"/>
          <w:numId w:val="1070"/>
        </w:numPr>
      </w:pPr>
      <w:r>
        <w:rPr>
          <w:b/>
          <w:bCs/>
        </w:rPr>
        <w:t xml:space="preserve">Phân tích lỗi</w:t>
      </w:r>
      <w:r>
        <w:t xml:space="preserve"> </w:t>
      </w:r>
      <w:r>
        <w:t xml:space="preserve">(T5.10): trong 376 ca nhầm ký tự,</w:t>
      </w:r>
      <w:r>
        <w:t xml:space="preserve"> </w:t>
      </w:r>
      <w:r>
        <w:rPr>
          <w:b/>
          <w:bCs/>
        </w:rPr>
        <w:t xml:space="preserve">358 ca</w:t>
      </w:r>
      <w:r>
        <w:t xml:space="preserve"> </w:t>
      </w:r>
      <w:r>
        <w:t xml:space="preserve">thuộc biển hai dòng; trong 217 ca thiếu ký tự,</w:t>
      </w:r>
      <w:r>
        <w:t xml:space="preserve"> </w:t>
      </w:r>
      <w:r>
        <w:rPr>
          <w:b/>
          <w:bCs/>
        </w:rPr>
        <w:t xml:space="preserve">216 ca</w:t>
      </w:r>
      <w:r>
        <w:t xml:space="preserve"> </w:t>
      </w:r>
      <w:r>
        <w:t xml:space="preserve">thuộc biển hai dòng. Lỗi tập trung gần như tuyệt đối ở một layout.</w:t>
      </w:r>
    </w:p>
    <w:p>
      <w:pPr>
        <w:pStyle w:val="Compact"/>
        <w:numPr>
          <w:ilvl w:val="0"/>
          <w:numId w:val="1070"/>
        </w:numPr>
      </w:pPr>
      <w:r>
        <w:rPr>
          <w:b/>
          <w:bCs/>
        </w:rPr>
        <w:t xml:space="preserve">Đóng góp hậu xử lý bị chặn</w:t>
      </w:r>
      <w:r>
        <w:t xml:space="preserve"> </w:t>
      </w:r>
      <w:r>
        <w:t xml:space="preserve">(T5.6b): khối luật chỉ thêm được +4,57 điểm vì nó sửa được nhầm ký tự lẻ tẻ nhưng bất lực trước chuỗi sai nhiều ký tự khi OCR đọc hụt cả cụm.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0,5227.</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28"/>
    <w:bookmarkStart w:id="329"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29"/>
    <w:bookmarkStart w:id="330"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0"/>
    <w:bookmarkStart w:id="331" w:name="X8b2a2510e9bac26f90b142897bcc93f6c16bb6b"/>
    <w:p>
      <w:pPr>
        <w:pStyle w:val="Heading3"/>
      </w:pPr>
      <w:r>
        <w:t xml:space="preserve">6.3.4. Độ trễ — đã đạt sau khi giải quyết mâu thuẫn số liệu</w:t>
      </w:r>
    </w:p>
    <w:p>
      <w:pPr>
        <w:pStyle w:val="FirstParagraph"/>
      </w:pPr>
      <w:r>
        <w:rPr>
          <w:i/>
          <w:iCs/>
        </w:rPr>
        <w:t xml:space="preserve">Kết luận: NFR-P1 ĐẠT. Ghi lại đầy đủ vì đây là một mâu thuẫn từng tồn tại và đã được giải quyết, không được lờ đi.</w:t>
      </w:r>
    </w:p>
    <w:p>
      <w:pPr>
        <w:pStyle w:val="BodyText"/>
      </w:pPr>
      <w:r>
        <w:t xml:space="preserve">NFR-P1</w:t>
      </w:r>
      <w:r>
        <w:t xml:space="preserve"> </w:t>
      </w:r>
      <w:r>
        <w:rPr>
          <w:b/>
          <w:bCs/>
        </w:rPr>
        <w:t xml:space="preserve">đạt mục tiêu</w:t>
      </w:r>
      <w:r>
        <w:t xml:space="preserve">: độ trễ E2E một ảnh, p95 =</w:t>
      </w:r>
      <w:r>
        <w:t xml:space="preserve"> </w:t>
      </w:r>
      <w:r>
        <w:rPr>
          <w:b/>
          <w:bCs/>
        </w:rPr>
        <w:t xml:space="preserve">731,15 ms</w:t>
      </w:r>
      <w:r>
        <w:t xml:space="preserve">, dưới mục tiêu 800 ms (dư 68,85 ms) và thoả cả ngưỡng tối thiểu 1.500 ms. Con số công bố này đo</w:t>
      </w:r>
      <w:r>
        <w:t xml:space="preserve"> </w:t>
      </w:r>
      <w:r>
        <w:rPr>
          <w:b/>
          <w:bCs/>
        </w:rPr>
        <w:t xml:space="preserve">client-side qua HTTP</w:t>
      </w:r>
      <w:r>
        <w:t xml:space="preserve"> </w:t>
      </w:r>
      <w:r>
        <w:t xml:space="preserve">trên</w:t>
      </w:r>
      <w:r>
        <w:t xml:space="preserve"> </w:t>
      </w:r>
      <w:r>
        <w:rPr>
          <w:rStyle w:val="VerbatimChar"/>
        </w:rPr>
        <w:t xml:space="preserve">best.pt</w:t>
      </w:r>
      <w:r>
        <w:t xml:space="preserve">, máy rảnh (CPU idle ~5%, không có tiến trình huấn luyện chạy song song), warmup rồi đo 100 ảnh test v3. Một phép đo độc lập</w:t>
      </w:r>
      <w:r>
        <w:t xml:space="preserve"> </w:t>
      </w:r>
      <w:r>
        <w:rPr>
          <w:b/>
          <w:bCs/>
        </w:rPr>
        <w:t xml:space="preserve">in-process</w:t>
      </w:r>
      <w:r>
        <w:t xml:space="preserve"> </w:t>
      </w:r>
      <w:r>
        <w:t xml:space="preserve">(gọi thẳng pipeline trong tiến trình) cho p95 =</w:t>
      </w:r>
      <w:r>
        <w:t xml:space="preserve"> </w:t>
      </w:r>
      <w:r>
        <w:rPr>
          <w:b/>
          <w:bCs/>
        </w:rPr>
        <w:t xml:space="preserve">780,36 ms</w:t>
      </w:r>
      <w:r>
        <w:t xml:space="preserve"> </w:t>
      </w:r>
      <w:r>
        <w:t xml:space="preserve">—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t xml:space="preserve">Phải ghi lại vì sao con số này từng bị nghi ngờ. Một báo cáo trước đây ghi p95 =</w:t>
      </w:r>
      <w:r>
        <w:t xml:space="preserve"> </w:t>
      </w:r>
      <w:r>
        <w:rPr>
          <w:b/>
          <w:bCs/>
        </w:rPr>
        <w:t xml:space="preserve">5.857 ms</w:t>
      </w:r>
      <w:r>
        <w:t xml:space="preserve"> </w:t>
      </w:r>
      <w:r>
        <w:t xml:space="preserve">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vì điều kiện đo bị nhiễm, chứ không vì mô hình chậm; toàn bộ quá trình truy nguyên (ba nguyên nhân, và việc loại tường minh hai giả thuyết thay thế)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(112,55 ms/biển), phát hiện chiếm</w:t>
      </w:r>
      <w:r>
        <w:t xml:space="preserve"> </w:t>
      </w:r>
      <w:r>
        <w:rPr>
          <w:b/>
          <w:bCs/>
        </w:rPr>
        <w:t xml:space="preserve">34,2%</w:t>
      </w:r>
      <w:r>
        <w:t xml:space="preserve"> </w:t>
      </w:r>
      <w:r>
        <w:t xml:space="preserve">(59,83 ms) —</w:t>
      </w:r>
      <w:r>
        <w:t xml:space="preserve"> </w:t>
      </w:r>
      <w:r>
        <w:rPr>
          <w:b/>
          <w:bCs/>
        </w:rPr>
        <w:t xml:space="preserve">không</w:t>
      </w:r>
      <w:r>
        <w:t xml:space="preserve"> </w:t>
      </w:r>
      <w:r>
        <w:t xml:space="preserve">phải tỉ lệ 93,3% / 6,7% của báo cáo cũ. Kết luận: kiến trúc phần mềm và độ trễ</w:t>
      </w:r>
      <w:r>
        <w:t xml:space="preserve"> </w:t>
      </w:r>
      <w:r>
        <w:rPr>
          <w:b/>
          <w:bCs/>
        </w:rPr>
        <w:t xml:space="preserve">không phải vấn đề</w:t>
      </w:r>
      <w:r>
        <w:t xml:space="preserve">; tối ưu thêm là tuỳ chọn chứ không bắt buộc (mục 6.4.4).</w:t>
      </w:r>
    </w:p>
    <w:bookmarkEnd w:id="331"/>
    <w:bookmarkStart w:id="332"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2"/>
    <w:bookmarkStart w:id="333"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3"/>
    <w:bookmarkStart w:id="334"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4"/>
    <w:bookmarkStart w:id="335"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0,8734 trên một tập gồm 97,7% biển trắng"</w:t>
      </w:r>
      <w:r>
        <w:t xml:space="preserve">, không phải</w:t>
      </w:r>
      <w:r>
        <w:t xml:space="preserve"> </w:t>
      </w:r>
      <w:r>
        <w:rPr>
          <w:i/>
          <w:iCs/>
        </w:rPr>
        <w:t xml:space="preserve">"1 − CER = 0,8734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1"/>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1"/>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5"/>
    <w:bookmarkStart w:id="336"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36"/>
    <w:bookmarkStart w:id="337"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37"/>
    <w:bookmarkEnd w:id="338"/>
    <w:bookmarkStart w:id="349"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39"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2"/>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2"/>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2"/>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2"/>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Một bằng chứng bổ sung, thu được sau khi Chương 5 đã đo xong, củng cố thứ tự ưu tiên này.</w:t>
      </w:r>
      <w:r>
        <w:t xml:space="preserve"> </w:t>
      </w:r>
      <w:r>
        <w:t xml:space="preserve">Bước cứu dòng trên cho biển hai dòng (mục 4.2.5f, và mục 6.2.6 điểm (5)) là một can thiệp ở</w:t>
      </w:r>
      <w:r>
        <w:t xml:space="preserve"> </w:t>
      </w:r>
      <w:r>
        <w:rPr>
          <w:b/>
          <w:bCs/>
        </w:rPr>
        <w:t xml:space="preserve">tầng điều phối</w:t>
      </w:r>
      <w:r>
        <w:t xml:space="preserve">, được thiết kế đúng theo chẩn đoán ở mục 6.3.1 và có tính chất bảo đảm không làm hỏng biển nào. Nó vẫn chỉ thu được</w:t>
      </w:r>
      <w:r>
        <w:t xml:space="preserve"> </w:t>
      </w:r>
      <w:r>
        <w:rPr>
          <w:b/>
          <w:bCs/>
        </w:rPr>
        <w:t xml:space="preserve">+1,86 điểm</w:t>
      </w:r>
      <w:r>
        <w:t xml:space="preserve"> </w:t>
      </w:r>
      <w:r>
        <w:t xml:space="preserve">trên mẫu 700 biển hai dòng và</w:t>
      </w:r>
      <w:r>
        <w:t xml:space="preserve"> </w:t>
      </w:r>
      <w:r>
        <w:rPr>
          <w:b/>
          <w:bCs/>
        </w:rPr>
        <w:t xml:space="preserve">+0,5 điểm</w:t>
      </w:r>
      <w:r>
        <w:t xml:space="preserve"> </w:t>
      </w:r>
      <w:r>
        <w:t xml:space="preserve">trên mẫu 200 (</w:t>
      </w:r>
      <w:r>
        <w:rPr>
          <w:rStyle w:val="VerbatimChar"/>
        </w:rPr>
        <w:t xml:space="preserve">docs/reports/15-two-line-fallback-700.json</w:t>
      </w:r>
      <w:r>
        <w:t xml:space="preserve">,</w:t>
      </w:r>
      <w:r>
        <w:t xml:space="preserve"> </w:t>
      </w:r>
      <w:r>
        <w:rPr>
          <w:rStyle w:val="VerbatimChar"/>
        </w:rPr>
        <w:t xml:space="preserve">15-two-line-fallback.json</w:t>
      </w:r>
      <w:r>
        <w:t xml:space="preserve">) — cứu được 13 và 1 ảnh, làm hỏng 0. Con số nhỏ này</w:t>
      </w:r>
      <w:r>
        <w:t xml:space="preserve"> </w:t>
      </w:r>
      <w:r>
        <w:rPr>
          <w:b/>
          <w:bCs/>
        </w:rPr>
        <w:t xml:space="preserve">không</w:t>
      </w:r>
      <w:r>
        <w:t xml:space="preserve"> </w:t>
      </w:r>
      <w:r>
        <w:t xml:space="preserve">phải dấu hiệu bước cứu được thiết kế kém; nó là một phép đo nữa về trần của mọi can thiệp nằm</w:t>
      </w:r>
      <w:r>
        <w:t xml:space="preserve"> </w:t>
      </w:r>
      <w:r>
        <w:rPr>
          <w:b/>
          <w:bCs/>
        </w:rPr>
        <w:t xml:space="preserve">ngoài</w:t>
      </w:r>
      <w:r>
        <w:t xml:space="preserve"> </w:t>
      </w:r>
      <w:r>
        <w:t xml:space="preserve">mô hình nhận dạng. Cộng với trần của khối hậu xử lý theo luật (+4,57 điểm, mục 6.2.3), hai phép đo độc lập cùng nói một điều: phần độ chính xác còn thiếu</w:t>
      </w:r>
      <w:r>
        <w:t xml:space="preserve"> </w:t>
      </w:r>
      <w:r>
        <w:rPr>
          <w:b/>
          <w:bCs/>
        </w:rPr>
        <w:t xml:space="preserve">không nằm ở nơi có thể vá bằng luật hay bằng điều phối</w:t>
      </w:r>
      <w:r>
        <w:t xml:space="preserve">. Bất kỳ mức cải thiện đáng kể nào cũng phải đến từ chính module rec — và mục 6.4.3 (bổ sung nhãn chuỗi) là điều kiện tiên quyết để làm được điều đó.</w:t>
      </w:r>
    </w:p>
    <w:bookmarkEnd w:id="339"/>
    <w:bookmarkStart w:id="340"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0"/>
    <w:bookmarkStart w:id="341"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1"/>
    <w:bookmarkStart w:id="342"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3"/>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3"/>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3"/>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2"/>
    <w:bookmarkStart w:id="343"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3"/>
    <w:bookmarkStart w:id="344"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4"/>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4"/>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4"/>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4"/>
    <w:bookmarkStart w:id="345"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5"/>
    <w:bookmarkStart w:id="346"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5"/>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5"/>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5"/>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46"/>
    <w:bookmarkStart w:id="347"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6"/>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6"/>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6"/>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47"/>
    <w:bookmarkStart w:id="348"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7"/>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7"/>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7"/>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48"/>
    <w:bookmarkEnd w:id="349"/>
    <w:bookmarkStart w:id="350"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+4,57 điểm</w:t>
      </w:r>
      <w:r>
        <w:t xml:space="preserve">, 128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36,79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Bốn chỉ tiêu độ chính xác OCR đều không đạt, và nguyên nhân đã được định vị chính xác — không phải ở tầng hậu xử lý, không phải ở tầng phát hiện, mà ở tầng nhận dạng ký tự trên quần thể biển hai dòng, vốn chiếm 79,8% dữ liệu vì phản ánh mật độ xe máy Việt Nam. Biển một dòng về cơ bản đã giải xong (A6 = 0,9489); biển hai dòng thì chưa (A6 = 0,5810).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0"/>
    <w:bookmarkEnd w:id="3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1"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1"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2026-07-24T08:19:28Z</dcterms:created>
  <dcterms:modified xsi:type="dcterms:W3CDTF">2026-07-24T08:19:28Z</dcterms:modified>
</cp:coreProperties>
</file>

<file path=docProps/custom.xml><?xml version="1.0" encoding="utf-8"?>
<Properties xmlns="http://schemas.openxmlformats.org/officeDocument/2006/custom-properties" xmlns:vt="http://schemas.openxmlformats.org/officeDocument/2006/docPropsVTypes"/>
</file>