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6.png" ContentType="image/png"/>
  <Override PartName="/word/media/rId55.png" ContentType="image/png"/>
  <Override PartName="/word/media/rId85.png" ContentType="image/png"/>
  <Override PartName="/word/media/rId90.png" ContentType="image/png"/>
  <Override PartName="/word/media/rId99.png" ContentType="image/png"/>
  <Override PartName="/word/media/rId117.png" ContentType="image/png"/>
  <Override PartName="/word/media/rId141.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6"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w:t>
      </w:r>
      <w:r>
        <w:t xml:space="preserve">[1]</w:t>
      </w:r>
      <w:r>
        <w:t xml:space="preserve">. Con số đó là</w:t>
      </w:r>
      <w:r>
        <w:t xml:space="preserve"> </w:t>
      </w:r>
      <w:r>
        <w:rPr>
          <w:b/>
          <w:bCs/>
        </w:rPr>
        <w:t xml:space="preserve">ràng buộc kỹ thuật trực tiếp</w:t>
      </w:r>
      <w:r>
        <w:t xml:space="preserve">, kéo theo ba hệ quả (Chương 4): (i)</w:t>
      </w:r>
      <w:r>
        <w:t xml:space="preserve"> </w:t>
      </w:r>
      <w:r>
        <w:rPr>
          <w:b/>
          <w:bCs/>
        </w:rPr>
        <w:t xml:space="preserve">biển hai dòng gần vuông chiếm đa số tuyệt đối</w:t>
      </w:r>
      <w:r>
        <w:t xml:space="preserve"> </w:t>
      </w:r>
      <w:r>
        <w:t xml:space="preserve">vì mọi xe mô tô đều mang biển hai dòng; (ii)</w:t>
      </w:r>
      <w:r>
        <w:t xml:space="preserve"> </w:t>
      </w:r>
      <w:r>
        <w:rPr>
          <w:b/>
          <w:bCs/>
        </w:rPr>
        <w:t xml:space="preserve">mật độ cao gây che khuất</w:t>
      </w:r>
      <w:r>
        <w:t xml:space="preserve">, mỗi khung hình thường có</w:t>
      </w:r>
      <w:r>
        <w:t xml:space="preserve"> </w:t>
      </w:r>
      <w:r>
        <w:rPr>
          <w:b/>
          <w:bCs/>
        </w:rPr>
        <w:t xml:space="preserve">nhiều biển số</w:t>
      </w:r>
      <w:r>
        <w:t xml:space="preserve">; (iii) biển xe mô tô chỉ 140 × 190 mm nên đây là</w:t>
      </w:r>
      <w:r>
        <w:t xml:space="preserve"> </w:t>
      </w:r>
      <w:r>
        <w:rPr>
          <w:b/>
          <w:bCs/>
        </w:rPr>
        <w:t xml:space="preserve">bài toán phát hiện đối tượng nhỏ</w:t>
      </w:r>
      <w:r>
        <w:t xml:space="preserve">. Ở quy mô đó, ghi nhận thủ công không khả thi — lý do tồn tại của</w:t>
      </w:r>
      <w:r>
        <w:t xml:space="preserve"> </w:t>
      </w:r>
      <w:r>
        <w:rPr>
          <w:b/>
          <w:bCs/>
        </w:rPr>
        <w:t xml:space="preserve">ALPR (Automatic License Plate Recognition)</w:t>
      </w:r>
      <w:r>
        <w:t xml:space="preserve"> </w:t>
      </w:r>
      <w:r>
        <w:t xml:space="preserve">[2]</w:t>
      </w:r>
      <w:r>
        <w:t xml:space="preserve"> </w:t>
      </w:r>
      <w:r>
        <w:t xml:space="preserve">[3]</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 </w:t>
      </w:r>
      <w:r>
        <w:t xml:space="preserve">[4]</w:t>
      </w:r>
      <w:r>
        <w:t xml:space="preserve">;</w:t>
      </w:r>
      <w:r>
        <w:t xml:space="preserve"> </w:t>
      </w:r>
      <w:r>
        <w:rPr>
          <w:b/>
          <w:bCs/>
        </w:rPr>
        <w:t xml:space="preserve">thu phí không dừng ETC</w:t>
      </w:r>
      <w:r>
        <w:t xml:space="preserve"> </w:t>
      </w:r>
      <w:r>
        <w:t xml:space="preserve">[5]</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w:t>
      </w:r>
      <w:r>
        <w:t xml:space="preserve">[6]</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[7]</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[7]</w:t>
      </w:r>
      <w:r>
        <w:t xml:space="preserve">.</w:t>
      </w:r>
    </w:p>
    <w:p>
      <w:pPr>
        <w:pStyle w:val="BlockText"/>
      </w:pPr>
      <w:r>
        <w:t xml:space="preserve">⚠️</w:t>
      </w:r>
      <w:r>
        <w:t xml:space="preserve"> </w:t>
      </w:r>
      <w:r>
        <w:rPr>
          <w:b/>
          <w:bCs/>
        </w:rPr>
        <w:t xml:space="preserve">Cảnh báo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[8]</w:t>
      </w:r>
      <w:r>
        <w:t xml:space="preserve">, sửa đổi bởi</w:t>
      </w:r>
      <w:r>
        <w:t xml:space="preserve"> </w:t>
      </w:r>
      <w:r>
        <w:rPr>
          <w:b/>
          <w:bCs/>
        </w:rPr>
        <w:t xml:space="preserve">TT 13/2025/TT-BCA</w:t>
      </w:r>
      <w:r>
        <w:t xml:space="preserve"> </w:t>
      </w:r>
      <w:r>
        <w:t xml:space="preserve">[9]</w:t>
      </w:r>
      <w:r>
        <w:t xml:space="preserve"> </w:t>
      </w:r>
      <w:r>
        <w:t xml:space="preserve">và</w:t>
      </w:r>
      <w:r>
        <w:t xml:space="preserve"> </w:t>
      </w:r>
      <w:r>
        <w:rPr>
          <w:b/>
          <w:bCs/>
        </w:rPr>
        <w:t xml:space="preserve">TT 51/2025/TT-BCA</w:t>
      </w:r>
      <w:r>
        <w:t xml:space="preserve"> </w:t>
      </w:r>
      <w:r>
        <w:t xml:space="preserve">[10]</w:t>
      </w:r>
      <w:r>
        <w:t xml:space="preserve">; kích thước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[12]</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charset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lỗi không cứu được ở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w:t>
      </w:r>
      <w:r>
        <w:t xml:space="preserve">[14]</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[11]</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chất lượng gần sản phẩm thực tế</w:t>
      </w:r>
      <w:r>
        <w:t xml:space="preserve">: mô hình phát hiện tự huấn luyện trên dữ liệu Việt Nam, khối nhận dạng ký tự, khối hậu xử lý theo quy chuẩn Việt Nam, backend REST API, giao diện web, cơ sở dữ liệu lịch sử, đóng gói triển khai, tài liệu học thuật đầy đủ; hỗ trợ</w:t>
      </w:r>
      <w:r>
        <w:t xml:space="preserve"> </w:t>
      </w:r>
      <w:r>
        <w:rPr>
          <w:b/>
          <w:bCs/>
        </w:rPr>
        <w:t xml:space="preserve">cả biển một dòng và hai dòng</w:t>
      </w:r>
      <w:r>
        <w:t xml:space="preserve">,</w:t>
      </w:r>
      <w:r>
        <w:t xml:space="preserve"> </w:t>
      </w:r>
      <w:r>
        <w:rPr>
          <w:b/>
          <w:bCs/>
        </w:rPr>
        <w:t xml:space="preserve">suy luận hoàn toàn trên CPU</w:t>
      </w:r>
      <w:r>
        <w:t xml:space="preserve">. Đây</w:t>
      </w:r>
      <w:r>
        <w:t xml:space="preserve"> </w:t>
      </w:r>
      <w:r>
        <w:rPr>
          <w:b/>
          <w:bCs/>
        </w:rPr>
        <w:t xml:space="preserve">không phải</w:t>
      </w:r>
      <w:r>
        <w:t xml:space="preserve"> </w:t>
      </w:r>
      <w:r>
        <w:t xml:space="preserve">demo dạng notebook, cũng</w:t>
      </w:r>
      <w:r>
        <w:t xml:space="preserve"> </w:t>
      </w:r>
      <w:r>
        <w:rPr>
          <w:b/>
          <w:bCs/>
        </w:rPr>
        <w:t xml:space="preserve">không phải</w:t>
      </w:r>
      <w:r>
        <w:t xml:space="preserve"> </w:t>
      </w:r>
      <w:r>
        <w:t xml:space="preserve">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t xml:space="preserve">⚠️</w:t>
      </w:r>
      <w:r>
        <w:t xml:space="preserve"> </w:t>
      </w:r>
      <w:r>
        <w:rPr>
          <w:b/>
          <w:bCs/>
        </w:rPr>
        <w:t xml:space="preserve">Bốn yêu cầu mức</w:t>
      </w:r>
      <w:r>
        <w:rPr>
          <w:b/>
          <w:bCs/>
        </w:rPr>
        <w:t xml:space="preserve"> </w:t>
      </w:r>
      <w:r>
        <w:rPr>
          <w:b/>
          <w:bCs/>
          <w:i/>
          <w:iCs/>
        </w:rPr>
        <w:t xml:space="preserve">Won't</w:t>
      </w:r>
      <w:r>
        <w:rPr>
          <w:b/>
          <w:bCs/>
        </w:rPr>
        <w:t xml:space="preserve"> </w:t>
      </w:r>
      <w:r>
        <w:rPr>
          <w:b/>
          <w:bCs/>
        </w:rPr>
        <w:t xml:space="preserve">— phải nói thẳng.</w:t>
      </w:r>
      <w:r>
        <w:t xml:space="preserve"> </w:t>
      </w:r>
      <w:r>
        <w:t xml:space="preserve">Cả bốn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(nhận dạng thời gian thực vẫn phục vụ và vẫn có kiểm thử ở tầng API qua</w:t>
      </w:r>
      <w:r>
        <w:t xml:space="preserve"> </w:t>
      </w:r>
      <w:r>
        <w:rPr>
          <w:rStyle w:val="VerbatimChar"/>
        </w:rPr>
        <w:t xml:space="preserve">POST /api/detect/frame</w:t>
      </w:r>
      <w:r>
        <w:t xml:space="preserve">);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biểu đồ theo thời gian vẫn truy vấn được và vẫn có kiểm thử tích hợp qua</w:t>
      </w:r>
      <w:r>
        <w:t xml:space="preserve"> </w:t>
      </w:r>
      <w:r>
        <w:rPr>
          <w:rStyle w:val="VerbatimChar"/>
        </w:rPr>
        <w:t xml:space="preserve">GET /api/statistics</w:t>
      </w:r>
      <w:r>
        <w:t xml:space="preserve">,</w:t>
      </w:r>
      <w:r>
        <w:t xml:space="preserve"> </w:t>
      </w:r>
      <w:r>
        <w:rPr>
          <w:rStyle w:val="VerbatimChar"/>
        </w:rPr>
        <w:t xml:space="preserve">GET /health</w:t>
      </w:r>
      <w:r>
        <w:t xml:space="preserve">).</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 nêu ở đây, ở mục 4.1.3, mục 6.3 và trong đặc tả yêu cầu, không để hội đồng tự phát hiện. Đây là</w:t>
      </w:r>
      <w:r>
        <w:t xml:space="preserve"> </w:t>
      </w:r>
      <w:r>
        <w:rPr>
          <w:b/>
          <w:bCs/>
        </w:rPr>
        <w:t xml:space="preserve">quyết định phạm vi có chủ đích</w:t>
      </w:r>
      <w:r>
        <w:t xml:space="preserve">, không phải hạng mục bỏ sót: cả bốn mất</w:t>
      </w:r>
      <w:r>
        <w:t xml:space="preserve"> </w:t>
      </w:r>
      <w:r>
        <w:rPr>
          <w:b/>
          <w:bCs/>
        </w:rPr>
        <w:t xml:space="preserve">màn hình hiển thị</w:t>
      </w:r>
      <w:r>
        <w:t xml:space="preserve">, không mất</w:t>
      </w:r>
      <w:r>
        <w:t xml:space="preserve"> </w:t>
      </w:r>
      <w:r>
        <w:rPr>
          <w:b/>
          <w:bCs/>
        </w:rPr>
        <w:t xml:space="preserve">năng lực hệ thống</w:t>
      </w:r>
      <w:r>
        <w:t xml:space="preserve">, mã giao diện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21</w:t>
      </w:r>
      <w:r>
        <w:t xml:space="preserve"> </w:t>
      </w:r>
      <w:r>
        <w:rPr>
          <w:i/>
          <w:iCs/>
        </w:rPr>
        <w:t xml:space="preserve">Must</w:t>
      </w:r>
      <w:r>
        <w:t xml:space="preserve"> </w:t>
      </w:r>
      <w:r>
        <w:rPr>
          <w:b/>
          <w:bCs/>
        </w:rPr>
        <w:t xml:space="preserve">sau</w:t>
      </w:r>
      <w:r>
        <w:t xml:space="preserve"> </w:t>
      </w:r>
      <w:r>
        <w:t xml:space="preserve">hai đợt thu gọn 2026-07-20, bốn yêu cầu đã chuyển</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split v3); chỉ tiêu phát hiện</w:t>
      </w:r>
      <w:r>
        <w:t xml:space="preserve"> </w:t>
      </w:r>
      <w:r>
        <w:rPr>
          <w:b/>
          <w:bCs/>
        </w:rPr>
        <w:t xml:space="preserve">đều đạt</w:t>
      </w:r>
      <w:r>
        <w:t xml:space="preserve"> </w:t>
      </w:r>
      <w:r>
        <w:t xml:space="preserve">(</w:t>
      </w:r>
      <w:hyperlink r:id="rId13">
        <w:r>
          <w:rPr>
            <w:rStyle w:val="Hyperlink"/>
          </w:rPr>
          <w:t xml:space="preserve">mAP@0.5</w:t>
        </w:r>
      </w:hyperlink>
      <w:r>
        <w:t xml:space="preserve"> </w:t>
      </w:r>
      <w:r>
        <w:t xml:space="preserve">= 0,9829), độ trễ NFR-P1</w:t>
      </w:r>
      <w:r>
        <w:t xml:space="preserve"> </w:t>
      </w:r>
      <w:r>
        <w:rPr>
          <w:b/>
          <w:bCs/>
        </w:rPr>
        <w:t xml:space="preserve">đạt</w:t>
      </w:r>
      <w:r>
        <w:t xml:space="preserve"> </w:t>
      </w:r>
      <w:r>
        <w:t xml:space="preserve">(p95 731/780 ms);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[8]</w:t>
      </w:r>
      <w:r>
        <w:t xml:space="preserve"> </w:t>
      </w:r>
      <w:r>
        <w:t xml:space="preserve">(sửa đổi bởi TT 13/2025 [9]</w:t>
      </w:r>
      <w:r>
        <w:t xml:space="preserve"> </w:t>
      </w:r>
      <w:r>
        <w:t xml:space="preserve">và TT 51/2025 [10]</w:t>
      </w:r>
      <w:r>
        <w:t xml:space="preserve">) và QCVN 08:2024/BCA [11]</w:t>
      </w:r>
      <w:r>
        <w:t xml:space="preserve">; biển nền đỏ quân đội thuộc TT 169/2021/TT-BQP [15]</w:t>
      </w:r>
      <w:r>
        <w:t xml:space="preserve">, chỉ xử lý ở mức nhận biết ký hiệu.</w:t>
      </w:r>
      <w:r>
        <w:t xml:space="preserve"> </w:t>
      </w:r>
      <w:r>
        <w:rPr>
          <w:b/>
          <w:bCs/>
        </w:rPr>
        <w:t xml:space="preserve">(2) Mô hình phát hiện họ YOLO</w:t>
      </w:r>
      <w:r>
        <w:t xml:space="preserve"> </w:t>
      </w:r>
      <w:r>
        <w:t xml:space="preserve">— cụ thể YOLO11 [16]</w:t>
      </w:r>
      <w:r>
        <w:t xml:space="preserve">.</w:t>
      </w:r>
      <w:r>
        <w:t xml:space="preserve"> </w:t>
      </w:r>
      <w:r>
        <w:rPr>
          <w:b/>
          <w:bCs/>
        </w:rPr>
        <w:t xml:space="preserve">(3) Engine OCR</w:t>
      </w:r>
      <w:r>
        <w:t xml:space="preserve"> </w:t>
      </w:r>
      <w:r>
        <w:t xml:space="preserve">không cần phân đoạn ký tự: PaddleOCR [17]</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là</w:t>
      </w:r>
      <w:r>
        <w:t xml:space="preserve"> </w:t>
      </w:r>
      <w:r>
        <w:rPr>
          <w:b/>
          <w:bCs/>
        </w:rPr>
        <w:t xml:space="preserve">hàng rào trước câu hỏi "sao không làm X"</w:t>
      </w:r>
      <w:r>
        <w:t xml:space="preserve">; không hạng mục nào bị loại vì "không kịp làm".</w:t>
      </w:r>
      <w:r>
        <w:t xml:space="preserve"> </w:t>
      </w:r>
      <w:r>
        <w:rPr>
          <w:b/>
          <w:bCs/>
        </w:rPr>
        <w:t xml:space="preserve">Mười một hạng mục:</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w:t>
      </w:r>
      <w:r>
        <w:t xml:space="preserve"> </w:t>
      </w:r>
      <w:r>
        <w:rPr>
          <w:rStyle w:val="VerbatimChar"/>
        </w:rPr>
        <w:t xml:space="preserve">best.pt</w:t>
      </w:r>
      <w:r>
        <w:t xml:space="preserve">;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2"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End w:id="32"/>
    <w:bookmarkStart w:id="35" w:name="X995047f04ff093c83575386314fe17e37a71012"/>
    <w:p>
      <w:pPr>
        <w:pStyle w:val="Heading2"/>
      </w:pPr>
      <w:r>
        <w:t xml:space="preserve">1.5. Đóng góp của đề tài</w:t>
      </w:r>
    </w:p>
    <w:bookmarkStart w:id="33"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trong tài liệu ALPR quốc tế đến từ nhóm nghiên cứu chuyên nghiệp có hạ tầng GPU lớn và dữ liệu độc quyền. Một đồ án làm trên máy không có GPU CUDA</w:t>
      </w:r>
      <w:r>
        <w:t xml:space="preserve"> </w:t>
      </w:r>
      <w:r>
        <w:rPr>
          <w:b/>
          <w:bCs/>
        </w:rPr>
        <w:t xml:space="preserve">không đặt mục tiêu đó</w:t>
      </w:r>
      <w:r>
        <w:t xml:space="preserve"> </w:t>
      </w:r>
      <w:r>
        <w:t xml:space="preserve">— tuyên bố ngược lại là thiếu trung thực học thuật. Đóng góp thực sự nằm ở sáu chỗ, cụ thể và kiểm chứng được.</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pipeline AI tách hoàn toàn khỏi tầng API (NFR-M1), interface trừu tượng cho phép thay engine OCR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1.001 test thu thập / 1.000 đạt / 1</w:t>
      </w:r>
      <w:r>
        <w:rPr>
          <w:b/>
          <w:bCs/>
        </w:rPr>
        <w:t xml:space="preserve"> </w:t>
      </w:r>
      <w:r>
        <w:rPr>
          <w:rStyle w:val="VerbatimChar"/>
          <w:b/>
          <w:bCs/>
        </w:rPr>
        <w:t xml:space="preserve">xfail</w:t>
      </w:r>
      <w:r>
        <w:rPr>
          <w:b/>
          <w:bCs/>
        </w:rPr>
        <w:t xml:space="preserve"> </w:t>
      </w:r>
      <w:r>
        <w:rPr>
          <w:b/>
          <w:bCs/>
        </w:rPr>
        <w:t xml:space="preserve">/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w:t>
      </w:r>
      <w:r>
        <w:t xml:space="preserve">[14]</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t xml:space="preserve">⚠️</w:t>
      </w:r>
      <w:r>
        <w:t xml:space="preserve"> </w:t>
      </w:r>
      <w:r>
        <w:rPr>
          <w:b/>
          <w:bCs/>
        </w:rPr>
        <w:t xml:space="preserve">Nói thẳng về độ lớn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backend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engine OCR trên riêng ảnh biển số xe máy Việt Nam hai dòng</w:t>
      </w:r>
      <w:r>
        <w:t xml:space="preserve">, và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bước tách-rồi-ghép-ngang mua</w:t>
      </w:r>
      <w:r>
        <w:t xml:space="preserve"> </w:t>
      </w:r>
      <w:r>
        <w:rPr>
          <w:b/>
          <w:bCs/>
        </w:rPr>
        <w:t xml:space="preserve">34,92 điểm</w:t>
      </w:r>
      <w:r>
        <w:t xml:space="preserve"> </w:t>
      </w:r>
      <w:r>
        <w:t xml:space="preserve">cho PaddleOCR nhưng chỉ</w:t>
      </w:r>
      <w:r>
        <w:t xml:space="preserve"> </w:t>
      </w:r>
      <w:r>
        <w:rPr>
          <w:b/>
          <w:bCs/>
        </w:rPr>
        <w:t xml:space="preserve">0,03 điểm</w:t>
      </w:r>
      <w:r>
        <w:t xml:space="preserve"> </w:t>
      </w:r>
      <w:r>
        <w:t xml:space="preserve">cho Tesseract, nên nó</w:t>
      </w:r>
      <w:r>
        <w:t xml:space="preserve"> </w:t>
      </w:r>
      <w:r>
        <w:rPr>
          <w:b/>
          <w:bCs/>
        </w:rPr>
        <w:t xml:space="preserve">không</w:t>
      </w:r>
      <w:r>
        <w:t xml:space="preserve"> </w:t>
      </w:r>
      <w:r>
        <w:t xml:space="preserve">phải kỹ thuật độc lập engine như đã kỳ vọng.</w:t>
      </w:r>
    </w:p>
    <w:bookmarkEnd w:id="33"/>
    <w:bookmarkStart w:id="34"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4"/>
    <w:bookmarkEnd w:id="35"/>
    <w:bookmarkEnd w:id="36"/>
    <w:bookmarkStart w:id="66"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7"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điểm gãy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7"/>
    <w:bookmarkStart w:id="45" w:name="X504ee522ec93316cd1a0ad0a1398e9105ea8b4a"/>
    <w:p>
      <w:pPr>
        <w:pStyle w:val="Heading2"/>
      </w:pPr>
      <w:r>
        <w:t xml:space="preserve">2.2. Quy chuẩn biển số xe Việt Nam</w:t>
      </w:r>
    </w:p>
    <w:bookmarkStart w:id="38" w:name="X31cf2bea83b05537cd692e7b18e293b97a01afe"/>
    <w:p>
      <w:pPr>
        <w:pStyle w:val="Heading3"/>
      </w:pPr>
      <w:r>
        <w:t xml:space="preserve">2.2.1. Căn cứ pháp lý hiện hành</w:t>
      </w:r>
    </w:p>
    <w:p>
      <w:pPr>
        <w:pStyle w:val="FirstParagraph"/>
      </w:pPr>
      <w:r>
        <w:rPr>
          <w:b/>
          <w:bCs/>
        </w:rPr>
        <w:t xml:space="preserve">Cảnh báo văn bản hết hiệu lực.</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w:t>
      </w:r>
      <w:r>
        <w:t xml:space="preserve"> </w:t>
      </w:r>
      <w:r>
        <w:rPr>
          <w:b/>
          <w:bCs/>
        </w:rPr>
        <w:t xml:space="preserve">đã hết hiệu lực từ 01/01/2025</w:t>
      </w:r>
      <w:r>
        <w:t xml:space="preserve"> </w:t>
      </w:r>
      <w:r>
        <w:t xml:space="preserve">[12]</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[8]</w:t>
      </w:r>
      <w:r>
        <w:t xml:space="preserve">;</w:t>
      </w:r>
      <w:r>
        <w:t xml:space="preserve"> </w:t>
      </w:r>
      <w:r>
        <w:rPr>
          <w:b/>
          <w:bCs/>
        </w:rPr>
        <w:t xml:space="preserve">TT 13/2025/TT-BCA</w:t>
      </w:r>
      <w:r>
        <w:t xml:space="preserve"> </w:t>
      </w:r>
      <w:r>
        <w:t xml:space="preserve">sửa đổi TT 79/2024 [9]</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[10]</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[11]</w:t>
      </w:r>
      <w:r>
        <w:t xml:space="preserve">. Biển quân đội thuộc TT 169/2021/TT-BQP [15]</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[19]; hệ quả ở mục 2.2.7.</w:t>
      </w:r>
    </w:p>
    <w:bookmarkEnd w:id="38"/>
    <w:bookmarkStart w:id="39"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[10], [14]</w:t>
      </w:r>
      <w:r>
        <w:t xml:space="preserve">;</w:t>
      </w:r>
      <w:r>
        <w:t xml:space="preserve"> </w:t>
      </w:r>
      <w:r>
        <w:rPr>
          <w:b/>
          <w:bCs/>
        </w:rPr>
        <w:t xml:space="preserve">seri 1 chữ cái</w:t>
      </w:r>
      <w:r>
        <w:t xml:space="preserve"> </w:t>
      </w:r>
      <w:r>
        <w:t xml:space="preserve">trong 20 chữ với biển trắng và vàng, 11 chữ với biển xanh [13]</w:t>
      </w:r>
      <w:r>
        <w:t xml:space="preserve">;</w:t>
      </w:r>
      <w:r>
        <w:t xml:space="preserve"> </w:t>
      </w:r>
      <w:r>
        <w:rPr>
          <w:b/>
          <w:bCs/>
        </w:rPr>
        <w:t xml:space="preserve">số thứ tự 5 chữ số</w:t>
      </w:r>
      <w:r>
        <w:t xml:space="preserve">, 000.01 – 999.99 [8]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biểu thức chính quy phải chấp nhận nhóm thứ tự</w:t>
      </w:r>
      <w:r>
        <w:t xml:space="preserve"> </w:t>
      </w:r>
      <w:r>
        <w:rPr>
          <w:b/>
          <w:bCs/>
        </w:rPr>
        <w:t xml:space="preserve">4 hoặc 5 chữ số</w:t>
      </w:r>
      <w:r>
        <w:t xml:space="preserve">.</w:t>
      </w:r>
    </w:p>
    <w:bookmarkEnd w:id="39"/>
    <w:bookmarkStart w:id="40"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[26],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w:t>
      </w:r>
      <w:r>
        <w:t xml:space="preserve">[14]. TP. Hồ Chí Minh 13 mã (41; 50 – 59; 61; 72); Hà Nội 6 mã (29; 30 – 33; 40) [14].</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0"/>
    <w:bookmarkStart w:id="41" w:name="Xce31340507e485007b519cae476bcb8ae02bdaf"/>
    <w:p>
      <w:pPr>
        <w:pStyle w:val="Heading3"/>
      </w:pPr>
      <w:r>
        <w:t xml:space="preserve">2.2.4. Tập ký tự seri và các chữ cái bị loại trừ</w:t>
      </w:r>
    </w:p>
    <w:p>
      <w:pPr>
        <w:pStyle w:val="FirstParagraph"/>
      </w:pPr>
      <w:r>
        <w:t xml:space="preserve">Mục dễ bị trình bày sai nhất của chương. Biển trắng và vàng chữ đen dùng seri</w:t>
      </w:r>
      <w:r>
        <w:t xml:space="preserve"> </w:t>
      </w:r>
      <w:r>
        <w:rPr>
          <w:b/>
          <w:bCs/>
        </w:rPr>
        <w:t xml:space="preserve">một trong 20 chữ cái</w:t>
      </w:r>
      <w:r>
        <w:t xml:space="preserve"> </w:t>
      </w:r>
      <w:r>
        <w:t xml:space="preserve">[13]; đối chiếu 26 chữ Latin thì vắng</w:t>
      </w:r>
      <w:r>
        <w:t xml:space="preserve"> </w:t>
      </w:r>
      <w:r>
        <w:rPr>
          <w:rStyle w:val="VerbatimChar"/>
        </w:rPr>
        <w:t xml:space="preserve">I J O Q R W</w:t>
      </w:r>
      <w:r>
        <w:t xml:space="preserve"> </w:t>
      </w:r>
      <w:r>
        <w:t xml:space="preserve">— nhưng</w:t>
      </w:r>
      <w:r>
        <w:t xml:space="preserve"> </w:t>
      </w:r>
      <w:r>
        <w:rPr>
          <w:b/>
          <w:bCs/>
        </w:rPr>
        <w:t xml:space="preserve">suy diễn "26 − 20 = 6 chữ bị loại trừ" là SAI</w:t>
      </w:r>
      <w:r>
        <w:t xml:space="preserve">: danh sách 20 chữ</w:t>
      </w:r>
      <w:r>
        <w:t xml:space="preserve"> </w:t>
      </w:r>
      <w:r>
        <w:rPr>
          <w:b/>
          <w:bCs/>
        </w:rPr>
        <w:t xml:space="preserve">chỉ áp dụng cho chữ cái thứ nhất</w:t>
      </w:r>
      <w:r>
        <w:t xml:space="preserve">; ở</w:t>
      </w:r>
      <w:r>
        <w:t xml:space="preserve"> </w:t>
      </w:r>
      <w:r>
        <w:rPr>
          <w:b/>
          <w:bCs/>
        </w:rPr>
        <w:t xml:space="preserve">vị trí thứ hai</w:t>
      </w:r>
      <w:r>
        <w:t xml:space="preserve"> </w:t>
      </w:r>
      <w:r>
        <w:t xml:space="preserve">của seri xe máy là tập khác —</w:t>
      </w:r>
      <w:r>
        <w:t xml:space="preserve"> </w:t>
      </w:r>
      <w:r>
        <w:rPr>
          <w:b/>
          <w:bCs/>
        </w:rPr>
        <w:t xml:space="preserve">có R, không có G</w:t>
      </w:r>
      <w:r>
        <w:t xml:space="preserve">. Hợp hai vị trí, tập chữ không bao giờ xuất hiện trên biển Việt Nam chỉ gồm</w:t>
      </w:r>
      <w:r>
        <w:t xml:space="preserve"> </w:t>
      </w:r>
      <w:r>
        <w:rPr>
          <w:b/>
          <w:bCs/>
        </w:rPr>
        <w:t xml:space="preserve">5 chữ: I, J, O, Q, W</w:t>
      </w:r>
      <w:r>
        <w:t xml:space="preserve">; chữ R còn ở ký hiệu đặc biệt</w:t>
      </w:r>
      <w:r>
        <w:t xml:space="preserve"> </w:t>
      </w:r>
      <w:r>
        <w:rPr>
          <w:rStyle w:val="VerbatimChar"/>
        </w:rPr>
        <w:t xml:space="preserve">R</w:t>
      </w:r>
      <w:r>
        <w:t xml:space="preserve">,</w:t>
      </w:r>
      <w:r>
        <w:t xml:space="preserve"> </w:t>
      </w:r>
      <w:r>
        <w:rPr>
          <w:rStyle w:val="VerbatimChar"/>
        </w:rPr>
        <w:t xml:space="preserve">RM</w:t>
      </w:r>
      <w:r>
        <w:t xml:space="preserve"> </w:t>
      </w:r>
      <w:r>
        <w:t xml:space="preserve">của rơ moóc [29]</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1"/>
    <w:bookmarkStart w:id="42"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[11] — biển quân đội do Bộ Quốc phòng quản lý riêng [15].</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[31]</w:t>
      </w:r>
      <w:r>
        <w:t xml:space="preserve"> </w:t>
      </w:r>
      <w:r>
        <w:t xml:space="preserve">— không phát hiện được xe điện qua màu biển. Màu nền là tín hiệu phân loại duy nhất còn hợp lệ [32]</w:t>
      </w:r>
      <w:r>
        <w:t xml:space="preserve">; nhưng module chuẩn hoá làm việc trên chuỗi ký tự, phân loại theo màu ngoài phạm vi của nó.</w:t>
      </w:r>
    </w:p>
    <w:bookmarkEnd w:id="42"/>
    <w:bookmarkStart w:id="43"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[32] —</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 Cảnh báo về mốc hiệu lực của bộ số liệu kích thước.</w:t>
      </w:r>
      <w:r>
        <w:t xml:space="preserve"> </w:t>
      </w:r>
      <w:r>
        <w:t xml:space="preserve">Bộ số liệu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3"/>
    <w:bookmarkStart w:id="44"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 [19].</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4"/>
    <w:bookmarkEnd w:id="45"/>
    <w:bookmarkStart w:id="52" w:name="Xb0509c4b89cd1a55c49548d43dfa3a371309dfc"/>
    <w:p>
      <w:pPr>
        <w:pStyle w:val="Heading2"/>
      </w:pPr>
      <w:r>
        <w:t xml:space="preserve">2.3. Cơ sở lý thuyết về phát hiện đối tượng</w:t>
      </w:r>
    </w:p>
    <w:bookmarkStart w:id="49"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[48]</w:t>
      </w:r>
      <w:r>
        <w:t xml:space="preserve">.</w:t>
      </w:r>
    </w:p>
    <w:p>
      <w:pPr>
        <w:pStyle w:val="BodyText"/>
      </w:pPr>
      <w:r>
        <w:drawing>
          <wp:inline>
            <wp:extent cx="5334000" cy="1435553"/>
            <wp:effectExtent b="0" l="0" r="0" t="0"/>
            <wp:docPr descr="" title="" id="47" name="Picture"/>
            <a:graphic>
              <a:graphicData uri="http://schemas.openxmlformats.org/drawingml/2006/picture">
                <pic:pic>
                  <pic:nvPicPr>
                    <pic:cNvPr descr="figures/fig-ch2-05.png" id="48" name="Picture"/>
                    <pic:cNvPicPr>
                      <a:picLocks noChangeArrowheads="1" noChangeAspect="1"/>
                    </pic:cNvPicPr>
                  </pic:nvPicPr>
                  <pic:blipFill>
                    <a:blip r:embed="rId46"/>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[49], [16])</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[49]</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[16]</w:t>
      </w:r>
      <w:r>
        <w:t xml:space="preserve">.</w:t>
      </w:r>
    </w:p>
    <w:bookmarkEnd w:id="49"/>
    <w:bookmarkStart w:id="50" w:name="X3dc61e85a041c9382e5f63eacba80e0939748f4"/>
    <w:p>
      <w:pPr>
        <w:pStyle w:val="Heading3"/>
      </w:pPr>
      <w:r>
        <w:t xml:space="preserve">2.3.2.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Ultralytics [51]</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[51].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[16].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trình bày đầy đủ ở mục 3.2.</w:t>
      </w:r>
    </w:p>
    <w:bookmarkEnd w:id="50"/>
    <w:bookmarkStart w:id="51"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[56]</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[57]</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 Cảnh báo phương pháp luận bắt buộc giữ nguyên.</w:t>
      </w:r>
      <w:r>
        <w:t xml:space="preserve"> </w:t>
      </w:r>
      <w:r>
        <w:t xml:space="preserve">Một cách trình bày phổ biến và</w:t>
      </w:r>
      <w:r>
        <w:t xml:space="preserve"> </w:t>
      </w:r>
      <w:r>
        <w:rPr>
          <w:b/>
          <w:bCs/>
        </w:rPr>
        <w:t xml:space="preserve">sai</w:t>
      </w:r>
      <w:r>
        <w:t xml:space="preserve"> </w:t>
      </w:r>
      <w:r>
        <w:t xml:space="preserve">là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[59]</w:t>
      </w:r>
      <w:r>
        <w:t xml:space="preserve"> </w:t>
      </w:r>
      <w:r>
        <w:t xml:space="preserve">— chỉ số khác mAP, không so sánh chéo được.</w:t>
      </w:r>
    </w:p>
    <w:bookmarkEnd w:id="51"/>
    <w:bookmarkEnd w:id="52"/>
    <w:bookmarkStart w:id="60" w:name="X3b57c2622543092b9dcba0f4855aa826ad23e44"/>
    <w:p>
      <w:pPr>
        <w:pStyle w:val="Heading2"/>
      </w:pPr>
      <w:r>
        <w:t xml:space="preserve">2.4. Cơ sở lý thuyết về nhận dạng ký tự</w:t>
      </w:r>
    </w:p>
    <w:bookmarkStart w:id="53"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3"/>
    <w:bookmarkStart w:id="54"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[60]</w:t>
      </w:r>
      <w:r>
        <w:t xml:space="preserve">; PaddleOCR dùng SVTR-LCNet kết hợp GTC [17]</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[40].</w:t>
      </w:r>
    </w:p>
    <w:bookmarkEnd w:id="54"/>
    <w:bookmarkStart w:id="58"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6" name="Picture"/>
            <a:graphic>
              <a:graphicData uri="http://schemas.openxmlformats.org/drawingml/2006/picture">
                <pic:pic>
                  <pic:nvPicPr>
                    <pic:cNvPr descr="figures/fig-ch2-07.png" id="57" name="Picture"/>
                    <pic:cNvPicPr>
                      <a:picLocks noChangeArrowheads="1" noChangeAspect="1"/>
                    </pic:cNvPicPr>
                  </pic:nvPicPr>
                  <pic:blipFill>
                    <a:blip r:embed="rId55"/>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r>
        <w:t xml:space="preserve"> </w:t>
      </w:r>
      <w:r>
        <w:rPr>
          <w:i/>
          <w:iCs/>
        </w:rPr>
        <w:t xml:space="preserve">(theo [61])</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2.6.</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[66]</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[67].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8"/>
    <w:bookmarkStart w:id="59"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[70]</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một ký tự vẫn tính sai hoàn toàn — phản ánh đúng giá trị sử dụng: chuỗi sai hoặc không khớp bản ghi nào, hoặc khớp nhầm sang phương tiện khác. Quan hệ CER – mức chuỗi</w:t>
      </w:r>
      <w:r>
        <w:t xml:space="preserve"> </w:t>
      </w:r>
      <w:r>
        <w:rPr>
          <w:b/>
          <w:bCs/>
        </w:rPr>
        <w:t xml:space="preserve">không tuyến tính và bất lợi</w:t>
      </w:r>
      <w:r>
        <w:t xml:space="preserve">: biển 8 ký tự với xác suất đúng mỗi ký tự</w:t>
      </w:r>
      <w:r>
        <w:t xml:space="preserve"> </w:t>
      </w:r>
      <m:oMath>
        <m:r>
          <m:t>p</m:t>
        </m:r>
      </m:oMath>
      <w:r>
        <w:t xml:space="preserve">,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chỉ còn</w:t>
      </w:r>
      <w:r>
        <w:t xml:space="preserve"> </w:t>
      </w:r>
      <m:oMath>
        <m:r>
          <m:rPr>
            <m:sty m:val="p"/>
          </m:rPr>
          <m:t>≈</m:t>
        </m:r>
        <m:r>
          <m:t>0</m:t>
        </m:r>
        <m:r>
          <m:rPr>
            <m:sty m:val="p"/>
          </m:rPr>
          <m:t>,</m:t>
        </m:r>
        <m:r>
          <m:t>923</m:t>
        </m:r>
      </m:oMath>
      <w:r>
        <w:t xml:space="preserve">,</w:t>
      </w:r>
      <w:r>
        <w:t xml:space="preserve"> </w:t>
      </w:r>
      <m:oMath>
        <m:r>
          <m:t>p</m:t>
        </m:r>
        <m:r>
          <m:rPr>
            <m:sty m:val="p"/>
          </m:rPr>
          <m:t>=</m:t>
        </m:r>
        <m:r>
          <m:t>0</m:t>
        </m:r>
        <m:r>
          <m:rPr>
            <m:sty m:val="p"/>
          </m:rPr>
          <m:t>,</m:t>
        </m:r>
        <m:r>
          <m:t>95</m:t>
        </m:r>
      </m:oMath>
      <w:r>
        <w:t xml:space="preserve"> </w:t>
      </w:r>
      <w:r>
        <w:t xml:space="preserve">tụt xuống</w:t>
      </w:r>
      <w:r>
        <w:t xml:space="preserve"> </w:t>
      </w:r>
      <m:oMath>
        <m:r>
          <m:rPr>
            <m:sty m:val="p"/>
          </m:rPr>
          <m:t>≈</m:t>
        </m:r>
        <m:r>
          <m:t>0</m:t>
        </m:r>
        <m:r>
          <m:rPr>
            <m:sty m:val="p"/>
          </m:rPr>
          <m:t>,</m:t>
        </m:r>
        <m:r>
          <m:t>663</m:t>
        </m:r>
      </m:oMath>
      <w:r>
        <w:t xml:space="preserve"> </w:t>
      </w:r>
      <w:r>
        <w:t xml:space="preserve">— lý do engine có CER rất tốt trên văn bản vẫn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[71]</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59"/>
    <w:bookmarkEnd w:id="60"/>
    <w:bookmarkStart w:id="65" w:name="X433805c7645b98ab65ccaee2bea6de58007170b"/>
    <w:p>
      <w:pPr>
        <w:pStyle w:val="Heading2"/>
      </w:pPr>
      <w:r>
        <w:t xml:space="preserve">2.5. Các công trình liên quan</w:t>
      </w:r>
    </w:p>
    <w:bookmarkStart w:id="61" w:name="Xcafd560625b86f8c7fd780011e95df453ac4d3a"/>
    <w:p>
      <w:pPr>
        <w:pStyle w:val="Heading3"/>
      </w:pPr>
      <w:r>
        <w:t xml:space="preserve">2.5.1. Công trình quốc tế tiêu biểu</w:t>
      </w:r>
    </w:p>
    <w:p>
      <w:pPr>
        <w:pStyle w:val="FirstParagraph"/>
      </w:pPr>
      <w:r>
        <w:t xml:space="preserve">Khảo sát lập danh mục</w:t>
      </w:r>
      <w:r>
        <w:t xml:space="preserve"> </w:t>
      </w:r>
      <w:r>
        <w:rPr>
          <w:b/>
          <w:bCs/>
        </w:rPr>
        <w:t xml:space="preserve">21 công trình quốc tế tiêu biểu</w:t>
      </w:r>
      <w:r>
        <w:t xml:space="preserve"> </w:t>
      </w:r>
      <w:r>
        <w:t xml:space="preserve">từ 2018 đến 2026, kèm phương pháp, bộ dữ liệu đánh giá và kết quả công bố của từng công trình. Sáu mốc kiến trúc còn lại — số 4, 5, 12, 15, 18, 20 —</w:t>
      </w:r>
      <w:r>
        <w:t xml:space="preserve"> </w:t>
      </w:r>
      <w:r>
        <w:rPr>
          <w:b/>
          <w:bCs/>
        </w:rPr>
        <w:t xml:space="preserve">không kèm số liệu đối chứng công bố được</w:t>
      </w:r>
      <w:r>
        <w:t xml:space="preserve">: Li–Wang–Shen 2019, mạng thống nhất một lần lan truyền xuôi [39]; Zhang và cộng sự 2020, attention 2D, công bố</w:t>
      </w:r>
      <w:r>
        <w:t xml:space="preserve"> </w:t>
      </w:r>
      <w:r>
        <w:rPr>
          <w:b/>
          <w:bCs/>
        </w:rPr>
        <w:t xml:space="preserve">CLPD</w:t>
      </w:r>
      <w:r>
        <w:t xml:space="preserve"> </w:t>
      </w:r>
      <w:r>
        <w:t xml:space="preserve">[41]; Nascimento và cộng sự 2024,</w:t>
      </w:r>
      <w:r>
        <w:t xml:space="preserve"> </w:t>
      </w:r>
      <w:r>
        <w:rPr>
          <w:b/>
          <w:bCs/>
        </w:rPr>
        <w:t xml:space="preserve">LCDNet</w:t>
      </w:r>
      <w:r>
        <w:t xml:space="preserve"> </w:t>
      </w:r>
      <w:r>
        <w:t xml:space="preserve">với hàm mất mát</w:t>
      </w:r>
      <w:r>
        <w:t xml:space="preserve"> </w:t>
      </w:r>
      <w:r>
        <w:rPr>
          <w:b/>
          <w:bCs/>
        </w:rPr>
        <w:t xml:space="preserve">LCOFL</w:t>
      </w:r>
      <w:r>
        <w:t xml:space="preserve">, GAN có bộ phân biệt là OCR [78]</w:t>
      </w:r>
      <w:r>
        <w:t xml:space="preserve">; Meyer và cộng sự 2025,</w:t>
      </w:r>
      <w:r>
        <w:t xml:space="preserve"> </w:t>
      </w:r>
      <w:r>
        <w:rPr>
          <w:b/>
          <w:bCs/>
        </w:rPr>
        <w:t xml:space="preserve">SaLT</w:t>
      </w:r>
      <w:r>
        <w:t xml:space="preserve"> </w:t>
      </w:r>
      <w:r>
        <w:t xml:space="preserve">giảm phụ thuộc cú pháp [19]; Shabaninia và cộng sự 2025, nhận dạng</w:t>
      </w:r>
      <w:r>
        <w:t xml:space="preserve"> </w:t>
      </w:r>
      <w:r>
        <w:rPr>
          <w:b/>
          <w:bCs/>
        </w:rPr>
        <w:t xml:space="preserve">không phụ thuộc layout</w:t>
      </w:r>
      <w:r>
        <w:t xml:space="preserve"> </w:t>
      </w:r>
      <w:r>
        <w:t xml:space="preserve">trên IR-LPR, UFPR-ALPR, AOLP [42]; Gong–Liu 2026,</w:t>
      </w:r>
      <w:r>
        <w:t xml:space="preserve"> </w:t>
      </w:r>
      <w:r>
        <w:rPr>
          <w:b/>
          <w:bCs/>
        </w:rPr>
        <w:t xml:space="preserve">LP-LLM</w:t>
      </w:r>
      <w:r>
        <w:t xml:space="preserve"> </w:t>
      </w:r>
      <w:r>
        <w:t xml:space="preserve">trên Qwen3-VL với Character Slot Queries và LoRA [44].</w:t>
      </w:r>
    </w:p>
    <w:bookmarkEnd w:id="61"/>
    <w:bookmarkStart w:id="62"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2"/>
    <w:bookmarkStart w:id="63"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3"/>
    <w:bookmarkStart w:id="64" w:name="X6f86383661c07099cd643dfc00f699085c75d97"/>
    <w:p>
      <w:pPr>
        <w:pStyle w:val="Heading3"/>
      </w:pPr>
      <w:r>
        <w:t xml:space="preserve">2.5.4. Khoảng trống nghiên cứu và định vị đề tài</w:t>
      </w:r>
    </w:p>
    <w:p>
      <w:pPr>
        <w:pStyle w:val="FirstParagraph"/>
      </w:pPr>
      <w:r>
        <w:rPr>
          <w:b/>
          <w:bCs/>
        </w:rPr>
        <w:t xml:space="preserve">Bảng 2.7.</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4"/>
    <w:bookmarkEnd w:id="65"/>
    <w:bookmarkEnd w:id="66"/>
    <w:bookmarkStart w:id="78" w:name="X122731ce55b7de1cf1ab1758a2a1be22565e72b"/>
    <w:p>
      <w:pPr>
        <w:pStyle w:val="Heading1"/>
      </w:pPr>
      <w:r>
        <w:t xml:space="preserve">CHƯƠNG 3. KHẢO SÁT CÔNG NGHỆ VÀ LỰA CHỌN MÔ HÌNH</w:t>
      </w:r>
    </w:p>
    <w:bookmarkStart w:id="69"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7"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7"/>
    <w:bookmarkStart w:id="68" w:name="X5e4bc93c9038f0a5098742e3c343c052c22816b"/>
    <w:p>
      <w:pPr>
        <w:pStyle w:val="Heading3"/>
      </w:pPr>
      <w:r>
        <w:t xml:space="preserve">3.1.2. Ranh giới giữa cái đã đo và cái mới chỉ khảo sát tài liệu</w:t>
      </w:r>
    </w:p>
    <w:p>
      <w:pPr>
        <w:pStyle w:val="FirstParagraph"/>
      </w:pPr>
      <w:r>
        <w:t xml:space="preserve">Không phải mọi lựa chọn đều qua thực nghiệm: có phép đồ án tự chạy trên chính máy và dữ liệu của mình, có phép chỉ dựa số liệu nhà phát hành,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nhất quán ở mục 5.9.2 và Chương 6:</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68"/>
    <w:bookmarkEnd w:id="69"/>
    <w:bookmarkStart w:id="70"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2.3.1): YOLOv8 [49], YOLOv9 [53], YOLOv10 [46], YOLO11 [16], YOLOv12 [54], YOLOv13 [55], YOLO26 [47]. Họ two-stage (Faster R-CNN, Mask R-CNN) loại từ đầu vì chi phí tính toán không hợp ràng buộc CPU.</w:t>
      </w:r>
    </w:p>
    <w:bookmarkEnd w:id="70"/>
    <w:bookmarkStart w:id="74"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1"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bookmarkEnd w:id="71"/>
    <w:bookmarkStart w:id="72"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Quy trình đầy đủ ở</w:t>
      </w:r>
      <w:r>
        <w:t xml:space="preserve"> </w:t>
      </w:r>
      <w:r>
        <w:rPr>
          <w:rStyle w:val="VerbatimChar"/>
        </w:rPr>
        <w:t xml:space="preserve">docs/reports/35-ppocrv6-evaluation.md</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t xml:space="preserve">⚠️</w:t>
      </w:r>
      <w:r>
        <w:t xml:space="preserve"> </w:t>
      </w:r>
      <w:r>
        <w:rPr>
          <w:b/>
          <w:bCs/>
        </w:rPr>
        <w:t xml:space="preserve">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72"/>
    <w:bookmarkStart w:id="73"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 Số liệu đầy đủ ở</w:t>
      </w:r>
      <w:r>
        <w:t xml:space="preserve"> </w:t>
      </w:r>
      <w:r>
        <w:rPr>
          <w:rStyle w:val="VerbatimChar"/>
        </w:rPr>
        <w:t xml:space="preserve">docs/reports/36-engine-benchmark.md</w:t>
      </w:r>
      <w:r>
        <w:t xml:space="preserve">.</w:t>
      </w:r>
    </w:p>
    <w:p>
      <w:pPr>
        <w:pStyle w:val="BodyText"/>
      </w:pPr>
      <w:r>
        <w:rPr>
          <w:b/>
          <w:bCs/>
        </w:rPr>
        <w:t xml:space="preserve">a) Vì sao phép đo này khó làm đúng.</w:t>
      </w:r>
      <w:r>
        <w:t xml:space="preserve"> </w:t>
      </w:r>
      <w:r>
        <w:t xml:space="preserve">Bốn lượt chạy đầu đều cho số vô nghĩa; mỗi lượt hỏng lộ ra một điều kiện bắt buộc — truyền tên model tường minh, tắt backend oneDNN (mục 4.6.3), khôi phục tỷ lệ khung hình, lọc mảnh vụn ở mép dải ghép. Bài học chung:</w:t>
      </w:r>
      <w:r>
        <w:t xml:space="preserve"> </w:t>
      </w:r>
      <w:r>
        <w:rPr>
          <w:b/>
          <w:bCs/>
        </w:rPr>
        <w:t xml:space="preserve">phần lớn năng lực đọc biển số không nằm trong engine</w:t>
      </w:r>
      <w:r>
        <w:t xml:space="preserve"> </w:t>
      </w:r>
      <w:r>
        <w:t xml:space="preserve">mà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có-split của PaddleOCR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công bố từ trước bằng một đường đo hoàn toàn khác — cùng một số tới bốn chữ số.</w:t>
      </w:r>
    </w:p>
    <w:p>
      <w:pPr>
        <w:pStyle w:val="BodyText"/>
      </w:pPr>
      <w:r>
        <w:rPr>
          <w:b/>
          <w:bCs/>
        </w:rPr>
        <w:t xml:space="preserve">Bảng 3.3.</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w:t>
      </w:r>
      <w:r>
        <w:t xml:space="preserve">— khoảng cách quá lớn để quy cho nhiễu. Kết luận</w:t>
      </w:r>
      <w:r>
        <w:t xml:space="preserve"> </w:t>
      </w:r>
      <w:r>
        <w:rPr>
          <w:i/>
          <w:iCs/>
        </w:rPr>
        <w:t xml:space="preserve">"tài liệu công khai không cho thấy PaddleOCR vượt EasyOCR trên ảnh biển số"</w:t>
      </w:r>
      <w:r>
        <w:t xml:space="preserve"> </w:t>
      </w:r>
      <w:r>
        <w:t xml:space="preserve">ở mục 3.3.1</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t xml:space="preserve">⚠️</w:t>
      </w:r>
      <w:r>
        <w:t xml:space="preserve"> </w:t>
      </w: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3"/>
    <w:bookmarkEnd w:id="74"/>
    <w:bookmarkStart w:id="75"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5"/>
    <w:bookmarkStart w:id="76"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6"/>
    <w:bookmarkStart w:id="77"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Điều này phải nói rõ vì bản nháp trước từng trình bày</w:t>
      </w:r>
      <w:r>
        <w:t xml:space="preserve"> </w:t>
      </w:r>
      <w:r>
        <w:rPr>
          <w:rStyle w:val="VerbatimChar"/>
        </w:rPr>
        <w:t xml:space="preserve">best.pt</w:t>
      </w:r>
      <w:r>
        <w:t xml:space="preserve"> </w:t>
      </w:r>
      <w:r>
        <w:t xml:space="preserve">như mô hình "tệ hơn baseline", trong khi ở tầng phát hiện nó</w:t>
      </w:r>
      <w:r>
        <w:t xml:space="preserve"> </w:t>
      </w:r>
      <w:r>
        <w:rPr>
          <w:b/>
          <w:bCs/>
        </w:rPr>
        <w:t xml:space="preserve">vượt mọi ngưỡng NFR</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5.9.2.</w:t>
      </w:r>
    </w:p>
    <w:p>
      <w:r>
        <w:br w:type="page"/>
      </w:r>
    </w:p>
    <w:bookmarkEnd w:id="77"/>
    <w:bookmarkEnd w:id="78"/>
    <w:bookmarkStart w:id="138"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mọi mô tả tương ứng với mã nguồn có thật; chức năng chưa hoàn thiện ghi rõ mức độ; số đo chưa có thì nói thẳng là chưa có.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w:t>
      </w:r>
      <w:r>
        <w:t xml:space="preserve"> </w:t>
      </w:r>
      <w:r>
        <w:rPr>
          <w:rStyle w:val="VerbatimChar"/>
        </w:rPr>
        <w:t xml:space="preserve">ALPRPipeline</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3" w:name="Xdd2df60092a13133cb54ccab0399760f69750bc"/>
    <w:p>
      <w:pPr>
        <w:pStyle w:val="Heading2"/>
      </w:pPr>
      <w:r>
        <w:t xml:space="preserve">4.1. Phân tích yêu cầu</w:t>
      </w:r>
    </w:p>
    <w:bookmarkStart w:id="79"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r>
        <w:t xml:space="preserve"> </w:t>
      </w:r>
      <w:r>
        <w:rPr>
          <w:b/>
          <w:bCs/>
        </w:rPr>
        <w:t xml:space="preserve">Thứ hai, quy chuẩn biển số có tính pháp lý và cấu trúc chặt</w:t>
      </w:r>
      <w:r>
        <w:t xml:space="preserve">: Thông tư 79/2024/TT-BCA [8]</w:t>
      </w:r>
      <w:r>
        <w:t xml:space="preserve">, sửa đổi bởi TT 13/2025 [9]</w:t>
      </w:r>
      <w:r>
        <w:t xml:space="preserve"> </w:t>
      </w:r>
      <w:r>
        <w:t xml:space="preserve">và TT 51/2025 [10]</w:t>
      </w:r>
      <w:r>
        <w:t xml:space="preserve">, thông số vật lý theo QCVN 08:2024/BCA [11]</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79"/>
    <w:bookmarkStart w:id="80"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0"/>
    <w:bookmarkStart w:id="81"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Bốn yêu cầu mức</w:t>
      </w:r>
      <w:r>
        <w:t xml:space="preserve"> </w:t>
      </w:r>
      <w:r>
        <w:rPr>
          <w:i/>
          <w:iCs/>
        </w:rPr>
        <w:t xml:space="preserve">Won't</w:t>
      </w:r>
      <w:r>
        <w:t xml:space="preserve"> </w:t>
      </w:r>
      <w:r>
        <w:t xml:space="preserve">đều là yêu cầu thuần giao diện và đều chuyển mức trong hai đợt thu gọn phạm vi ngày 20/07/2026 — trong đó</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duy nhất bị đưa ra khỏi phạm vi</w:t>
      </w:r>
      <w:r>
        <w:t xml:space="preserve">, ghi ở mục 6.2. Bảng đầy đủ từng mã yêu cầu ở</w:t>
      </w:r>
      <w:r>
        <w:t xml:space="preserve"> </w:t>
      </w:r>
      <w:r>
        <w:rPr>
          <w:b/>
          <w:bCs/>
        </w:rPr>
        <w:t xml:space="preserve">Phụ lục H.2</w:t>
      </w:r>
      <w:r>
        <w:t xml:space="preserve">.</w:t>
      </w:r>
    </w:p>
    <w:bookmarkEnd w:id="81"/>
    <w:bookmarkStart w:id="82"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đầu-cuối. Bảng đầy đủ ở</w:t>
      </w:r>
      <w:r>
        <w:t xml:space="preserve"> </w:t>
      </w:r>
      <w:r>
        <w:rPr>
          <w:b/>
          <w:bCs/>
        </w:rPr>
        <w:t xml:space="preserve">Phụ lục H.3</w:t>
      </w:r>
      <w:r>
        <w:t xml:space="preserve">; kết quả đối chiếu từng chỉ tiêu ở mục 5.7.</w:t>
      </w:r>
    </w:p>
    <w:bookmarkEnd w:id="82"/>
    <w:bookmarkEnd w:id="83"/>
    <w:bookmarkStart w:id="95" w:name="X294448b0ebbcecd971c47f7922938602c4faaee"/>
    <w:p>
      <w:pPr>
        <w:pStyle w:val="Heading2"/>
      </w:pPr>
      <w:r>
        <w:t xml:space="preserve">4.2. Kiến trúc hệ thống</w:t>
      </w:r>
    </w:p>
    <w:bookmarkStart w:id="84"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4"/>
    <w:bookmarkStart w:id="88"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6" name="Picture"/>
            <a:graphic>
              <a:graphicData uri="http://schemas.openxmlformats.org/drawingml/2006/picture">
                <pic:pic>
                  <pic:nvPicPr>
                    <pic:cNvPr descr="figures/fig-ch4-02.png" id="87" name="Picture"/>
                    <pic:cNvPicPr>
                      <a:picLocks noChangeArrowheads="1" noChangeAspect="1"/>
                    </pic:cNvPicPr>
                  </pic:nvPicPr>
                  <pic:blipFill>
                    <a:blip r:embed="rId85"/>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8"/>
    <w:bookmarkStart w:id="89"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phải con số hệ thống thực sự tạo ra</w:t>
      </w:r>
      <w:r>
        <w:t xml:space="preserve"> </w:t>
      </w:r>
      <w:r>
        <w:t xml:space="preserve">(đúng loại sự cố đã xảy ra thật, mục 4.6.4g và 4.10).</w:t>
      </w:r>
      <w:r>
        <w:t xml:space="preserve"> </w:t>
      </w:r>
      <w:r>
        <w:rPr>
          <w:i/>
          <w:iCs/>
        </w:rPr>
        <w:t xml:space="preserve">Thay engine không sửa tầng API</w:t>
      </w:r>
      <w:r>
        <w:t xml:space="preserve"> </w:t>
      </w:r>
      <w:r>
        <w:t xml:space="preserve">—</w:t>
      </w:r>
      <w:r>
        <w:t xml:space="preserve"> </w:t>
      </w:r>
      <w:r>
        <w:rPr>
          <w:b/>
          <w:bCs/>
        </w:rPr>
        <w:t xml:space="preserve">đã kiểm chứng trên thực tế</w:t>
      </w:r>
      <w:r>
        <w:t xml:space="preserve">: suốt Phase 5–7 hệ thống chạy</w:t>
      </w:r>
      <w:r>
        <w:t xml:space="preserve"> </w:t>
      </w:r>
      <w:r>
        <w:rPr>
          <w:rStyle w:val="VerbatimChar"/>
        </w:rPr>
        <w:t xml:space="preserve">StubPipeline</w:t>
      </w:r>
      <w:r>
        <w:t xml:space="preserve">, toàn bộ tầng API, nghiệp vụ, CSDL, giao diện được xây và kiểm chứng</w:t>
      </w:r>
      <w:r>
        <w:t xml:space="preserve"> </w:t>
      </w:r>
      <w:r>
        <w:rPr>
          <w:b/>
          <w:bCs/>
        </w:rPr>
        <w:t xml:space="preserve">trước khi mô hình được huấn luyện</w:t>
      </w:r>
      <w:r>
        <w:t xml:space="preserve">; khi trọng số sẵn sàng, chuyển sang</w:t>
      </w:r>
      <w:r>
        <w:t xml:space="preserve"> </w:t>
      </w:r>
      <w:r>
        <w:rPr>
          <w:rStyle w:val="VerbatimChar"/>
        </w:rPr>
        <w:t xml:space="preserve">ALPRPipeline</w:t>
      </w:r>
      <w:r>
        <w:t xml:space="preserve"> </w:t>
      </w:r>
      <w:r>
        <w:t xml:space="preserve">chỉ là đổi thành phần được tiêm,</w:t>
      </w:r>
      <w:r>
        <w:t xml:space="preserve"> </w:t>
      </w:r>
      <w:r>
        <w:rPr>
          <w:b/>
          <w:bCs/>
        </w:rPr>
        <w:t xml:space="preserve">không sửa dòng nào</w:t>
      </w:r>
      <w:r>
        <w:t xml:space="preserve"> </w:t>
      </w:r>
      <w:r>
        <w:t xml:space="preserve">ở router, service, schema.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stub còn được dùng.</w:t>
      </w:r>
    </w:p>
    <w:bookmarkEnd w:id="89"/>
    <w:bookmarkStart w:id="93"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91" name="Picture"/>
            <a:graphic>
              <a:graphicData uri="http://schemas.openxmlformats.org/drawingml/2006/picture">
                <pic:pic>
                  <pic:nvPicPr>
                    <pic:cNvPr descr="figures/fig-ch4-03.png" id="92" name="Picture"/>
                    <pic:cNvPicPr>
                      <a:picLocks noChangeArrowheads="1" noChangeAspect="1"/>
                    </pic:cNvPicPr>
                  </pic:nvPicPr>
                  <pic:blipFill>
                    <a:blip r:embed="rId90"/>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[7]</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3"/>
    <w:bookmarkStart w:id="94"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4"/>
    <w:bookmarkEnd w:id="95"/>
    <w:bookmarkStart w:id="98" w:name="X9ad8804871c144315aedff41a1e47b29c356da8"/>
    <w:p>
      <w:pPr>
        <w:pStyle w:val="Heading2"/>
      </w:pPr>
      <w:r>
        <w:t xml:space="preserve">4.3. Môi trường và công cụ phát triển</w:t>
      </w:r>
    </w:p>
    <w:bookmarkStart w:id="96"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đo đạc chạy trên một máy trạm duy nhất (</w:t>
      </w:r>
      <w:r>
        <w:rPr>
          <w:rStyle w:val="VerbatimChar"/>
        </w:rPr>
        <w:t xml:space="preserve">docs/00-requirements/environment.md</w:t>
      </w:r>
      <w:r>
        <w:t xml:space="preserve">):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ngày/lượt,</w:t>
      </w:r>
      <w:r>
        <w:t xml:space="preserve"> </w:t>
      </w:r>
      <w:r>
        <w:rPr>
          <w:rStyle w:val="VerbatimChar"/>
        </w:rPr>
        <w:t xml:space="preserve">ai/training/</w:t>
      </w:r>
      <w:r>
        <w:t xml:space="preserve"> </w:t>
      </w:r>
      <w:r>
        <w:t xml:space="preserve">chạy được cả local lẫn Colab/Kaggle với siêu tham số trong tệp cấu hình (</w:t>
      </w:r>
      <w:r>
        <w:rPr>
          <w:rStyle w:val="VerbatimChar"/>
        </w:rPr>
        <w:t xml:space="preserve">ai/training/config.py</w:t>
      </w:r>
      <w:r>
        <w:t xml:space="preserve">, 586 dòng). Hệ quả đo được: p95 đầu-cuối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6"/>
    <w:bookmarkStart w:id="97"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w:t>
      </w:r>
      <w:r>
        <w:t xml:space="preserve"> </w:t>
      </w:r>
      <w:r>
        <w:rPr>
          <w:rStyle w:val="VerbatimChar"/>
        </w:rPr>
        <w:t xml:space="preserve">.venv-ai/</w:t>
      </w:r>
      <w:r>
        <w:t xml:space="preserve"> </w:t>
      </w:r>
      <w:r>
        <w:t xml:space="preserve">(huấn luyện, xuất mô hình — NumPy 2.3.3, OpenCV 5.0, torch 2.13.0+cpu),</w:t>
      </w:r>
      <w:r>
        <w:t xml:space="preserve"> </w:t>
      </w:r>
      <w:r>
        <w:rPr>
          <w:rStyle w:val="VerbatimChar"/>
        </w:rPr>
        <w:t xml:space="preserve">.venv-ocr/</w:t>
      </w:r>
      <w:r>
        <w:t xml:space="preserve"> </w:t>
      </w:r>
      <w:r>
        <w:t xml:space="preserve">(thử nghiệm OCR — paddlepaddle 3.3.1, paddleocr 3.7.0),</w:t>
      </w:r>
      <w:r>
        <w:t xml:space="preserve"> </w:t>
      </w:r>
      <w:r>
        <w:rPr>
          <w:rStyle w:val="VerbatimChar"/>
        </w:rPr>
        <w:t xml:space="preserve">backend/.venv/</w:t>
      </w:r>
      <w:r>
        <w:t xml:space="preserve"> </w:t>
      </w:r>
      <w:r>
        <w:t xml:space="preserve">(dịch vụ — torch, ultralytics 8.4.101, paddleocr). Bắt buộc tách vì</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w:t>
      </w:r>
      <w:r>
        <w:t xml:space="preserve"> </w:t>
      </w:r>
      <w:r>
        <w:rPr>
          <w:b/>
          <w:bCs/>
        </w:rPr>
        <w:t xml:space="preserve">hạ cấp NumPy và thay</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lùi một phiên bản lớn so với OpenCV 5.0 của nhánh huấn luyện;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[16]</w:t>
      </w:r>
      <w:r>
        <w:t xml:space="preserve">; PaddleOCR 3.7.0 cho PP-OCRv5 [17]</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7"/>
    <w:bookmarkEnd w:id="98"/>
    <w:bookmarkStart w:id="105" w:name="Xac54ff02a53f997684ad1e9bce3420d5c1dcce8"/>
    <w:p>
      <w:pPr>
        <w:pStyle w:val="Heading2"/>
      </w:pPr>
      <w:r>
        <w:t xml:space="preserve">4.4. Xây dựng bộ dữ liệu</w:t>
      </w:r>
    </w:p>
    <w:bookmarkStart w:id="102"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0" name="Picture"/>
            <a:graphic>
              <a:graphicData uri="http://schemas.openxmlformats.org/drawingml/2006/picture">
                <pic:pic>
                  <pic:nvPicPr>
                    <pic:cNvPr descr="figures/fig-ch5-01.png" id="101" name="Picture"/>
                    <pic:cNvPicPr>
                      <a:picLocks noChangeArrowheads="1" noChangeAspect="1"/>
                    </pic:cNvPicPr>
                  </pic:nvPicPr>
                  <pic:blipFill>
                    <a:blip r:embed="rId9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script độc lập trong</w:t>
      </w:r>
      <w:r>
        <w:t xml:space="preserve"> </w:t>
      </w:r>
      <w:r>
        <w:rPr>
          <w:rStyle w:val="VerbatimChar"/>
        </w:rPr>
        <w:t xml:space="preserve">scripts/dataset/</w:t>
      </w:r>
      <w:r>
        <w:t xml:space="preserve"> </w:t>
      </w:r>
      <w:r>
        <w:t xml:space="preserve">có CLI riêng, sinh báo cáo JSON/CSV;</w:t>
      </w:r>
      <w:r>
        <w:t xml:space="preserve"> </w:t>
      </w:r>
      <w:r>
        <w:rPr>
          <w:rStyle w:val="VerbatimChar"/>
        </w:rPr>
        <w:t xml:space="preserve">run_pipeline.py</w:t>
      </w:r>
      <w:r>
        <w:t xml:space="preserve"> </w:t>
      </w:r>
      <w:r>
        <w:t xml:space="preserve">chạy cả chuỗi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Cảnh báo phạm vi bắt buộc kèm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 </w:t>
      </w:r>
      <w:r>
        <w:t xml:space="preserve">(</w:t>
      </w:r>
      <w:r>
        <w:rPr>
          <w:rStyle w:val="VerbatimChar"/>
        </w:rPr>
        <w:t xml:space="preserve">docs/reports/17-plate-type-audit.json</w:t>
      </w:r>
      <w:r>
        <w:t xml:space="preserve">).</w:t>
      </w:r>
    </w:p>
    <w:bookmarkEnd w:id="102"/>
    <w:bookmarkStart w:id="103"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corpus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(ca cực đoan</w:t>
      </w:r>
      <w:r>
        <w:t xml:space="preserve"> </w:t>
      </w:r>
      <w:r>
        <w:rPr>
          <w:rStyle w:val="VerbatimChar"/>
        </w:rPr>
        <w:t xml:space="preserve">tran_ngoc_xuan_tin</w:t>
      </w:r>
      <w:r>
        <w:t xml:space="preserve"> </w:t>
      </w:r>
      <w:r>
        <w:t xml:space="preserve">vào 1.005 ra</w:t>
      </w:r>
      <w:r>
        <w:t xml:space="preserve"> </w:t>
      </w:r>
      <w:r>
        <w:rPr>
          <w:b/>
          <w:bCs/>
        </w:rPr>
        <w:t xml:space="preserve">0</w:t>
      </w:r>
      <w:r>
        <w:t xml:space="preserve"> </w:t>
      </w:r>
      <w:r>
        <w:t xml:space="preserve">— lý do</w:t>
      </w:r>
      <w:r>
        <w:t xml:space="preserve"> </w:t>
      </w:r>
      <w:r>
        <w:rPr>
          <w:b/>
          <w:bCs/>
        </w:rPr>
        <w:t xml:space="preserve">không được cộng dồn</w:t>
      </w:r>
      <w:r>
        <w:rPr>
          <w:b/>
          <w:bCs/>
        </w:rPr>
        <w:t xml:space="preserve"> </w:t>
      </w:r>
      <w:r>
        <w:rPr>
          <w:rStyle w:val="VerbatimChar"/>
          <w:b/>
          <w:bCs/>
        </w:rPr>
        <w:t xml:space="preserve">expected_images</w:t>
      </w:r>
      <w:r>
        <w:t xml:space="preserve"> </w:t>
      </w:r>
      <w:r>
        <w:t xml:space="preserve">của các bộ Roboflow), và phân bố huấn luyện lệch vì bản sao tập trung ở các bộ được chép nhiều nhất.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trong cùng split</w:t>
      </w:r>
      <w:r>
        <w:t xml:space="preserve"> </w:t>
      </w:r>
      <w:r>
        <w:t xml:space="preserve">nên bản trùng không bị xoá cũng không rò rỉ được.</w:t>
      </w:r>
    </w:p>
    <w:bookmarkEnd w:id="103"/>
    <w:bookmarkStart w:id="104"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4"/>
    <w:bookmarkEnd w:id="105"/>
    <w:bookmarkStart w:id="112" w:name="X5751f16cbcdd604a4ad20994be454e70e9e3ac2"/>
    <w:p>
      <w:pPr>
        <w:pStyle w:val="Heading2"/>
      </w:pPr>
      <w:r>
        <w:t xml:space="preserve">4.5. Huấn luyện mô hình</w:t>
      </w:r>
    </w:p>
    <w:bookmarkStart w:id="106" w:name="X0cbddce89ce44a1159ecadb59278b24d9324381"/>
    <w:p>
      <w:pPr>
        <w:pStyle w:val="Heading3"/>
      </w:pPr>
      <w:r>
        <w:t xml:space="preserve">4.5.1. Siêu tham số và chi phí huấn luyện bộ phát hiện</w:t>
      </w:r>
    </w:p>
    <w:p>
      <w:pPr>
        <w:pStyle w:val="FirstParagraph"/>
      </w:pPr>
      <w:r>
        <w:t xml:space="preserve">Cấu hình lượt chính thức trích từ</w:t>
      </w:r>
      <w:r>
        <w:t xml:space="preserve"> </w:t>
      </w:r>
      <w:r>
        <w:rPr>
          <w:rStyle w:val="VerbatimChar"/>
        </w:rPr>
        <w:t xml:space="preserve">runs/final-640-v3/args.yaml</w:t>
      </w:r>
      <w:r>
        <w:t xml:space="preserve"> </w:t>
      </w:r>
      <w:r>
        <w:t xml:space="preserve">— tệp Ultralytics tự sinh, là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Giá trị chịu lực:</w:t>
      </w:r>
      <w:r>
        <w:t xml:space="preserve"> </w:t>
      </w:r>
      <w:r>
        <w:rPr>
          <w:rStyle w:val="VerbatimChar"/>
        </w:rPr>
        <w:t xml:space="preserve">model</w:t>
      </w:r>
      <w:r>
        <w:t xml:space="preserve"> </w:t>
      </w:r>
      <w:r>
        <w:t xml:space="preserve">=</w:t>
      </w:r>
      <w:r>
        <w:t xml:space="preserve"> </w:t>
      </w:r>
      <w:r>
        <w:rPr>
          <w:rStyle w:val="VerbatimChar"/>
        </w:rPr>
        <w:t xml:space="preserve">yolo11n.pt</w:t>
      </w:r>
      <w:r>
        <w:t xml:space="preserve"> </w:t>
      </w:r>
      <w:r>
        <w:t xml:space="preserve">(tiền huấn luyện COCO,</w:t>
      </w:r>
      <w:r>
        <w:t xml:space="preserve"> </w:t>
      </w:r>
      <w:r>
        <w:rPr>
          <w:b/>
          <w:bCs/>
        </w:rPr>
        <w:t xml:space="preserve">2.590.035</w:t>
      </w:r>
      <w:r>
        <w:t xml:space="preserve"> </w:t>
      </w:r>
      <w:r>
        <w:t xml:space="preserve">tham số — biến thể nano do ràng buộc CPU);</w:t>
      </w:r>
      <w:r>
        <w:t xml:space="preserve"> </w:t>
      </w:r>
      <w:r>
        <w:rPr>
          <w:rStyle w:val="VerbatimChar"/>
        </w:rPr>
        <w:t xml:space="preserve">imgsz</w:t>
      </w:r>
      <w:r>
        <w:t xml:space="preserve"> </w:t>
      </w:r>
      <w:r>
        <w:t xml:space="preserve">=</w:t>
      </w:r>
      <w:r>
        <w:t xml:space="preserve"> </w:t>
      </w:r>
      <w:r>
        <w:rPr>
          <w:b/>
          <w:bCs/>
        </w:rPr>
        <w:t xml:space="preserve">640</w:t>
      </w:r>
      <w:r>
        <w:t xml:space="preserve"> </w:t>
      </w:r>
      <w:r>
        <w:t xml:space="preserve">(đúng độ phân giải NFR-A1/A2);</w:t>
      </w:r>
      <w:r>
        <w:t xml:space="preserve"> </w:t>
      </w:r>
      <w:r>
        <w:rPr>
          <w:rStyle w:val="VerbatimChar"/>
        </w:rPr>
        <w:t xml:space="preserve">epochs</w:t>
      </w:r>
      <w:r>
        <w:t xml:space="preserve"> </w:t>
      </w:r>
      <w:r>
        <w:t xml:space="preserve">=</w:t>
      </w:r>
      <w:r>
        <w:t xml:space="preserve"> </w:t>
      </w:r>
      <w:r>
        <w:rPr>
          <w:b/>
          <w:bCs/>
        </w:rPr>
        <w:t xml:space="preserve">20</w:t>
      </w:r>
      <w:r>
        <w:t xml:space="preserve">,</w:t>
      </w:r>
      <w:r>
        <w:t xml:space="preserve"> </w:t>
      </w:r>
      <w:r>
        <w:rPr>
          <w:rStyle w:val="VerbatimChar"/>
        </w:rPr>
        <w:t xml:space="preserve">batch</w:t>
      </w:r>
      <w:r>
        <w:t xml:space="preserve"> </w:t>
      </w:r>
      <w:r>
        <w:t xml:space="preserve">= 8;</w:t>
      </w:r>
      <w:r>
        <w:t xml:space="preserve"> </w:t>
      </w:r>
      <w:r>
        <w:rPr>
          <w:rStyle w:val="VerbatimChar"/>
        </w:rPr>
        <w:t xml:space="preserve">optimizer</w:t>
      </w:r>
      <w:r>
        <w:t xml:space="preserve"> </w:t>
      </w:r>
      <w:r>
        <w:t xml:space="preserve">= AdamW,</w:t>
      </w:r>
      <w:r>
        <w:t xml:space="preserve"> </w:t>
      </w:r>
      <w:r>
        <w:rPr>
          <w:rStyle w:val="VerbatimChar"/>
        </w:rPr>
        <w:t xml:space="preserve">lr0</w:t>
      </w:r>
      <w:r>
        <w:t xml:space="preserve"> </w:t>
      </w:r>
      <w:r>
        <w:t xml:space="preserve">= 0.001,</w:t>
      </w:r>
      <w:r>
        <w:t xml:space="preserve"> </w:t>
      </w:r>
      <w:r>
        <w:rPr>
          <w:rStyle w:val="VerbatimChar"/>
        </w:rPr>
        <w:t xml:space="preserve">cos_lr</w:t>
      </w:r>
      <w:r>
        <w:t xml:space="preserve">;</w:t>
      </w:r>
      <w:r>
        <w:t xml:space="preserve"> </w:t>
      </w:r>
      <w:r>
        <w:rPr>
          <w:rStyle w:val="VerbatimChar"/>
        </w:rPr>
        <w:t xml:space="preserve">close_mosaic</w:t>
      </w:r>
      <w:r>
        <w:t xml:space="preserve"> </w:t>
      </w:r>
      <w:r>
        <w:t xml:space="preserve">= 10;</w:t>
      </w:r>
      <w:r>
        <w:t xml:space="preserve"> </w:t>
      </w:r>
      <w:r>
        <w:rPr>
          <w:rStyle w:val="VerbatimChar"/>
        </w:rPr>
        <w:t xml:space="preserve">device</w:t>
      </w:r>
      <w:r>
        <w:t xml:space="preserve"> </w:t>
      </w:r>
      <w:r>
        <w:t xml:space="preserve">=</w:t>
      </w:r>
      <w:r>
        <w:t xml:space="preserve"> </w:t>
      </w:r>
      <w:r>
        <w:rPr>
          <w:rStyle w:val="VerbatimChar"/>
        </w:rPr>
        <w:t xml:space="preserve">cpu</w:t>
      </w:r>
      <w:r>
        <w:t xml:space="preserve">;</w:t>
      </w:r>
      <w:r>
        <w:t xml:space="preserve"> </w:t>
      </w:r>
      <w:r>
        <w:rPr>
          <w:rStyle w:val="VerbatimChar"/>
        </w:rPr>
        <w:t xml:space="preserve">seed</w:t>
      </w:r>
      <w:r>
        <w:t xml:space="preserve"> </w:t>
      </w:r>
      <w:r>
        <w:t xml:space="preserve">/</w:t>
      </w:r>
      <w:r>
        <w:t xml:space="preserve"> </w:t>
      </w:r>
      <w:r>
        <w:rPr>
          <w:rStyle w:val="VerbatimChar"/>
        </w:rPr>
        <w:t xml:space="preserve">deterministic</w:t>
      </w:r>
      <w:r>
        <w:t xml:space="preserve"> </w:t>
      </w:r>
      <w:r>
        <w:t xml:space="preserve">= 42 /</w:t>
      </w:r>
      <w:r>
        <w:t xml:space="preserve"> </w:t>
      </w:r>
      <w:r>
        <w:rPr>
          <w:rStyle w:val="VerbatimChar"/>
        </w:rPr>
        <w:t xml:space="preserve">true</w:t>
      </w:r>
      <w:r>
        <w:t xml:space="preserve">.</w:t>
      </w:r>
      <w:r>
        <w:t xml:space="preserve"> </w:t>
      </w:r>
      <w:r>
        <w:rPr>
          <w:rStyle w:val="VerbatimChar"/>
          <w:b/>
          <w:bCs/>
        </w:rPr>
        <w:t xml:space="preserve">fliplr = 0.0</w:t>
      </w:r>
      <w:r>
        <w:t xml:space="preserve"> </w:t>
      </w:r>
      <w:r>
        <w:t xml:space="preserve">lệch có chủ ý so với mặc định 0.5: lật ngang tạo ký tự gương hoá — phân bố không bao giờ có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baseline</w:t>
      </w:r>
      <w:r>
        <w:t xml:space="preserve"> </w:t>
      </w:r>
      <w:r>
        <w:rPr>
          <w:rStyle w:val="VerbatimChar"/>
        </w:rPr>
        <w:t xml:space="preserve">baseline-416-v1.pt</w:t>
      </w:r>
      <w:r>
        <w:t xml:space="preserve"> </w:t>
      </w:r>
      <w:r>
        <w:t xml:space="preserve">40 epoch,</w:t>
      </w:r>
      <w:r>
        <w:t xml:space="preserve"> </w:t>
      </w:r>
      <w:r>
        <w:rPr>
          <w:rStyle w:val="VerbatimChar"/>
        </w:rPr>
        <w:t xml:space="preserve">imgsz</w:t>
      </w:r>
      <w:r>
        <w:t xml:space="preserve"> </w:t>
      </w:r>
      <w:r>
        <w:t xml:space="preserve">416, bộ v1 —</w:t>
      </w:r>
      <w:r>
        <w:t xml:space="preserve"> </w:t>
      </w:r>
      <w:r>
        <w:rPr>
          <w:b/>
          <w:bCs/>
        </w:rPr>
        <w:t xml:space="preserve">156 phút</w:t>
      </w:r>
      <w:r>
        <w:t xml:space="preserve">;</w:t>
      </w:r>
      <w:r>
        <w:t xml:space="preserve"> </w:t>
      </w:r>
      <w:r>
        <w:rPr>
          <w:rStyle w:val="VerbatimChar"/>
        </w:rPr>
        <w:t xml:space="preserve">best.pt</w:t>
      </w:r>
      <w:r>
        <w:t xml:space="preserve"> </w:t>
      </w:r>
      <w:r>
        <w:t xml:space="preserve">20 epoch,</w:t>
      </w:r>
      <w:r>
        <w:t xml:space="preserve"> </w:t>
      </w:r>
      <w:r>
        <w:rPr>
          <w:rStyle w:val="VerbatimChar"/>
        </w:rPr>
        <w:t xml:space="preserve">imgsz</w:t>
      </w:r>
      <w:r>
        <w:t xml:space="preserve"> </w:t>
      </w:r>
      <w:r>
        <w:t xml:space="preserve">640, bộ v3 —</w:t>
      </w:r>
      <w:r>
        <w:t xml:space="preserve"> </w:t>
      </w:r>
      <w:r>
        <w:rPr>
          <w:b/>
          <w:bCs/>
        </w:rPr>
        <w:t xml:space="preserve">≈ 35,6 phút/epoch, tổng ≈ 712 phút (≈ 11,9 giờ)</w:t>
      </w:r>
      <w:r>
        <w:t xml:space="preserve"> </w:t>
      </w:r>
      <w:r>
        <w:t xml:space="preserve">trên CPU.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6"/>
    <w:bookmarkStart w:id="110"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8" name="Picture"/>
            <a:graphic>
              <a:graphicData uri="http://schemas.openxmlformats.org/drawingml/2006/picture">
                <pic:pic>
                  <pic:nvPicPr>
                    <pic:cNvPr descr="figures/fig-train-curves.png" id="109" name="Picture"/>
                    <pic:cNvPicPr>
                      <a:picLocks noChangeArrowheads="1" noChangeAspect="1"/>
                    </pic:cNvPicPr>
                  </pic:nvPicPr>
                  <pic:blipFill>
                    <a:blip r:embed="rId10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validation</w:t>
      </w:r>
      <w:r>
        <w:t xml:space="preserve"> </w:t>
      </w:r>
      <w:r>
        <w:rPr>
          <w:i/>
          <w:iCs/>
        </w:rPr>
        <w:t xml:space="preserve">(nguồn:</w:t>
      </w:r>
      <w:r>
        <w:rPr>
          <w:i/>
          <w:iCs/>
        </w:rPr>
        <w:t xml:space="preserve"> </w:t>
      </w:r>
      <w:r>
        <w:rPr>
          <w:rStyle w:val="VerbatimChar"/>
          <w:i/>
          <w:iCs/>
        </w:rPr>
        <w:t xml:space="preserve">runs/final-640-v3/results.csv</w:t>
      </w:r>
      <w:r>
        <w:rPr>
          <w:i/>
          <w:iCs/>
        </w:rPr>
        <w:t xml:space="preserve">)</w:t>
      </w:r>
    </w:p>
    <w:p>
      <w:pPr>
        <w:pStyle w:val="BodyText"/>
      </w:pPr>
      <w:r>
        <w:t xml:space="preserve">Ba hàm mất mát giảm đơn điệu và</w:t>
      </w:r>
      <w:r>
        <w:t xml:space="preserve"> </w:t>
      </w:r>
      <w:r>
        <w:rPr>
          <w:b/>
          <w:bCs/>
        </w:rPr>
        <w:t xml:space="preserve">không có dấu hiệu quá khớp</w:t>
      </w:r>
      <w:r>
        <w:t xml:space="preserve">:</w:t>
      </w:r>
      <w:r>
        <w:t xml:space="preserve"> </w:t>
      </w:r>
      <w:r>
        <w:rPr>
          <w:rStyle w:val="VerbatimChar"/>
        </w:rPr>
        <w:t xml:space="preserve">box_loss</w:t>
      </w:r>
      <w:r>
        <w:t xml:space="preserve"> </w:t>
      </w:r>
      <w:r>
        <w:t xml:space="preserve">1,252 → 0,809,</w:t>
      </w:r>
      <w:r>
        <w:t xml:space="preserve"> </w:t>
      </w:r>
      <w:r>
        <w:rPr>
          <w:rStyle w:val="VerbatimChar"/>
        </w:rPr>
        <w:t xml:space="preserve">cls_loss</w:t>
      </w:r>
      <w:r>
        <w:t xml:space="preserve"> </w:t>
      </w:r>
      <w:r>
        <w:t xml:space="preserve">0,833 → 0,313,</w:t>
      </w:r>
      <w:r>
        <w:t xml:space="preserve"> </w:t>
      </w:r>
      <w:r>
        <w:rPr>
          <w:rStyle w:val="VerbatimChar"/>
        </w:rPr>
        <w:t xml:space="preserve">dfl_loss</w:t>
      </w:r>
      <w:r>
        <w:t xml:space="preserve"> </w:t>
      </w:r>
      <w:r>
        <w:t xml:space="preserve">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0"/>
    <w:bookmarkStart w:id="111"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1"/>
    <w:bookmarkEnd w:id="112"/>
    <w:bookmarkStart w:id="123" w:name="X2723c2b72a3b0d2d07d276512c3a00f40195ccf"/>
    <w:p>
      <w:pPr>
        <w:pStyle w:val="Heading2"/>
      </w:pPr>
      <w:r>
        <w:t xml:space="preserve">4.6. Tầng AI — thiết kế và cài đặt</w:t>
      </w:r>
    </w:p>
    <w:bookmarkStart w:id="113" w:name="X59d6abcdfbe0c36b2e22eef51dded1c87ffe466"/>
    <w:p>
      <w:pPr>
        <w:pStyle w:val="Heading3"/>
      </w:pPr>
      <w:r>
        <w:t xml:space="preserve">4.6.1. Tổ chức gói</w:t>
      </w:r>
      <w:r>
        <w:t xml:space="preserve"> </w:t>
      </w:r>
      <w:r>
        <w:rPr>
          <w:rStyle w:val="VerbatimChar"/>
        </w:rPr>
        <w:t xml:space="preserve">ai/inference</w:t>
      </w:r>
      <w:r>
        <w:t xml:space="preserve"> </w:t>
      </w:r>
      <w:r>
        <w:t xml:space="preserve">và ba lớp trừu tượng</w:t>
      </w:r>
    </w:p>
    <w:p>
      <w:pPr>
        <w:pStyle w:val="FirstParagraph"/>
      </w:pPr>
      <w:r>
        <w:t xml:space="preserve">Gói gồm mười một mô-đun cùng</w:t>
      </w:r>
      <w:r>
        <w:t xml:space="preserve"> </w:t>
      </w:r>
      <w:r>
        <w:rPr>
          <w:rStyle w:val="VerbatimChar"/>
        </w:rPr>
        <w:t xml:space="preserve">__init__.py</w:t>
      </w:r>
      <w:r>
        <w:t xml:space="preserve">, tổng</w:t>
      </w:r>
      <w:r>
        <w:t xml:space="preserve"> </w:t>
      </w:r>
      <w:r>
        <w:rPr>
          <w:b/>
          <w:bCs/>
        </w:rPr>
        <w:t xml:space="preserve">4.852 dòng</w:t>
      </w:r>
      <w:r>
        <w:t xml:space="preserve">:</w:t>
      </w:r>
      <w:r>
        <w:t xml:space="preserve"> </w:t>
      </w:r>
      <w:r>
        <w:rPr>
          <w:rStyle w:val="VerbatimChar"/>
        </w:rPr>
        <w:t xml:space="preserve">types.py</w:t>
      </w:r>
      <w:r>
        <w:t xml:space="preserve">,</w:t>
      </w:r>
      <w:r>
        <w:t xml:space="preserve"> </w:t>
      </w:r>
      <w:r>
        <w:rPr>
          <w:rStyle w:val="VerbatimChar"/>
        </w:rPr>
        <w:t xml:space="preserve">interfaces.py</w:t>
      </w:r>
      <w:r>
        <w:t xml:space="preserve">,</w:t>
      </w:r>
      <w:r>
        <w:t xml:space="preserve"> </w:t>
      </w:r>
      <w:r>
        <w:rPr>
          <w:rStyle w:val="VerbatimChar"/>
        </w:rPr>
        <w:t xml:space="preserve">config.py</w:t>
      </w:r>
      <w:r>
        <w:t xml:space="preserve">,</w:t>
      </w:r>
      <w:r>
        <w:t xml:space="preserve"> </w:t>
      </w:r>
      <w:r>
        <w:rPr>
          <w:rStyle w:val="VerbatimChar"/>
        </w:rPr>
        <w:t xml:space="preserve">exceptions.py</w:t>
      </w:r>
      <w:r>
        <w:t xml:space="preserve">,</w:t>
      </w:r>
      <w:r>
        <w:t xml:space="preserve"> </w:t>
      </w:r>
      <w:r>
        <w:rPr>
          <w:rStyle w:val="VerbatimChar"/>
        </w:rPr>
        <w:t xml:space="preserve">plate_rules.py</w:t>
      </w:r>
      <w:r>
        <w:t xml:space="preserve">,</w:t>
      </w:r>
      <w:r>
        <w:t xml:space="preserve"> </w:t>
      </w:r>
      <w:r>
        <w:rPr>
          <w:rStyle w:val="VerbatimChar"/>
        </w:rPr>
        <w:t xml:space="preserve">normalizer.py</w:t>
      </w:r>
      <w:r>
        <w:t xml:space="preserve">,</w:t>
      </w:r>
      <w:r>
        <w:t xml:space="preserve"> </w:t>
      </w:r>
      <w:r>
        <w:rPr>
          <w:rStyle w:val="VerbatimChar"/>
        </w:rPr>
        <w:t xml:space="preserve">detector.py</w:t>
      </w:r>
      <w:r>
        <w:t xml:space="preserve">,</w:t>
      </w:r>
      <w:r>
        <w:t xml:space="preserve"> </w:t>
      </w:r>
      <w:r>
        <w:rPr>
          <w:rStyle w:val="VerbatimChar"/>
        </w:rPr>
        <w:t xml:space="preserve">recognizer.py</w:t>
      </w:r>
      <w:r>
        <w:t xml:space="preserve">,</w:t>
      </w:r>
      <w:r>
        <w:t xml:space="preserve"> </w:t>
      </w:r>
      <w:r>
        <w:rPr>
          <w:rStyle w:val="VerbatimChar"/>
        </w:rPr>
        <w:t xml:space="preserve">two_line.py</w:t>
      </w:r>
      <w:r>
        <w:t xml:space="preserve">,</w:t>
      </w:r>
      <w:r>
        <w:t xml:space="preserve"> </w:t>
      </w:r>
      <w:r>
        <w:rPr>
          <w:rStyle w:val="VerbatimChar"/>
        </w:rPr>
        <w:t xml:space="preserve">plate_color.py</w:t>
      </w:r>
      <w:r>
        <w:t xml:space="preserve">,</w:t>
      </w:r>
      <w:r>
        <w:t xml:space="preserve"> </w:t>
      </w:r>
      <w:r>
        <w:rPr>
          <w:rStyle w:val="VerbatimChar"/>
        </w:rPr>
        <w:t xml:space="preserve">pipeline.py</w:t>
      </w:r>
      <w:r>
        <w:t xml:space="preserve">. Ràng buộc "không import FastAPI" kiểm chứng tự động ở 4.2.3; lý do nền tảng: gói phải chạy được trong Jupyter, script benchmark và Colab.</w:t>
      </w:r>
    </w:p>
    <w:bookmarkEnd w:id="113"/>
    <w:bookmarkStart w:id="114" w:name="X602bd2922023fd7703b4ab4c553fca50232bc14"/>
    <w:p>
      <w:pPr>
        <w:pStyle w:val="Heading3"/>
      </w:pPr>
      <w:r>
        <w:t xml:space="preserve">4.6.2.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và</w:t>
      </w:r>
      <w:r>
        <w:t xml:space="preserve"> </w:t>
      </w:r>
      <w:r>
        <w:rPr>
          <w:rStyle w:val="VerbatimChar"/>
        </w:rPr>
        <w:t xml:space="preserve">PaddleOcrRecognizer</w:t>
      </w:r>
      <w:r>
        <w:t xml:space="preserve"> </w:t>
      </w:r>
      <w:r>
        <w:t xml:space="preserve">(4.6.3) đều là</w:t>
      </w:r>
      <w:r>
        <w:t xml:space="preserve"> </w:t>
      </w:r>
      <w:r>
        <w:rPr>
          <w:b/>
          <w:bCs/>
        </w:rPr>
        <w:t xml:space="preserve">adapter mỏng</w:t>
      </w:r>
      <w:r>
        <w:t xml:space="preserve">: không nơi nào ngoài hai mô-đun này chạm vào</w:t>
      </w:r>
      <w:r>
        <w:t xml:space="preserve"> </w:t>
      </w:r>
      <w:r>
        <w:rPr>
          <w:rStyle w:val="VerbatimChar"/>
        </w:rPr>
        <w:t xml:space="preserve">Results</w:t>
      </w:r>
      <w:r>
        <w:t xml:space="preserve"> </w:t>
      </w:r>
      <w:r>
        <w:t xml:space="preserve">của Ultralytics hay máy OCR của PaddleOCR. Cả hai</w:t>
      </w:r>
      <w:r>
        <w:t xml:space="preserve"> </w:t>
      </w:r>
      <w:r>
        <w:rPr>
          <w:b/>
          <w:bCs/>
        </w:rPr>
        <w:t xml:space="preserve">ghim phiên bản mô hình tường minh</w:t>
      </w:r>
      <w:r>
        <w:t xml:space="preserve"> </w:t>
      </w:r>
      <w:r>
        <w:t xml:space="preserve">—</w:t>
      </w:r>
      <w:r>
        <w:t xml:space="preserve"> </w:t>
      </w:r>
      <w:r>
        <w:rPr>
          <w:rStyle w:val="VerbatimChar"/>
        </w:rPr>
        <w:t xml:space="preserve">name</w:t>
      </w:r>
      <w:r>
        <w:t xml:space="preserve"> </w:t>
      </w:r>
      <w:r>
        <w:t xml:space="preserve">của detector trả</w:t>
      </w:r>
      <w:r>
        <w:t xml:space="preserve"> </w:t>
      </w:r>
      <w:r>
        <w:rPr>
          <w:rStyle w:val="VerbatimChar"/>
        </w:rPr>
        <w:t xml:space="preserve">yolo:{stem}{suffix}</w:t>
      </w:r>
      <w:r>
        <w:t xml:space="preserve">, recognizer ghim</w:t>
      </w:r>
      <w:r>
        <w:t xml:space="preserve"> </w:t>
      </w:r>
      <w:r>
        <w:rPr>
          <w:rStyle w:val="VerbatimChar"/>
        </w:rPr>
        <w:t xml:space="preserve">OCR_VERSION = "PP-OCRv5"</w:t>
      </w:r>
      <w:r>
        <w:t xml:space="preserve"> </w:t>
      </w:r>
      <w:r>
        <w:t xml:space="preserve">— vì một con số benchmark chỉ tái lập được khi nêu đúng bộ trọng số; nâng cấp thư viện không được âm thầm đổi mô hình đứng sau một kết quả đã công bố.</w:t>
      </w:r>
    </w:p>
    <w:p>
      <w:pPr>
        <w:pStyle w:val="BodyText"/>
      </w:pPr>
      <w:r>
        <w:t xml:space="preserve">Detector</w:t>
      </w:r>
      <w:r>
        <w:t xml:space="preserve"> </w:t>
      </w:r>
      <w:r>
        <w:rPr>
          <w:b/>
          <w:bCs/>
        </w:rPr>
        <w:t xml:space="preserve">nạp trọng số ngay trong hàm khởi tạo</w:t>
      </w:r>
      <w:r>
        <w:t xml:space="preserve"> </w:t>
      </w:r>
      <w:r>
        <w:t xml:space="preserve">để tệp thiếu làm hệ thống thất bại lúc khởi động kèm hướng dẫn khắc phục, thay vì thất bại lúc có yêu cầu đầu tiên. Nó nhận</w:t>
      </w:r>
      <w:r>
        <w:t xml:space="preserve"> </w:t>
      </w:r>
      <w:r>
        <w:rPr>
          <w:rStyle w:val="VerbatimChar"/>
        </w:rPr>
        <w:t xml:space="preserve">.pt</w:t>
      </w:r>
      <w:r>
        <w:t xml:space="preserve">/</w:t>
      </w:r>
      <w:r>
        <w:rPr>
          <w:rStyle w:val="VerbatimChar"/>
        </w:rPr>
        <w:t xml:space="preserve">.onnx</w:t>
      </w:r>
      <w:r>
        <w:t xml:space="preserve">/</w:t>
      </w:r>
      <w:r>
        <w:rPr>
          <w:rStyle w:val="VerbatimChar"/>
        </w:rPr>
        <w:t xml:space="preserve">.torchscript</w:t>
      </w:r>
      <w:r>
        <w:t xml:space="preserve"> </w:t>
      </w:r>
      <w:r>
        <w:rPr>
          <w:b/>
          <w:bCs/>
        </w:rPr>
        <w:t xml:space="preserve">và cả thư mục</w:t>
      </w:r>
      <w:r>
        <w:t xml:space="preserve"> </w:t>
      </w:r>
      <w:r>
        <w:t xml:space="preserve">OpenVINO — từ chối thư mục sẽ khiến cấu hình nhanh nhất trên CPU Intel không cấu hình được. Mọi hộp bao đều được</w:t>
      </w:r>
      <w:r>
        <w:t xml:space="preserve"> </w:t>
      </w:r>
      <w:r>
        <w:rPr>
          <w:b/>
          <w:bCs/>
        </w:rPr>
        <w:t xml:space="preserve">kẹp về biên ảnh</w:t>
      </w:r>
      <w:r>
        <w:t xml:space="preserve"> </w:t>
      </w:r>
      <w:r>
        <w:t xml:space="preserve">và hộp suy biến trả</w:t>
      </w:r>
      <w:r>
        <w:t xml:space="preserve"> </w:t>
      </w:r>
      <w:r>
        <w:rPr>
          <w:rStyle w:val="VerbatimChar"/>
        </w:rPr>
        <w:t xml:space="preserve">None</w:t>
      </w:r>
      <w:r>
        <w:t xml:space="preserve"> </w:t>
      </w:r>
      <w:r>
        <w:t xml:space="preserve">kèm log, nên tầng trên không bao giờ nhận toạ độ nằm ngoài ảnh.</w:t>
      </w:r>
    </w:p>
    <w:bookmarkEnd w:id="114"/>
    <w:bookmarkStart w:id="115" w:name="X279e678ba2e3756884a4a050d7edb62d5352e7c"/>
    <w:p>
      <w:pPr>
        <w:pStyle w:val="Heading3"/>
      </w:pPr>
      <w:r>
        <w:t xml:space="preserve">4.6.3. Bộ nhận dạng ký tự —</w:t>
      </w:r>
      <w:r>
        <w:t xml:space="preserve"> </w:t>
      </w:r>
      <w:r>
        <w:rPr>
          <w:rStyle w:val="VerbatimChar"/>
        </w:rPr>
        <w:t xml:space="preserve">PaddleOcrRecognizer</w:t>
      </w:r>
    </w:p>
    <w:p>
      <w:pPr>
        <w:pStyle w:val="FirstParagraph"/>
      </w:pPr>
      <w:r>
        <w:rPr>
          <w:b/>
          <w:bCs/>
        </w:rPr>
        <w:t xml:space="preserve">Một phát hiện kỹ thuật phải nêu ở thân bài: backend oneDNN làm sập suy luận trên PP-OCRv5.</w:t>
      </w:r>
      <w:r>
        <w:t xml:space="preserve"> </w:t>
      </w:r>
      <w:r>
        <w:t xml:space="preserve">Trên đúng nền tảng mục tiêu (</w:t>
      </w:r>
      <w:r>
        <w:rPr>
          <w:rStyle w:val="VerbatimChar"/>
        </w:rPr>
        <w:t xml:space="preserve">paddlepaddle</w:t>
      </w:r>
      <w:r>
        <w:t xml:space="preserve"> </w:t>
      </w:r>
      <w:r>
        <w:t xml:space="preserve">3.3.1, Windows, CPU), chạy mô hình phát hiện văn bản qua oneDNN kết thúc bằng</w:t>
      </w:r>
      <w:r>
        <w:t xml:space="preserve"> </w:t>
      </w:r>
      <w:r>
        <w:rPr>
          <w:rStyle w:val="VerbatimChar"/>
        </w:rPr>
        <w:t xml:space="preserve">NotImplementedError: (Unimplemented) ConvertPirAttribute2RuntimeAttribute...</w:t>
      </w:r>
      <w:r>
        <w:t xml:space="preserve"> </w:t>
      </w:r>
      <w:r>
        <w:t xml:space="preserve">— khiếm khuyết phía thư viện, không phải lỗi cấu hình. Xử lý: hằng số có tài liệu</w:t>
      </w:r>
      <w:r>
        <w:t xml:space="preserve"> </w:t>
      </w:r>
      <w:r>
        <w:rPr>
          <w:rStyle w:val="VerbatimChar"/>
        </w:rPr>
        <w:t xml:space="preserve">DEFAULT_ENABLE_MKLDNN: Final[bool] = False</w:t>
      </w:r>
      <w:r>
        <w:t xml:space="preserve">. Đây là</w:t>
      </w:r>
      <w:r>
        <w:t xml:space="preserve"> </w:t>
      </w:r>
      <w:r>
        <w:rPr>
          <w:b/>
          <w:bCs/>
        </w:rPr>
        <w:t xml:space="preserve">núm hiệu năng, không phải núm độ chính xác</w:t>
      </w:r>
      <w:r>
        <w:t xml:space="preserve"> </w:t>
      </w:r>
      <w:r>
        <w:t xml:space="preserve">— khi lỗi thượng nguồn được sửa chỉ cần lật giá trị và đo lại. Nó cũng giải thích một phần NFR-P1:</w:t>
      </w:r>
      <w:r>
        <w:t xml:space="preserve"> </w:t>
      </w:r>
      <w:r>
        <w:rPr>
          <w:b/>
          <w:bCs/>
        </w:rPr>
        <w:t xml:space="preserve">một con đường tăng tốc CPU hiển nhiên đang bị chặn bởi lỗi thư viện chứ không phải chưa được thử.</w:t>
      </w:r>
    </w:p>
    <w:bookmarkEnd w:id="115"/>
    <w:bookmarkStart w:id="116" w:name="X18ca2ec71fe2d70706c8f14d7891e5b78ba0123"/>
    <w:p>
      <w:pPr>
        <w:pStyle w:val="Heading3"/>
      </w:pPr>
      <w:r>
        <w:t xml:space="preserve">4.6.4. Mô-đun xử lý biển hai dòng —</w:t>
      </w:r>
      <w:r>
        <w:t xml:space="preserve"> </w:t>
      </w:r>
      <w:r>
        <w:rPr>
          <w:rStyle w:val="VerbatimChar"/>
        </w:rPr>
        <w:t xml:space="preserve">two_line.py</w:t>
      </w:r>
    </w:p>
    <w:p>
      <w:pPr>
        <w:pStyle w:val="FirstParagraph"/>
      </w:pPr>
      <w:r>
        <w:rPr>
          <w:b/>
          <w:bCs/>
        </w:rPr>
        <w:t xml:space="preserve">a) Vì sao bài toán tồn tại.</w:t>
      </w:r>
      <w:r>
        <w:t xml:space="preserve"> </w:t>
      </w:r>
      <w:r>
        <w:t xml:space="preserve">Bộ nhận dạng hiện đại là CRNN/CTC với giả định</w:t>
      </w:r>
      <w:r>
        <w:t xml:space="preserve"> </w:t>
      </w:r>
      <w:r>
        <w:rPr>
          <w:b/>
          <w:bCs/>
        </w:rPr>
        <w:t xml:space="preserve">căn chỉnh đơn điệu</w:t>
      </w:r>
      <w:r>
        <w:t xml:space="preserve"> </w:t>
      </w:r>
      <w:r>
        <w:t xml:space="preserve">giữa cột ảnh và ký tự — chỉ đúng với văn bản một dòng; chồng lên đó, PP-OCR</w:t>
      </w:r>
      <w:r>
        <w:t xml:space="preserve"> </w:t>
      </w:r>
      <w:r>
        <w:rPr>
          <w:b/>
          <w:bCs/>
        </w:rPr>
        <w:t xml:space="preserve">resize mọi ảnh cắt về chiều cao 48 px</w:t>
      </w:r>
      <w:r>
        <w:t xml:space="preserve"> </w:t>
      </w:r>
      <w:r>
        <w:t xml:space="preserve">[103]</w:t>
      </w:r>
      <w:r>
        <w:t xml:space="preserve">. Biển xe máy 140 × 190 mm (QCVN 08:2024/BCA [11]</w:t>
      </w:r>
      <w:r>
        <w:t xml:space="preserve">) có tỷ lệ ≈ 1,36, nên sau khi ép về 48 px mỗi hàng ký tự chỉ còn ~24 px — dưới mức nét chữ còn tách rời. Hệ quả định lượng: trên bộ</w:t>
      </w:r>
      <w:r>
        <w:t xml:space="preserve"> </w:t>
      </w:r>
      <w:r>
        <w:rPr>
          <w:b/>
          <w:bCs/>
        </w:rPr>
        <w:t xml:space="preserve">RodoSol-ALPR của Brazil</w:t>
      </w:r>
      <w:r>
        <w:t xml:space="preserve">,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[7]</w:t>
      </w:r>
      <w:r>
        <w:t xml:space="preserve">[88]</w:t>
      </w:r>
      <w:r>
        <w:t xml:space="preserve"> </w:t>
      </w:r>
      <w:r>
        <w:t xml:space="preserve">— đồ án trích cặp số này thuần tuý làm dẫn chứng tương đương định lượng, không phải số liệu Việt Nam.</w:t>
      </w:r>
    </w:p>
    <w:p>
      <w:pPr>
        <w:pStyle w:val="BodyText"/>
      </w:pPr>
      <w:r>
        <w:rPr>
          <w:b/>
          <w:bCs/>
        </w:rPr>
        <w:t xml:space="preserve">b) Ước lượng số dòng bằng tỷ lệ khung.</w:t>
      </w:r>
      <w:r>
        <w:t xml:space="preserve"> </w:t>
      </w:r>
      <w:r>
        <w:rPr>
          <w:rStyle w:val="VerbatimChar"/>
        </w:rPr>
        <w:t xml:space="preserve">estimate_line_count</w:t>
      </w:r>
      <w:r>
        <w:t xml:space="preserve"> </w:t>
      </w:r>
      <w:r>
        <w:t xml:space="preserve">dùng</w:t>
      </w:r>
      <w:r>
        <w:t xml:space="preserve"> </w:t>
      </w:r>
      <w:r>
        <w:rPr>
          <w:rStyle w:val="VerbatimChar"/>
        </w:rPr>
        <w:t xml:space="preserve">DEFAULT_TWO_LINE_AR_THRESHOLD = 2.3</w:t>
      </w:r>
      <w:r>
        <w:t xml:space="preserve">:</w:t>
      </w:r>
      <w:r>
        <w:t xml:space="preserve"> </w:t>
      </w:r>
      <w:r>
        <w:rPr>
          <w:rStyle w:val="VerbatimChar"/>
        </w:rPr>
        <w:t xml:space="preserve">line_count = 2 if aspect_ratio &lt; threshold else 1</w:t>
      </w:r>
      <w:r>
        <w:t xml:space="preserve">.</w:t>
      </w:r>
      <w:r>
        <w:t xml:space="preserve"> </w:t>
      </w:r>
      <w:r>
        <w:rPr>
          <w:b/>
          <w:bCs/>
        </w:rPr>
        <w:t xml:space="preserve">Đây là heuristic do đồ án đề xuất, không phải quy tắc pháp lý</w:t>
      </w:r>
      <w:r>
        <w:t xml:space="preserve"> </w:t>
      </w:r>
      <w:r>
        <w:t xml:space="preserve">— quy chuẩn chỉ cung cấp kích thước vật lý (4,727 / 2,000 / 1,357); 2,5 chọn</w:t>
      </w:r>
      <w:r>
        <w:t xml:space="preserve"> </w:t>
      </w:r>
      <w:r>
        <w:rPr>
          <w:b/>
          <w:bCs/>
        </w:rPr>
        <w:t xml:space="preserve">lệch về phía hai dòng</w:t>
      </w:r>
      <w:r>
        <w:t xml:space="preserve"> </w:t>
      </w:r>
      <w:r>
        <w:t xml:space="preserve">vì đường xử lý hai dòng suy giảm êm khi gặp đầu vào một dòng, chiều ngược lại thì không. Hạn chế ghi trong mã: dải 2,5–3,0 là vùng xám thật vì biển một dòng chụp nghiêng gắt có tỷ lệ hộp bao tụt vào đó; định lượng tần suất thuộc Chương 5.</w:t>
      </w:r>
    </w:p>
    <w:p>
      <w:pPr>
        <w:pStyle w:val="BodyText"/>
      </w:pPr>
      <w:r>
        <w:rPr>
          <w:b/>
          <w:bCs/>
        </w:rPr>
        <w:t xml:space="preserve">c) Cắt trên/dưới có chồng lấn.</w:t>
      </w:r>
      <w:r>
        <w:t xml:space="preserve"> </w:t>
      </w:r>
      <w:r>
        <w:rPr>
          <w:rStyle w:val="VerbatimChar"/>
        </w:rPr>
        <w:t xml:space="preserve">split_two_line</w:t>
      </w:r>
      <w:r>
        <w:t xml:space="preserve"> </w:t>
      </w:r>
      <w:r>
        <w:t xml:space="preserve">dùng</w:t>
      </w:r>
      <w:r>
        <w:t xml:space="preserve"> </w:t>
      </w:r>
      <w:r>
        <w:rPr>
          <w:rStyle w:val="VerbatimChar"/>
        </w:rPr>
        <w:t xml:space="preserve">UPPER_HALF_END_RATIO = 5/12</w:t>
      </w:r>
      <w:r>
        <w:t xml:space="preserve">,</w:t>
      </w:r>
      <w:r>
        <w:t xml:space="preserve"> </w:t>
      </w:r>
      <w:r>
        <w:rPr>
          <w:rStyle w:val="VerbatimChar"/>
        </w:rPr>
        <w:t xml:space="preserve">LOWER_HALF_START_RATIO = 1/3</w:t>
      </w:r>
      <w:r>
        <w:t xml:space="preserve"> </w:t>
      </w:r>
      <w:r>
        <w:t xml:space="preserve">— hai nửa</w:t>
      </w:r>
      <w:r>
        <w:t xml:space="preserve"> </w:t>
      </w:r>
      <w:r>
        <w:rPr>
          <w:b/>
          <w:bCs/>
        </w:rPr>
        <w:t xml:space="preserve">chồng lấn 1/12 chiều cao biển</w:t>
      </w:r>
      <w:r>
        <w:t xml:space="preserve">, chủ ý do bất đối xứng chi phí: cắt cụt chân/đỉnh chữ phá huỷ thông tin</w:t>
      </w:r>
      <w:r>
        <w:t xml:space="preserve"> </w:t>
      </w:r>
      <w:r>
        <w:rPr>
          <w:b/>
          <w:bCs/>
        </w:rPr>
        <w:t xml:space="preserve">vĩnh viễn</w:t>
      </w:r>
      <w:r>
        <w:t xml:space="preserve">, còn lọt vài điểm ảnh hàng bên cạnh thì bộ nhận dạng bỏ qua như nền. Hàm ép hai nửa không rỗng và cảnh báo nếu tham số làm mất chồng lấn.</w:t>
      </w:r>
    </w:p>
    <w:p>
      <w:pPr>
        <w:pStyle w:val="BodyText"/>
      </w:pPr>
      <w:r>
        <w:rPr>
          <w:b/>
          <w:bCs/>
        </w:rPr>
        <w:t xml:space="preserve">d) Ghép ngang bằng</w:t>
      </w:r>
      <w:r>
        <w:rPr>
          <w:b/>
          <w:bCs/>
        </w:rPr>
        <w:t xml:space="preserve"> </w:t>
      </w:r>
      <w:r>
        <w:rPr>
          <w:rStyle w:val="VerbatimChar"/>
          <w:b/>
          <w:bCs/>
        </w:rPr>
        <w:t xml:space="preserve">np.hstack</w:t>
      </w:r>
      <w:r>
        <w:rPr>
          <w:b/>
          <w:bCs/>
        </w:rPr>
        <w:t xml:space="preserve">.</w:t>
      </w:r>
      <w:r>
        <w:t xml:space="preserve"> </w:t>
      </w:r>
      <w:r>
        <w:t xml:space="preserve">Chiều cao chung</w:t>
      </w:r>
      <w:r>
        <w:t xml:space="preserve"> </w:t>
      </w:r>
      <w:r>
        <w:rPr>
          <w:rStyle w:val="VerbatimChar"/>
        </w:rPr>
        <w:t xml:space="preserve">max(upper.h, lower.h, MIN_MERGE_HEIGHT)</w:t>
      </w:r>
      <w:r>
        <w:t xml:space="preserve"> </w:t>
      </w:r>
      <w:r>
        <w:t xml:space="preserve">với</w:t>
      </w:r>
      <w:r>
        <w:t xml:space="preserve"> </w:t>
      </w:r>
      <w:r>
        <w:rPr>
          <w:rStyle w:val="VerbatimChar"/>
        </w:rPr>
        <w:t xml:space="preserve">MIN_MERGE_HEIGHT = 48</w:t>
      </w:r>
      <w:r>
        <w:t xml:space="preserve"> </w:t>
      </w:r>
      <w:r>
        <w:t xml:space="preserve">— bằng đúng chiều cao đầu vào cố định của PP-OCR. Nửa trên đặt bên trái nên thứ tự đọc bảo toàn, và sau khi ghép,</w:t>
      </w:r>
      <w:r>
        <w:t xml:space="preserve"> </w:t>
      </w:r>
      <w:r>
        <w:rPr>
          <w:b/>
          <w:bCs/>
        </w:rPr>
        <w:t xml:space="preserve">một hàng ký tự duy nhất nhận trọn ngân sách 48 px</w:t>
      </w:r>
      <w:r>
        <w:t xml:space="preserve"> </w:t>
      </w:r>
      <w:r>
        <w:t xml:space="preserve">thay vì hai hàng chia nhau;</w:t>
      </w:r>
      <w:r>
        <w:t xml:space="preserve"> </w:t>
      </w:r>
      <w:r>
        <w:rPr>
          <w:rStyle w:val="VerbatimChar"/>
        </w:rPr>
        <w:t xml:space="preserve">_match_channels</w:t>
      </w:r>
      <w:r>
        <w:t xml:space="preserve"> </w:t>
      </w:r>
      <w:r>
        <w:t xml:space="preserve">nâng cả hai nửa về BGR khi số kênh lệch.</w:t>
      </w:r>
    </w:p>
    <w:p>
      <w:pPr>
        <w:pStyle w:val="BodyText"/>
      </w:pPr>
      <w:r>
        <w:rPr>
          <w:b/>
          <w:bCs/>
        </w:rPr>
        <w:t xml:space="preserve">e) Tiền xử lý ảnh biển —</w:t>
      </w:r>
      <w:r>
        <w:rPr>
          <w:b/>
          <w:bCs/>
        </w:rPr>
        <w:t xml:space="preserve"> </w:t>
      </w:r>
      <w:r>
        <w:rPr>
          <w:rStyle w:val="VerbatimChar"/>
          <w:b/>
          <w:bCs/>
        </w:rPr>
        <w:t xml:space="preserve">preprocess_plate</w:t>
      </w:r>
      <w:r>
        <w:rPr>
          <w:b/>
          <w:bCs/>
        </w:rPr>
        <w:t xml:space="preserve">.</w:t>
      </w:r>
      <w:r>
        <w:t xml:space="preserve"> </w:t>
      </w:r>
      <w:r>
        <w:t xml:space="preserve">Ba bước,</w:t>
      </w:r>
      <w:r>
        <w:t xml:space="preserve"> </w:t>
      </w:r>
      <w:r>
        <w:rPr>
          <w:b/>
          <w:bCs/>
        </w:rPr>
        <w:t xml:space="preserve">mỗi bước bật/tắt độc lập</w:t>
      </w:r>
      <w:r>
        <w:t xml:space="preserve"> </w:t>
      </w:r>
      <w:r>
        <w:t xml:space="preserve">để ablation được: chuyển xám (ký tự không mang thông tin màu); CLAHE (</w:t>
      </w:r>
      <w:r>
        <w:rPr>
          <w:rStyle w:val="VerbatimChar"/>
        </w:rPr>
        <w:t xml:space="preserve">clipLimit=2.0</w:t>
      </w:r>
      <w:r>
        <w:t xml:space="preserve">, ô 8×8) vì biển phản quang tạo mảng chói cục bộ mà cân bằng toàn cục không xử lý được [95]</w:t>
      </w:r>
      <w:r>
        <w:t xml:space="preserve">; khử nhiễu</w:t>
      </w:r>
      <w:r>
        <w:t xml:space="preserve"> </w:t>
      </w:r>
      <w:r>
        <w:rPr>
          <w:rStyle w:val="VerbatimChar"/>
        </w:rPr>
        <w:t xml:space="preserve">bilateralFilter(5, 50, 50)</w:t>
      </w:r>
      <w:r>
        <w:t xml:space="preserve"> </w:t>
      </w:r>
      <w:r>
        <w:t xml:space="preserve">vì lọc song phương</w:t>
      </w:r>
      <w:r>
        <w:t xml:space="preserve"> </w:t>
      </w:r>
      <w:r>
        <w:rPr>
          <w:b/>
          <w:bCs/>
        </w:rPr>
        <w:t xml:space="preserve">bảo toàn biên</w:t>
      </w:r>
      <w:r>
        <w:t xml:space="preserve"> </w:t>
      </w:r>
      <w:r>
        <w:t xml:space="preserve">— làm mờ Gauss đủ mạnh sẽ bo tròn đầu nét, thứ phân biệt</w:t>
      </w:r>
      <w:r>
        <w:t xml:space="preserve"> </w:t>
      </w:r>
      <w:r>
        <w:rPr>
          <w:rStyle w:val="VerbatimChar"/>
        </w:rPr>
        <w:t xml:space="preserve">8</w:t>
      </w:r>
      <w:r>
        <w:t xml:space="preserve"> </w:t>
      </w:r>
      <w:r>
        <w:t xml:space="preserve">với</w:t>
      </w:r>
      <w:r>
        <w:t xml:space="preserve"> </w:t>
      </w:r>
      <w:r>
        <w:rPr>
          <w:rStyle w:val="VerbatimChar"/>
        </w:rPr>
        <w:t xml:space="preserve">B</w:t>
      </w:r>
      <w:r>
        <w:t xml:space="preserve">. Kết quả luôn là BGR ba kênh; recognizer truyền</w:t>
      </w:r>
      <w:r>
        <w:t xml:space="preserve"> </w:t>
      </w:r>
      <w:r>
        <w:rPr>
          <w:rStyle w:val="VerbatimChar"/>
        </w:rPr>
        <w:t xml:space="preserve">upscale_to_height = 64</w:t>
      </w:r>
      <w:r>
        <w:t xml:space="preserve"> </w:t>
      </w:r>
      <w:r>
        <w:t xml:space="preserve">vì ảnh biển ra khỏi detector thường chỉ cao 20–40 px.</w:t>
      </w:r>
    </w:p>
    <w:p>
      <w:pPr>
        <w:pStyle w:val="BodyText"/>
      </w:pPr>
      <w:r>
        <w:rPr>
          <w:b/>
          <w:bCs/>
        </w:rPr>
        <w:t xml:space="preserve">f) Bước cứu dòng trên — một giả thuyết hợp lý bị chính dữ liệu bác bỏ.</w:t>
      </w:r>
      <w:r>
        <w:t xml:space="preserve"> </w:t>
      </w:r>
      <w:r>
        <w:t xml:space="preserve">Mục có giá trị phương pháp luận cao nhất của khối: quan sát chế độ hỏng — đề xuất giả thuyết</w:t>
      </w:r>
      <w:r>
        <w:t xml:space="preserve"> </w:t>
      </w:r>
      <w:r>
        <w:rPr>
          <w:i/>
          <w:iCs/>
        </w:rPr>
        <w:t xml:space="preserve">nghe rất hợp lý</w:t>
      </w:r>
      <w:r>
        <w:t xml:space="preserve"> </w:t>
      </w:r>
      <w:r>
        <w:t xml:space="preserve">—</w:t>
      </w:r>
      <w:r>
        <w:t xml:space="preserve"> </w:t>
      </w:r>
      <w:r>
        <w:rPr>
          <w:b/>
          <w:bCs/>
        </w:rPr>
        <w:t xml:space="preserve">đo và bác bỏ</w:t>
      </w:r>
      <w:r>
        <w:t xml:space="preserve"> </w:t>
      </w:r>
      <w:r>
        <w:t xml:space="preserve">— và chính phép bác bỏ dẫn tới thiết kế đúng. Ảnh biển</w:t>
      </w:r>
      <w:r>
        <w:t xml:space="preserve"> </w:t>
      </w:r>
      <w:r>
        <w:rPr>
          <w:rStyle w:val="VerbatimChar"/>
        </w:rPr>
        <w:t xml:space="preserve">29E-015.66</w:t>
      </w:r>
      <w:r>
        <w:t xml:space="preserve"> </w:t>
      </w:r>
      <w:r>
        <w:t xml:space="preserve">trả về</w:t>
      </w:r>
      <w:r>
        <w:t xml:space="preserve"> </w:t>
      </w:r>
      <w:r>
        <w:rPr>
          <w:rStyle w:val="VerbatimChar"/>
        </w:rPr>
        <w:t xml:space="preserve">015.66</w:t>
      </w:r>
      <w:r>
        <w:t xml:space="preserve">: sau khi ghép, bộ phát hiện văn bản chỉ tìm thấy</w:t>
      </w:r>
      <w:r>
        <w:t xml:space="preserve"> </w:t>
      </w:r>
      <w:r>
        <w:rPr>
          <w:b/>
          <w:bCs/>
        </w:rPr>
        <w:t xml:space="preserve">một</w:t>
      </w:r>
      <w:r>
        <w:t xml:space="preserve"> </w:t>
      </w:r>
      <w:r>
        <w:t xml:space="preserve">vùng chữ và bỏ hẳn cụm</w:t>
      </w:r>
      <w:r>
        <w:t xml:space="preserve"> </w:t>
      </w:r>
      <w:r>
        <w:rPr>
          <w:rStyle w:val="VerbatimChar"/>
        </w:rPr>
        <w:t xml:space="preserve">29E</w:t>
      </w:r>
      <w:r>
        <w:t xml:space="preserve">. Giả thuyết đầu tiên — bỏ phép ghép, đọc riêng từng nửa rồi nối chuỗi — được</w:t>
      </w:r>
      <w:r>
        <w:t xml:space="preserve"> </w:t>
      </w:r>
      <w:r>
        <w:rPr>
          <w:b/>
          <w:bCs/>
        </w:rPr>
        <w:t xml:space="preserve">đo</w:t>
      </w:r>
      <w:r>
        <w:t xml:space="preserve"> </w:t>
      </w:r>
      <w:r>
        <w:t xml:space="preserve">trên 200 biển hai dòng có nhãn và</w:t>
      </w:r>
      <w:r>
        <w:t xml:space="preserve"> </w:t>
      </w:r>
      <w:r>
        <w:rPr>
          <w:b/>
          <w:bCs/>
        </w:rPr>
        <w:t xml:space="preserve">sụp đổ</w:t>
      </w:r>
      <w:r>
        <w:t xml:space="preserve">: 64,5% xuống</w:t>
      </w:r>
      <w:r>
        <w:t xml:space="preserve"> </w:t>
      </w:r>
      <w:r>
        <w:rPr>
          <w:b/>
          <w:bCs/>
        </w:rPr>
        <w:t xml:space="preserve">3,5%</w:t>
      </w:r>
      <w:r>
        <w:t xml:space="preserve">, thắng ở</w:t>
      </w:r>
      <w:r>
        <w:t xml:space="preserve"> </w:t>
      </w:r>
      <w:r>
        <w:rPr>
          <w:b/>
          <w:bCs/>
        </w:rPr>
        <w:t xml:space="preserve">0/200</w:t>
      </w:r>
      <w:r>
        <w:t xml:space="preserve"> </w:t>
      </w:r>
      <w:r>
        <w:t xml:space="preserve">ảnh (số liệu đầy đủ ở 5.5.6). Nguyên nhân nằm đúng ở chi tiết đã biện minh ở (c): hai nửa cắt</w:t>
      </w:r>
      <w:r>
        <w:t xml:space="preserve"> </w:t>
      </w:r>
      <w:r>
        <w:rPr>
          <w:b/>
          <w:bCs/>
        </w:rPr>
        <w:t xml:space="preserve">chồng lấn</w:t>
      </w:r>
      <w:r>
        <w:t xml:space="preserve"> </w:t>
      </w:r>
      <w:r>
        <w:t xml:space="preserve">đi vào OCR riêng rẽ thì dải chồng lấn</w:t>
      </w:r>
      <w:r>
        <w:t xml:space="preserve"> </w:t>
      </w:r>
      <w:r>
        <w:rPr>
          <w:b/>
          <w:bCs/>
        </w:rPr>
        <w:t xml:space="preserve">bị đọc hai lần</w:t>
      </w:r>
      <w:r>
        <w:t xml:space="preserve">, sinh ký tự rác nối giữa chuỗi. Kết luận đảo ngược cách hiểu về phép ghép: trên dải liền mạch, vùng lặp nằm giữa hai cụm chữ và</w:t>
      </w:r>
      <w:r>
        <w:t xml:space="preserve"> </w:t>
      </w:r>
      <w:r>
        <w:rPr>
          <w:b/>
          <w:bCs/>
        </w:rPr>
        <w:t xml:space="preserve">bị bộ phát hiện văn bản gạt đi</w:t>
      </w:r>
      <w:r>
        <w:t xml:space="preserve"> </w:t>
      </w:r>
      <w:r>
        <w:t xml:space="preserve">— hai ảnh rời thì không có ngữ cảnh để gạt.</w:t>
      </w:r>
    </w:p>
    <w:p>
      <w:pPr>
        <w:pStyle w:val="BodyText"/>
      </w:pPr>
      <w:r>
        <w:t xml:space="preserve">Bản sửa vì vậy</w:t>
      </w:r>
      <w:r>
        <w:t xml:space="preserve"> </w:t>
      </w:r>
      <w:r>
        <w:rPr>
          <w:b/>
          <w:bCs/>
        </w:rPr>
        <w:t xml:space="preserve">giữ nguyên chiến lược ghép</w:t>
      </w:r>
      <w:r>
        <w:t xml:space="preserve">, chỉ thêm một bước phục hồi hẹp qua vị từ</w:t>
      </w:r>
      <w:r>
        <w:t xml:space="preserve"> </w:t>
      </w:r>
      <w:r>
        <w:rPr>
          <w:rStyle w:val="VerbatimChar"/>
        </w:rPr>
        <w:t xml:space="preserve">should_rescue_two_line(recognition)</w:t>
      </w:r>
      <w:r>
        <w:t xml:space="preserve">: chỉ</w:t>
      </w:r>
      <w:r>
        <w:t xml:space="preserve"> </w:t>
      </w:r>
      <w:r>
        <w:rPr>
          <w:rStyle w:val="VerbatimChar"/>
        </w:rPr>
        <w:t xml:space="preserve">True</w:t>
      </w:r>
      <w:r>
        <w:t xml:space="preserve"> </w:t>
      </w:r>
      <w:r>
        <w:t xml:space="preserve">khi đồng thời</w:t>
      </w:r>
      <w:r>
        <w:t xml:space="preserve"> </w:t>
      </w:r>
      <w:r>
        <w:rPr>
          <w:rStyle w:val="VerbatimChar"/>
        </w:rPr>
        <w:t xml:space="preserve">line_count == 2</w:t>
      </w:r>
      <w:r>
        <w:t xml:space="preserve">,</w:t>
      </w:r>
      <w:r>
        <w:t xml:space="preserve"> </w:t>
      </w:r>
      <w:r>
        <w:rPr>
          <w:rStyle w:val="VerbatimChar"/>
        </w:rPr>
        <w:t xml:space="preserve">not is_valid_format</w:t>
      </w:r>
      <w:r>
        <w:t xml:space="preserve">, và</w:t>
      </w:r>
      <w:r>
        <w:t xml:space="preserve"> </w:t>
      </w:r>
      <w:r>
        <w:rPr>
          <w:rStyle w:val="VerbatimChar"/>
        </w:rPr>
        <w:t xml:space="preserve">raw_text</w:t>
      </w:r>
      <w:r>
        <w:t xml:space="preserve"> </w:t>
      </w:r>
      <w:r>
        <w:t xml:space="preserve">khác rỗng — khi đó tốn thêm</w:t>
      </w:r>
      <w:r>
        <w:t xml:space="preserve"> </w:t>
      </w:r>
      <w:r>
        <w:rPr>
          <w:b/>
          <w:bCs/>
        </w:rPr>
        <w:t xml:space="preserve">một</w:t>
      </w:r>
      <w:r>
        <w:t xml:space="preserve"> </w:t>
      </w:r>
      <w:r>
        <w:t xml:space="preserve">lần OCR trên riêng nửa trên, ghép</w:t>
      </w:r>
      <w:r>
        <w:t xml:space="preserve"> </w:t>
      </w:r>
      <w:r>
        <w:rPr>
          <w:rStyle w:val="VerbatimChar"/>
        </w:rPr>
        <w:t xml:space="preserve">upper + raw</w:t>
      </w:r>
      <w:r>
        <w:t xml:space="preserve">, chuẩn hoá lại; kết quả mới</w:t>
      </w:r>
      <w:r>
        <w:t xml:space="preserve"> </w:t>
      </w:r>
      <w:r>
        <w:rPr>
          <w:b/>
          <w:bCs/>
        </w:rPr>
        <w:t xml:space="preserve">chỉ được nhận nếu qua kiểm tra định dạng</w:t>
      </w:r>
      <w:r>
        <w:t xml:space="preserve">, mọi trường hợp khác trả nguyên kết quả cũ.</w:t>
      </w:r>
      <w:r>
        <w:t xml:space="preserve"> </w:t>
      </w:r>
      <w:r>
        <w:rPr>
          <w:b/>
          <w:bCs/>
        </w:rPr>
        <w:t xml:space="preserve">Tính chất "không thể làm tệ đi" là tính chất cấu trúc:</w:t>
      </w:r>
      <w:r>
        <w:t xml:space="preserve"> </w:t>
      </w:r>
      <w:r>
        <w:t xml:space="preserve">cổng chỉ mở khi kết quả</w:t>
      </w:r>
      <w:r>
        <w:t xml:space="preserve"> </w:t>
      </w:r>
      <w:r>
        <w:rPr>
          <w:b/>
          <w:bCs/>
        </w:rPr>
        <w:t xml:space="preserve">đã hỏng sẵn</w:t>
      </w:r>
      <w:r>
        <w:t xml:space="preserve">, nên tập bị ảnh hưởng và tập đang đúng là hai tập rời nhau — hai phép đo A/B ở 5.5.6 vì vậy là</w:t>
      </w:r>
      <w:r>
        <w:t xml:space="preserve"> </w:t>
      </w:r>
      <w:r>
        <w:rPr>
          <w:i/>
          <w:iCs/>
        </w:rPr>
        <w:t xml:space="preserve">kiểm chứng</w:t>
      </w:r>
      <w:r>
        <w:t xml:space="preserve">, không phải</w:t>
      </w:r>
      <w:r>
        <w:t xml:space="preserve"> </w:t>
      </w:r>
      <w:r>
        <w:rPr>
          <w:i/>
          <w:iCs/>
        </w:rPr>
        <w:t xml:space="preserve">căn cứ</w:t>
      </w:r>
      <w:r>
        <w:t xml:space="preserve">. Mức cải thiện</w:t>
      </w:r>
      <w:r>
        <w:t xml:space="preserve"> </w:t>
      </w:r>
      <w:r>
        <w:rPr>
          <w:b/>
          <w:bCs/>
        </w:rPr>
        <w:t xml:space="preserve">khiêm tốn</w:t>
      </w:r>
      <w:r>
        <w:t xml:space="preserve"> </w:t>
      </w:r>
      <w:r>
        <w:t xml:space="preserve">(+1,86 và +0,50 điểm trên hai mẫu độc lập, 0 ca bị làm hỏng), không trình bày như đột phá: nó vá một điểm mù cụ thể với chi phí ~15–21 ms mỗi biển hai dòng, không đụng tới nút thắt chính.</w:t>
      </w:r>
    </w:p>
    <w:p>
      <w:pPr>
        <w:pStyle w:val="BodyText"/>
      </w:pPr>
      <w:r>
        <w:rPr>
          <w:b/>
          <w:bCs/>
        </w:rPr>
        <w:t xml:space="preserve">g) Một lỗi phương pháp đo, quan trọng hơn chính bản vá.</w:t>
      </w:r>
      <w:r>
        <w:t xml:space="preserve"> </w:t>
      </w:r>
      <w:r>
        <w:rPr>
          <w:rStyle w:val="VerbatimChar"/>
        </w:rPr>
        <w:t xml:space="preserve">ai/evaluation/ocr_accuracy.py</w:t>
      </w:r>
      <w:r>
        <w:t xml:space="preserve"> </w:t>
      </w:r>
      <w:r>
        <w:t xml:space="preserve">— nơi sinh các con số NFR-A4–A7 công bố ở Chương 5 —</w:t>
      </w:r>
      <w:r>
        <w:t xml:space="preserve"> </w:t>
      </w:r>
      <w:r>
        <w:rPr>
          <w:b/>
          <w:bCs/>
        </w:rPr>
        <w:t xml:space="preserve">không đi qua</w:t>
      </w:r>
      <w:r>
        <w:rPr>
          <w:b/>
          <w:bCs/>
        </w:rPr>
        <w:t xml:space="preserve"> </w:t>
      </w:r>
      <w:r>
        <w:rPr>
          <w:rStyle w:val="VerbatimChar"/>
          <w:b/>
          <w:bCs/>
        </w:rPr>
        <w:t xml:space="preserve">ALPRPipeline</w:t>
      </w:r>
      <w:r>
        <w:t xml:space="preserve"> </w:t>
      </w:r>
      <w:r>
        <w:t xml:space="preserve">mà gọi thẳng recognizer và normalizer, nên mọi logic ở tầng điều phối</w:t>
      </w:r>
      <w:r>
        <w:t xml:space="preserve"> </w:t>
      </w:r>
      <w:r>
        <w:rPr>
          <w:b/>
          <w:bCs/>
        </w:rPr>
        <w:t xml:space="preserve">vô hình với các con số công bố</w:t>
      </w:r>
      <w:r>
        <w:t xml:space="preserve">. Cách sửa:</w:t>
      </w:r>
      <w:r>
        <w:t xml:space="preserve"> </w:t>
      </w:r>
      <w:r>
        <w:rPr>
          <w:b/>
          <w:bCs/>
        </w:rPr>
        <w:t xml:space="preserve">tách bước cứu thành hai hàm tự do cấp mô-đun</w:t>
      </w:r>
      <w:r>
        <w:t xml:space="preserve"> </w:t>
      </w:r>
      <w:r>
        <w:t xml:space="preserve">(</w:t>
      </w:r>
      <w:r>
        <w:rPr>
          <w:rStyle w:val="VerbatimChar"/>
        </w:rPr>
        <w:t xml:space="preserve">should_rescue_two_line</w:t>
      </w:r>
      <w:r>
        <w:t xml:space="preserve">,</w:t>
      </w:r>
      <w:r>
        <w:t xml:space="preserve"> </w:t>
      </w:r>
      <w:r>
        <w:rPr>
          <w:rStyle w:val="VerbatimChar"/>
        </w:rPr>
        <w:t xml:space="preserve">rescue_two_line_upper</w:t>
      </w:r>
      <w:r>
        <w:t xml:space="preserve">) để cả pipeline lẫn bộ đo cùng gọi. Bài học vượt ra ngoài biển hai dòng —</w:t>
      </w:r>
      <w:r>
        <w:t xml:space="preserve"> </w:t>
      </w:r>
      <w:r>
        <w:rPr>
          <w:b/>
          <w:bCs/>
        </w:rPr>
        <w:t xml:space="preserve">một bộ đo đi tắt qua tầng điều phối sẽ đo một hệ thống khác với hệ thống được giao</w:t>
      </w:r>
      <w:r>
        <w:t xml:space="preserve"> </w:t>
      </w:r>
      <w:r>
        <w:t xml:space="preserve">— và biện pháp này về sau</w:t>
      </w:r>
      <w:r>
        <w:t xml:space="preserve"> </w:t>
      </w:r>
      <w:r>
        <w:rPr>
          <w:b/>
          <w:bCs/>
        </w:rPr>
        <w:t xml:space="preserve">vẫn không đủ</w:t>
      </w:r>
      <w:r>
        <w:t xml:space="preserve">: cùng loại lỗi tái diễn lần thứ ba, phân tích ở mục 5.5.6.</w:t>
      </w:r>
    </w:p>
    <w:bookmarkEnd w:id="116"/>
    <w:bookmarkStart w:id="120" w:name="X250e06bf2f9dd0ea529f95fba1f65797a9120a9"/>
    <w:p>
      <w:pPr>
        <w:pStyle w:val="Heading3"/>
      </w:pPr>
      <w:r>
        <w:t xml:space="preserve">4.6.5. Bộ luật hậu xử lý — đóng góp kỹ thuật chính</w:t>
      </w:r>
    </w:p>
    <w:p>
      <w:pPr>
        <w:pStyle w:val="FirstParagraph"/>
      </w:pPr>
      <w:r>
        <w:t xml:space="preserve">Bộ phát hiện và bộ nhận dạng đều là mô hình có sẵn; khối hậu xử lý thì không.</w:t>
      </w:r>
      <w:r>
        <w:t xml:space="preserve"> </w:t>
      </w:r>
      <w:r>
        <w:rPr>
          <w:rStyle w:val="VerbatimChar"/>
        </w:rPr>
        <w:t xml:space="preserve">plate_rules.py</w:t>
      </w:r>
      <w:r>
        <w:t xml:space="preserve"> </w:t>
      </w:r>
      <w:r>
        <w:t xml:space="preserve">tuân ba quy tắc:</w:t>
      </w:r>
      <w:r>
        <w:t xml:space="preserve"> </w:t>
      </w:r>
      <w:r>
        <w:rPr>
          <w:b/>
          <w:bCs/>
        </w:rPr>
        <w:t xml:space="preserve">thuần khiết</w:t>
      </w:r>
      <w:r>
        <w:t xml:space="preserve"> </w:t>
      </w:r>
      <w:r>
        <w:t xml:space="preserve">(không I/O, không trạng thái toàn cục khả biến);</w:t>
      </w:r>
      <w:r>
        <w:t xml:space="preserve"> </w:t>
      </w:r>
      <w:r>
        <w:rPr>
          <w:b/>
          <w:bCs/>
        </w:rPr>
        <w:t xml:space="preserve">regex sinh từ tập hợp, không viết tay</w:t>
      </w:r>
      <w:r>
        <w:t xml:space="preserve"> </w:t>
      </w:r>
      <w:r>
        <w:t xml:space="preserve">— mẫu không thể trôi khỏi bảng nó mã hoá;</w:t>
      </w:r>
      <w:r>
        <w:t xml:space="preserve"> </w:t>
      </w:r>
      <w:r>
        <w:rPr>
          <w:b/>
          <w:bCs/>
        </w:rPr>
        <w:t xml:space="preserve">lớp ký tự là hằng có tên</w:t>
      </w:r>
      <w:r>
        <w:t xml:space="preserve">.</w:t>
      </w:r>
    </w:p>
    <w:p>
      <w:pPr>
        <w:pStyle w:val="BodyText"/>
      </w:pPr>
      <w:r>
        <w:rPr>
          <w:b/>
          <w:bCs/>
        </w:rPr>
        <w:t xml:space="preserve">a)</w:t>
      </w:r>
      <w:r>
        <w:rPr>
          <w:b/>
          <w:bCs/>
        </w:rPr>
        <w:t xml:space="preserve"> </w:t>
      </w:r>
      <w:r>
        <w:rPr>
          <w:rStyle w:val="VerbatimChar"/>
          <w:b/>
          <w:bCs/>
        </w:rPr>
        <w:t xml:space="preserve">PROVINCE_CODES</w:t>
      </w:r>
      <w:r>
        <w:rPr>
          <w:b/>
          <w:bCs/>
        </w:rPr>
        <w:t xml:space="preserve"> </w:t>
      </w:r>
      <w:r>
        <w:rPr>
          <w:b/>
          <w:bCs/>
        </w:rPr>
        <w:t xml:space="preserve">— 81 mã tỉnh</w:t>
      </w:r>
      <w:r>
        <w:t xml:space="preserve"> </w:t>
      </w:r>
      <w:r>
        <w:t xml:space="preserve">đang dùng theo phụ lục TT 51/2025/TT-BCA [10]</w:t>
      </w:r>
      <w:r>
        <w:t xml:space="preserve"> </w:t>
      </w:r>
      <w:r>
        <w:t xml:space="preserve">(80 mã địa phương + mã 80), song song</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 Giá trị so với</w:t>
      </w:r>
      <w:r>
        <w:t xml:space="preserve"> </w:t>
      </w:r>
      <w:r>
        <w:rPr>
          <w:rStyle w:val="VerbatimChar"/>
        </w:rPr>
        <w:t xml:space="preserve">\d{2}</w:t>
      </w:r>
      <w:r>
        <w:t xml:space="preserve">: nó</w:t>
      </w:r>
      <w:r>
        <w:t xml:space="preserve"> </w:t>
      </w:r>
      <w:r>
        <w:rPr>
          <w:b/>
          <w:bCs/>
        </w:rPr>
        <w:t xml:space="preserve">bác bỏ</w:t>
      </w:r>
      <w:r>
        <w:t xml:space="preserve"> </w:t>
      </w:r>
      <w:r>
        <w:rPr>
          <w:rStyle w:val="VerbatimChar"/>
        </w:rPr>
        <w:t xml:space="preserve">13A-123.45</w:t>
      </w:r>
      <w:r>
        <w:t xml:space="preserve">; giữ tường minh tập không dùng cho phép test khẳng định hai tập phủ đúng dải</w:t>
      </w:r>
      <w:r>
        <w:t xml:space="preserve"> </w:t>
      </w:r>
      <w:r>
        <w:rPr>
          <w:rStyle w:val="VerbatimChar"/>
        </w:rPr>
        <w:t xml:space="preserve">11</w:t>
      </w:r>
      <w:r>
        <w:t xml:space="preserve">–</w:t>
      </w:r>
      <w:r>
        <w:rPr>
          <w:rStyle w:val="VerbatimChar"/>
        </w:rPr>
        <w:t xml:space="preserve">99</w:t>
      </w:r>
      <w:r>
        <w:t xml:space="preserve">. Sáp nhập hành chính 2025 không làm mất hiệu lực biển đã cấp — mối quan tâm của tầng báo cáo, không phải của định dạng.</w:t>
      </w:r>
    </w:p>
    <w:p>
      <w:pPr>
        <w:pStyle w:val="BodyText"/>
      </w:pPr>
      <w:r>
        <w:rPr>
          <w:b/>
          <w:bCs/>
        </w:rPr>
        <w:t xml:space="preserve">b) Các lớp ký tự sê-ri.</w:t>
      </w:r>
      <w:r>
        <w:t xml:space="preserve"> </w:t>
      </w:r>
      <w:r>
        <w:t xml:space="preserve">Bốn hằng:</w:t>
      </w:r>
      <w:r>
        <w:t xml:space="preserve"> </w:t>
      </w:r>
      <w:r>
        <w:rPr>
          <w:rStyle w:val="VerbatimChar"/>
        </w:rPr>
        <w:t xml:space="preserve">L20</w:t>
      </w:r>
      <w:r>
        <w:t xml:space="preserve"> </w:t>
      </w:r>
      <w:r>
        <w:t xml:space="preserve">(chữ sê-ri ô tô; chữ</w:t>
      </w:r>
      <w:r>
        <w:t xml:space="preserve"> </w:t>
      </w:r>
      <w:r>
        <w:rPr>
          <w:b/>
          <w:bCs/>
        </w:rPr>
        <w:t xml:space="preserve">thứ nhất</w:t>
      </w:r>
      <w:r>
        <w:t xml:space="preserve"> </w:t>
      </w:r>
      <w:r>
        <w:t xml:space="preserve">sê-ri xe máy),</w:t>
      </w:r>
      <w:r>
        <w:t xml:space="preserve"> </w:t>
      </w:r>
      <w:r>
        <w:rPr>
          <w:rStyle w:val="VerbatimChar"/>
        </w:rPr>
        <w:t xml:space="preserve">L20B</w:t>
      </w:r>
      <w:r>
        <w:t xml:space="preserve"> </w:t>
      </w:r>
      <w:r>
        <w:t xml:space="preserve">(chữ</w:t>
      </w:r>
      <w:r>
        <w:t xml:space="preserve"> </w:t>
      </w:r>
      <w:r>
        <w:rPr>
          <w:b/>
          <w:bCs/>
        </w:rPr>
        <w:t xml:space="preserve">thứ hai</w:t>
      </w:r>
      <w:r>
        <w:t xml:space="preserve"> </w:t>
      </w:r>
      <w:r>
        <w:t xml:space="preserve">sê-ri xe máy),</w:t>
      </w:r>
      <w:r>
        <w:t xml:space="preserve"> </w:t>
      </w:r>
      <w:r>
        <w:rPr>
          <w:rStyle w:val="VerbatimChar"/>
        </w:rPr>
        <w:t xml:space="preserve">L11</w:t>
      </w:r>
      <w:r>
        <w:t xml:space="preserve"> </w:t>
      </w:r>
      <w:r>
        <w:t xml:space="preserve">(sê-ri biển xanh),</w:t>
      </w:r>
      <w:r>
        <w:t xml:space="preserve"> </w:t>
      </w:r>
      <w:r>
        <w:rPr>
          <w:rStyle w:val="VerbatimChar"/>
        </w:rPr>
        <w:t xml:space="preserve">L21</w:t>
      </w:r>
      <w:r>
        <w:t xml:space="preserve"> </w:t>
      </w:r>
      <w:r>
        <w:t xml:space="preserve">(20 chữ chuẩn</w:t>
      </w:r>
      <w:r>
        <w:t xml:space="preserve"> </w:t>
      </w:r>
      <w:r>
        <w:rPr>
          <w:b/>
          <w:bCs/>
        </w:rPr>
        <w:t xml:space="preserve">cộng</w:t>
      </w:r>
      <w:r>
        <w:t xml:space="preserve"> </w:t>
      </w:r>
      <w:r>
        <w:rPr>
          <w:rStyle w:val="VerbatimChar"/>
        </w:rPr>
        <w:t xml:space="preserve">R</w:t>
      </w:r>
      <w:r>
        <w:t xml:space="preserve">).</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t xml:space="preserve">(</w:t>
      </w:r>
      <w:r>
        <w:rPr>
          <w:rStyle w:val="VerbatimChar"/>
        </w:rPr>
        <w:t xml:space="preserve">L20</w:t>
      </w:r>
      <w:r>
        <w:t xml:space="preserve"> </w:t>
      </w:r>
      <w:r>
        <w:t xml:space="preserve">có</w:t>
      </w:r>
      <w:r>
        <w:t xml:space="preserve"> </w:t>
      </w:r>
      <w:r>
        <w:rPr>
          <w:rStyle w:val="VerbatimChar"/>
        </w:rPr>
        <w:t xml:space="preserve">G</w:t>
      </w:r>
      <w:r>
        <w:t xml:space="preserve"> </w:t>
      </w:r>
      <w:r>
        <w:t xml:space="preserve">không</w:t>
      </w:r>
      <w:r>
        <w:t xml:space="preserve"> </w:t>
      </w:r>
      <w:r>
        <w:rPr>
          <w:rStyle w:val="VerbatimChar"/>
        </w:rPr>
        <w:t xml:space="preserve">R</w:t>
      </w:r>
      <w:r>
        <w:t xml:space="preserve">,</w:t>
      </w:r>
      <w:r>
        <w:t xml:space="preserve"> </w:t>
      </w:r>
      <w:r>
        <w:rPr>
          <w:rStyle w:val="VerbatimChar"/>
        </w:rPr>
        <w:t xml:space="preserve">L20B</w:t>
      </w:r>
      <w:r>
        <w:t xml:space="preserve"> </w:t>
      </w:r>
      <w:r>
        <w:t xml:space="preserve">có</w:t>
      </w:r>
      <w:r>
        <w:t xml:space="preserve"> </w:t>
      </w:r>
      <w:r>
        <w:rPr>
          <w:rStyle w:val="VerbatimChar"/>
        </w:rPr>
        <w:t xml:space="preserve">R</w:t>
      </w:r>
      <w:r>
        <w:t xml:space="preserve"> </w:t>
      </w:r>
      <w:r>
        <w:t xml:space="preserve">không</w:t>
      </w:r>
      <w:r>
        <w:t xml:space="preserve"> </w:t>
      </w:r>
      <w:r>
        <w:rPr>
          <w:rStyle w:val="VerbatimChar"/>
        </w:rPr>
        <w:t xml:space="preserve">G</w:t>
      </w:r>
      <w:r>
        <w:t xml:space="preserve">):</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r>
        <w:t xml:space="preserve"> </w:t>
      </w:r>
      <w:r>
        <w:rPr>
          <w:rStyle w:val="VerbatimChar"/>
        </w:rPr>
        <w:t xml:space="preserve">L21</w:t>
      </w:r>
      <w:r>
        <w:t xml:space="preserve"> </w:t>
      </w:r>
      <w:r>
        <w:t xml:space="preserve">tồn tại vì một mô hình charset "20 chữ"</w:t>
      </w:r>
      <w:r>
        <w:t xml:space="preserve"> </w:t>
      </w:r>
      <w:r>
        <w:rPr>
          <w:b/>
          <w:bCs/>
        </w:rPr>
        <w:t xml:space="preserve">không bao giờ dự đoán ra</w:t>
      </w:r>
      <w:r>
        <w:rPr>
          <w:b/>
          <w:bCs/>
        </w:rPr>
        <w:t xml:space="preserve"> </w:t>
      </w:r>
      <w:r>
        <w:rPr>
          <w:rStyle w:val="VerbatimChar"/>
          <w:b/>
          <w:bCs/>
        </w:rPr>
        <w:t xml:space="preserve">R</w:t>
      </w:r>
      <w:r>
        <w:t xml:space="preserve"> </w:t>
      </w:r>
      <w:r>
        <w:t xml:space="preserve">nên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sê-ri thứ hai — loại sai không hậu xử lý nào cứu được vì thông tin đã huỷ ở tầng mô hình. Cùng logic:</w:t>
      </w:r>
      <w:r>
        <w:t xml:space="preserve"> </w:t>
      </w:r>
      <w:r>
        <w:rPr>
          <w:rStyle w:val="VerbatimChar"/>
        </w:rPr>
        <w:t xml:space="preserve">OCR_SAFE_CHARSET</w:t>
      </w:r>
      <w:r>
        <w:t xml:space="preserve"> </w:t>
      </w:r>
      <w:r>
        <w:t xml:space="preserve">= 31 ký tự,</w:t>
      </w:r>
      <w:r>
        <w:t xml:space="preserve"> </w:t>
      </w:r>
      <w:r>
        <w:rPr>
          <w:rStyle w:val="VerbatimChar"/>
        </w:rPr>
        <w:t xml:space="preserve">OCR_TRAINING_CHARSET</w:t>
      </w:r>
      <w:r>
        <w:t xml:space="preserve"> </w:t>
      </w:r>
      <w:r>
        <w:t xml:space="preserve">= 36; huấn luyện trên 36 rồi ràng buộc về 31 là chủ ý — mô hình</w:t>
      </w:r>
      <w:r>
        <w:t xml:space="preserve"> </w:t>
      </w:r>
      <w:r>
        <w:rPr>
          <w:b/>
          <w:bCs/>
        </w:rPr>
        <w:t xml:space="preserve">được phép</w:t>
      </w:r>
      <w:r>
        <w:t xml:space="preserve"> </w:t>
      </w:r>
      <w:r>
        <w:t xml:space="preserve">dự đoán ký tự bất hợp pháp tạo sai lầm</w:t>
      </w:r>
      <w:r>
        <w:t xml:space="preserve"> </w:t>
      </w:r>
      <w:r>
        <w:rPr>
          <w:i/>
          <w:iCs/>
        </w:rPr>
        <w:t xml:space="preserve">quan sát được, sửa được</w:t>
      </w:r>
      <w:r>
        <w:t xml:space="preserve">, mô hình</w:t>
      </w:r>
      <w:r>
        <w:t xml:space="preserve"> </w:t>
      </w:r>
      <w:r>
        <w:rPr>
          <w:i/>
          <w:iCs/>
        </w:rPr>
        <w:t xml:space="preserve">không thể về mặt kiến trúc</w:t>
      </w:r>
      <w:r>
        <w:t xml:space="preserve"> </w:t>
      </w:r>
      <w:r>
        <w:t xml:space="preserve">dự đoán nó tạo sai lầm vô hình.</w:t>
      </w:r>
      <w:r>
        <w:t xml:space="preserve"> </w:t>
      </w:r>
      <w:r>
        <w:rPr>
          <w:rStyle w:val="VerbatimChar"/>
        </w:rPr>
        <w:t xml:space="preserve">EXCLUDED_LETTERS = {I, J, O, Q, W}</w:t>
      </w:r>
      <w:r>
        <w:t xml:space="preserve"> </w:t>
      </w:r>
      <w:r>
        <w:t xml:space="preserve">— 5 chữ bị loại toàn quốc;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sửa lỗi OCR khả thi. (Ghi chú hiệu chỉnh: con số "6 chữ bị loại" từng gồm cả</w:t>
      </w:r>
      <w:r>
        <w:t xml:space="preserve"> </w:t>
      </w:r>
      <w:r>
        <w:rPr>
          <w:rStyle w:val="VerbatimChar"/>
        </w:rPr>
        <w:t xml:space="preserve">R</w:t>
      </w:r>
      <w:r>
        <w:t xml:space="preserve"> </w:t>
      </w:r>
      <w:r>
        <w:t xml:space="preserve">đã được sửa.)</w:t>
      </w:r>
    </w:p>
    <w:p>
      <w:pPr>
        <w:pStyle w:val="BodyText"/>
      </w:pPr>
      <w:r>
        <w:rPr>
          <w:b/>
          <w:bCs/>
        </w:rPr>
        <w:t xml:space="preserve">c)</w:t>
      </w:r>
      <w:r>
        <w:rPr>
          <w:b/>
          <w:bCs/>
        </w:rPr>
        <w:t xml:space="preserve"> </w:t>
      </w:r>
      <w:r>
        <w:rPr>
          <w:rStyle w:val="VerbatimChar"/>
          <w:b/>
          <w:bCs/>
        </w:rPr>
        <w:t xml:space="preserve">POSITION_MASKS</w:t>
      </w:r>
      <w:r>
        <w:rPr>
          <w:b/>
          <w:bCs/>
        </w:rPr>
        <w:t xml:space="preserve"> </w:t>
      </w:r>
      <w:r>
        <w:rPr>
          <w:b/>
          <w:bCs/>
        </w:rPr>
        <w:t xml:space="preserve">và ký tự đại diện</w:t>
      </w:r>
      <w:r>
        <w:rPr>
          <w:b/>
          <w:bCs/>
        </w:rPr>
        <w:t xml:space="preserve"> </w:t>
      </w:r>
      <w:r>
        <w:rPr>
          <w:rStyle w:val="VerbatimChar"/>
          <w:b/>
          <w:bCs/>
        </w:rPr>
        <w:t xml:space="preserve">?</w:t>
      </w:r>
      <w:r>
        <w:rPr>
          <w:b/>
          <w:bCs/>
        </w:rPr>
        <w:t xml:space="preserve"> </w:t>
      </w:r>
      <w:r>
        <w:rPr>
          <w:b/>
          <w:bCs/>
        </w:rPr>
        <w:t xml:space="preserve">ở chỉ số 3</w:t>
      </w:r>
      <w:r>
        <w:t xml:space="preserve"> </w:t>
      </w:r>
      <w:r>
        <w:t xml:space="preserve">— chi tiết cài đặt quan trọng nhất của khối. Ba mặt nạ:</w:t>
      </w:r>
      <w:r>
        <w:t xml:space="preserve"> </w:t>
      </w:r>
      <w:r>
        <w:rPr>
          <w:rStyle w:val="VerbatimChar"/>
        </w:rPr>
        <w:t xml:space="preserve">car_5 = "DDLDDDDD"</w:t>
      </w:r>
      <w:r>
        <w:t xml:space="preserve">,</w:t>
      </w:r>
      <w:r>
        <w:t xml:space="preserve"> </w:t>
      </w:r>
      <w:r>
        <w:rPr>
          <w:rStyle w:val="VerbatimChar"/>
        </w:rPr>
        <w:t xml:space="preserve">car_4 = "DDLDDDD"</w:t>
      </w:r>
      <w:r>
        <w:t xml:space="preserve">,</w:t>
      </w:r>
      <w:r>
        <w:t xml:space="preserve"> </w:t>
      </w:r>
      <w:r>
        <w:rPr>
          <w:rStyle w:val="VerbatimChar"/>
        </w:rPr>
        <w:t xml:space="preserve">motorcycle_9 = "DDL?DDDDD"</w:t>
      </w:r>
      <w:r>
        <w:t xml:space="preserve">;</w:t>
      </w:r>
      <w:r>
        <w:t xml:space="preserve"> </w:t>
      </w:r>
      <w:r>
        <w:rPr>
          <w:rStyle w:val="VerbatimChar"/>
        </w:rPr>
        <w:t xml:space="preserve">MASK_BY_LENGTH</w:t>
      </w:r>
      <w:r>
        <w:t xml:space="preserve"> </w:t>
      </w:r>
      <w:r>
        <w:t xml:space="preserve">ánh xạ độ dài 7/8/9.</w:t>
      </w:r>
      <w:r>
        <w:t xml:space="preserve"> </w:t>
      </w:r>
      <w:r>
        <w:rPr>
          <w:rStyle w:val="VerbatimChar"/>
        </w:rPr>
        <w:t xml:space="preserve">D</w:t>
      </w:r>
      <w:r>
        <w:t xml:space="preserve"> </w:t>
      </w:r>
      <w:r>
        <w:t xml:space="preserve">= bắt buộc chữ số,</w:t>
      </w:r>
      <w:r>
        <w:t xml:space="preserve"> </w:t>
      </w:r>
      <w:r>
        <w:rPr>
          <w:rStyle w:val="VerbatimChar"/>
        </w:rPr>
        <w:t xml:space="preserve">L</w:t>
      </w:r>
      <w:r>
        <w:t xml:space="preserve"> </w:t>
      </w:r>
      <w:r>
        <w:t xml:space="preserve">= bắt buộc chữ cái,</w:t>
      </w:r>
      <w:r>
        <w:t xml:space="preserve"> </w:t>
      </w:r>
      <w:r>
        <w:rPr>
          <w:rStyle w:val="VerbatimChar"/>
        </w:rPr>
        <w:t xml:space="preserve">?</w:t>
      </w:r>
      <w:r>
        <w:t xml:space="preserve"> </w:t>
      </w:r>
      <w:r>
        <w:t xml:space="preserve">=</w:t>
      </w:r>
      <w:r>
        <w:t xml:space="preserve"> </w:t>
      </w:r>
      <w:r>
        <w:rPr>
          <w:b/>
          <w:bCs/>
        </w:rPr>
        <w:t xml:space="preserve">đại diện, tuyệt đối không ép kiểu</w:t>
      </w:r>
      <w:r>
        <w:t xml:space="preserve">. Hai kiểu biển xe máy cùng 9 ký tự khác nhau ở đúng vị trí này — kiểu mới sê-ri hai chữ (</w:t>
      </w:r>
      <w:r>
        <w:rPr>
          <w:rStyle w:val="VerbatimChar"/>
        </w:rPr>
        <w:t xml:space="preserve">29AA12345</w:t>
      </w:r>
      <w:r>
        <w:t xml:space="preserve">), kiểu cũ sê-ri chữ + số (</w:t>
      </w:r>
      <w:r>
        <w:rPr>
          <w:rStyle w:val="VerbatimChar"/>
        </w:rPr>
        <w:t xml:space="preserve">29B112345</w:t>
      </w:r>
      <w:r>
        <w:t xml:space="preserve">, vẫn lưu hành) — nếu tách thành</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w:t>
      </w:r>
      <w:r>
        <w:t xml:space="preserve">thì ép kiểu tại chỉ số 3 là bắt buộc, và kết quả kiểm chứng bằng chạy thật:</w:t>
      </w:r>
      <w:r>
        <w:t xml:space="preserve"> </w:t>
      </w:r>
      <w:r>
        <w:rPr>
          <w:b/>
          <w:bCs/>
        </w:rPr>
        <w:t xml:space="preserve">một trong hai kiểu bị phá huỷ</w:t>
      </w:r>
      <w:r>
        <w:t xml:space="preserve"> </w:t>
      </w:r>
      <w:r>
        <w:t xml:space="preserve">(</w:t>
      </w:r>
      <w:r>
        <w:rPr>
          <w:rStyle w:val="VerbatimChar"/>
        </w:rPr>
        <w:t xml:space="preserve">29AA12345</w:t>
      </w:r>
      <w:r>
        <w:t xml:space="preserve"> </w:t>
      </w:r>
      <w:r>
        <w:t xml:space="preserve">→</w:t>
      </w:r>
      <w:r>
        <w:t xml:space="preserve"> </w:t>
      </w:r>
      <w:r>
        <w:rPr>
          <w:rStyle w:val="VerbatimChar"/>
        </w:rPr>
        <w:t xml:space="preserve">29A412345</w:t>
      </w:r>
      <w:r>
        <w:t xml:space="preserve">, hoặc</w:t>
      </w:r>
      <w:r>
        <w:t xml:space="preserve"> </w:t>
      </w:r>
      <w:r>
        <w:rPr>
          <w:rStyle w:val="VerbatimChar"/>
        </w:rPr>
        <w:t xml:space="preserve">29B112345</w:t>
      </w:r>
      <w:r>
        <w:t xml:space="preserve"> </w:t>
      </w:r>
      <w:r>
        <w:t xml:space="preserve">→</w:t>
      </w:r>
      <w:r>
        <w:t xml:space="preserve"> </w:t>
      </w:r>
      <w:r>
        <w:rPr>
          <w:rStyle w:val="VerbatimChar"/>
        </w:rPr>
        <w:t xml:space="preserve">29BL12345</w:t>
      </w:r>
      <w:r>
        <w:t xml:space="preserve">), trong khi</w:t>
      </w:r>
      <w:r>
        <w:t xml:space="preserve"> </w:t>
      </w:r>
      <w:r>
        <w:rPr>
          <w:rStyle w:val="VerbatimChar"/>
        </w:rPr>
        <w:t xml:space="preserve">DDL?DDDDD</w:t>
      </w:r>
      <w:r>
        <w:t xml:space="preserve"> </w:t>
      </w:r>
      <w:r>
        <w:t xml:space="preserve">trả lại đúng cả hai. Chỉ số 3 của chuỗi 9 ký tự là</w:t>
      </w:r>
      <w:r>
        <w:t xml:space="preserve"> </w:t>
      </w:r>
      <w:r>
        <w:rPr>
          <w:b/>
          <w:bCs/>
        </w:rPr>
        <w:t xml:space="preserve">vị trí duy nhất trong toàn hệ thống biển số Việt Nam mà cả chữ lẫn số đều hợp lệ</w:t>
      </w:r>
      <w:r>
        <w:t xml:space="preserve">; nhánh</w:t>
      </w:r>
      <w:r>
        <w:t xml:space="preserve"> </w:t>
      </w:r>
      <w:r>
        <w:rPr>
          <w:rStyle w:val="VerbatimChar"/>
        </w:rPr>
        <w:t xml:space="preserve">?</w:t>
      </w:r>
      <w:r>
        <w:t xml:space="preserve"> </w:t>
      </w:r>
      <w:r>
        <w:t xml:space="preserve">viết tường minh trong</w:t>
      </w:r>
      <w:r>
        <w:t xml:space="preserve"> </w:t>
      </w:r>
      <w:r>
        <w:rPr>
          <w:rStyle w:val="VerbatimChar"/>
        </w:rPr>
        <w:t xml:space="preserve">apply_position_rules</w:t>
      </w:r>
      <w:r>
        <w:t xml:space="preserve"> </w:t>
      </w:r>
      <w:r>
        <w:t xml:space="preserve">chứ không rơi vào</w:t>
      </w:r>
      <w:r>
        <w:t xml:space="preserve"> </w:t>
      </w:r>
      <w:r>
        <w:rPr>
          <w:rStyle w:val="VerbatimChar"/>
        </w:rPr>
        <w:t xml:space="preserve">else</w:t>
      </w:r>
      <w:r>
        <w:t xml:space="preserve">. Chuỗi 8 ký tự không cần mặt nạ thay thế vì cả hai cách đọc áp cùng</w:t>
      </w:r>
      <w:r>
        <w:t xml:space="preserve"> </w:t>
      </w:r>
      <w:r>
        <w:rPr>
          <w:rStyle w:val="VerbatimChar"/>
        </w:rPr>
        <w:t xml:space="preserve">DDLDDDDD</w:t>
      </w:r>
      <w:r>
        <w:t xml:space="preserve">.</w:t>
      </w:r>
    </w:p>
    <w:p>
      <w:pPr>
        <w:pStyle w:val="BodyText"/>
      </w:pPr>
      <w:r>
        <w:rPr>
          <w:b/>
          <w:bCs/>
        </w:rPr>
        <w:t xml:space="preserve">d) Hai bảng ánh xạ nhầm lẫn và tính không đối xứng.</w:t>
      </w:r>
      <w:r>
        <w:t xml:space="preserve"> </w:t>
      </w:r>
      <w:r>
        <w:rPr>
          <w:rStyle w:val="VerbatimChar"/>
        </w:rPr>
        <w:t xml:space="preserve">TO_DIGIT</w:t>
      </w:r>
      <w:r>
        <w:t xml:space="preserve"> </w:t>
      </w:r>
      <w:r>
        <w:t xml:space="preserve">12 mục (</w:t>
      </w:r>
      <w:r>
        <w:rPr>
          <w:rStyle w:val="VerbatimChar"/>
        </w:rPr>
        <w:t xml:space="preserve">O→0</w:t>
      </w:r>
      <w:r>
        <w:t xml:space="preserve">,</w:t>
      </w:r>
      <w:r>
        <w:t xml:space="preserve"> </w:t>
      </w:r>
      <w:r>
        <w:rPr>
          <w:rStyle w:val="VerbatimChar"/>
        </w:rPr>
        <w:t xml:space="preserve">Q→0</w:t>
      </w:r>
      <w:r>
        <w:t xml:space="preserve">,</w:t>
      </w:r>
      <w:r>
        <w:t xml:space="preserve"> </w:t>
      </w:r>
      <w:r>
        <w:rPr>
          <w:rStyle w:val="VerbatimChar"/>
        </w:rPr>
        <w:t xml:space="preserve">D→0</w:t>
      </w:r>
      <w:r>
        <w:t xml:space="preserve">,</w:t>
      </w:r>
      <w:r>
        <w:t xml:space="preserve"> </w:t>
      </w:r>
      <w:r>
        <w:rPr>
          <w:rStyle w:val="VerbatimChar"/>
        </w:rPr>
        <w:t xml:space="preserve">I→1</w:t>
      </w:r>
      <w:r>
        <w:t xml:space="preserve">,</w:t>
      </w:r>
      <w:r>
        <w:t xml:space="preserve"> </w:t>
      </w:r>
      <w:r>
        <w:rPr>
          <w:rStyle w:val="VerbatimChar"/>
        </w:rPr>
        <w:t xml:space="preserve">J→1</w:t>
      </w:r>
      <w:r>
        <w:t xml:space="preserve">,</w:t>
      </w:r>
      <w:r>
        <w:t xml:space="preserve"> </w:t>
      </w:r>
      <w:r>
        <w:rPr>
          <w:rStyle w:val="VerbatimChar"/>
        </w:rPr>
        <w:t xml:space="preserve">L→1</w:t>
      </w:r>
      <w:r>
        <w:t xml:space="preserve">,</w:t>
      </w:r>
      <w:r>
        <w:t xml:space="preserve"> </w:t>
      </w:r>
      <w:r>
        <w:rPr>
          <w:rStyle w:val="VerbatimChar"/>
        </w:rPr>
        <w:t xml:space="preserve">Z→2</w:t>
      </w:r>
      <w:r>
        <w:t xml:space="preserve">,</w:t>
      </w:r>
      <w:r>
        <w:t xml:space="preserve"> </w:t>
      </w:r>
      <w:r>
        <w:rPr>
          <w:rStyle w:val="VerbatimChar"/>
        </w:rPr>
        <w:t xml:space="preserve">A→4</w:t>
      </w:r>
      <w:r>
        <w:t xml:space="preserve">,</w:t>
      </w:r>
      <w:r>
        <w:t xml:space="preserve"> </w:t>
      </w:r>
      <w:r>
        <w:rPr>
          <w:rStyle w:val="VerbatimChar"/>
        </w:rPr>
        <w:t xml:space="preserve">S→5</w:t>
      </w:r>
      <w:r>
        <w:t xml:space="preserve">,</w:t>
      </w:r>
      <w:r>
        <w:t xml:space="preserve"> </w:t>
      </w:r>
      <w:r>
        <w:rPr>
          <w:rStyle w:val="VerbatimChar"/>
        </w:rPr>
        <w:t xml:space="preserve">G→6</w:t>
      </w:r>
      <w:r>
        <w:t xml:space="preserve">,</w:t>
      </w:r>
      <w:r>
        <w:t xml:space="preserve"> </w:t>
      </w:r>
      <w:r>
        <w:rPr>
          <w:rStyle w:val="VerbatimChar"/>
        </w:rPr>
        <w:t xml:space="preserve">T→7</w:t>
      </w:r>
      <w:r>
        <w:t xml:space="preserve">,</w:t>
      </w:r>
      <w:r>
        <w:t xml:space="preserve"> </w:t>
      </w:r>
      <w:r>
        <w:rPr>
          <w:rStyle w:val="VerbatimChar"/>
        </w:rPr>
        <w:t xml:space="preserve">B→8</w:t>
      </w:r>
      <w:r>
        <w:t xml:space="preserve">),</w:t>
      </w:r>
      <w:r>
        <w:t xml:space="preserve"> </w:t>
      </w:r>
      <w:r>
        <w:rPr>
          <w:rStyle w:val="VerbatimChar"/>
        </w:rPr>
        <w:t xml:space="preserve">TO_LETTER</w:t>
      </w:r>
      <w:r>
        <w:t xml:space="preserve"> </w:t>
      </w:r>
      <w:r>
        <w:t xml:space="preserve">9 mục (</w:t>
      </w:r>
      <w:r>
        <w:rPr>
          <w:rStyle w:val="VerbatimChar"/>
        </w:rPr>
        <w:t xml:space="preserve">0→D</w:t>
      </w:r>
      <w:r>
        <w:t xml:space="preserve">,</w:t>
      </w:r>
      <w:r>
        <w:t xml:space="preserve"> </w:t>
      </w:r>
      <w:r>
        <w:rPr>
          <w:rStyle w:val="VerbatimChar"/>
        </w:rPr>
        <w:t xml:space="preserve">1→L</w:t>
      </w:r>
      <w:r>
        <w:t xml:space="preserve">,</w:t>
      </w:r>
      <w:r>
        <w:t xml:space="preserve"> </w:t>
      </w:r>
      <w:r>
        <w:rPr>
          <w:rStyle w:val="VerbatimChar"/>
        </w:rPr>
        <w:t xml:space="preserve">2→Z</w:t>
      </w:r>
      <w:r>
        <w:t xml:space="preserve">,</w:t>
      </w:r>
      <w:r>
        <w:t xml:space="preserve"> </w:t>
      </w:r>
      <w:r>
        <w:rPr>
          <w:rStyle w:val="VerbatimChar"/>
        </w:rPr>
        <w:t xml:space="preserve">3→B</w:t>
      </w:r>
      <w:r>
        <w:t xml:space="preserve">,</w:t>
      </w:r>
      <w:r>
        <w:t xml:space="preserve"> </w:t>
      </w:r>
      <w:r>
        <w:rPr>
          <w:rStyle w:val="VerbatimChar"/>
        </w:rPr>
        <w:t xml:space="preserve">4→A</w:t>
      </w:r>
      <w:r>
        <w:t xml:space="preserve">,</w:t>
      </w:r>
      <w:r>
        <w:t xml:space="preserve"> </w:t>
      </w:r>
      <w:r>
        <w:rPr>
          <w:rStyle w:val="VerbatimChar"/>
        </w:rPr>
        <w:t xml:space="preserve">5→S</w:t>
      </w:r>
      <w:r>
        <w:t xml:space="preserve">,</w:t>
      </w:r>
      <w:r>
        <w:t xml:space="preserve"> </w:t>
      </w:r>
      <w:r>
        <w:rPr>
          <w:rStyle w:val="VerbatimChar"/>
        </w:rPr>
        <w:t xml:space="preserve">6→G</w:t>
      </w:r>
      <w:r>
        <w:t xml:space="preserve">,</w:t>
      </w:r>
      <w:r>
        <w:t xml:space="preserve"> </w:t>
      </w:r>
      <w:r>
        <w:rPr>
          <w:rStyle w:val="VerbatimChar"/>
        </w:rPr>
        <w:t xml:space="preserve">7→T</w:t>
      </w:r>
      <w:r>
        <w:t xml:space="preserve">,</w:t>
      </w:r>
      <w:r>
        <w:t xml:space="preserve"> </w:t>
      </w:r>
      <w:r>
        <w:rPr>
          <w:rStyle w:val="VerbatimChar"/>
        </w:rPr>
        <w:t xml:space="preserve">8→B</w:t>
      </w:r>
      <w:r>
        <w:t xml:space="preserve">); áp riêng tại vị trí</w:t>
      </w:r>
      <w:r>
        <w:t xml:space="preserve"> </w:t>
      </w:r>
      <w:r>
        <w:rPr>
          <w:rStyle w:val="VerbatimChar"/>
        </w:rPr>
        <w:t xml:space="preserve">D</w:t>
      </w:r>
      <w:r>
        <w:t xml:space="preserve"> </w:t>
      </w:r>
      <w:r>
        <w:t xml:space="preserve">và</w:t>
      </w:r>
      <w:r>
        <w:t xml:space="preserve"> </w:t>
      </w:r>
      <w:r>
        <w:rPr>
          <w:rStyle w:val="VerbatimChar"/>
        </w:rPr>
        <w:t xml:space="preserve">L</w:t>
      </w:r>
      <w:r>
        <w:t xml:space="preserve">.</w:t>
      </w:r>
      <w:r>
        <w:t xml:space="preserve"> </w:t>
      </w:r>
      <w:r>
        <w:rPr>
          <w:b/>
          <w:bCs/>
        </w:rPr>
        <w:t xml:space="preserve">Ánh xạ không đối xứng, và đó là phát hiện trung tâm:</w:t>
      </w:r>
      <w:r>
        <w:t xml:space="preserve"> </w:t>
      </w:r>
      <w:r>
        <w:rPr>
          <w:rStyle w:val="VerbatimChar"/>
        </w:rPr>
        <w:t xml:space="preserve">O → 0</w:t>
      </w:r>
      <w:r>
        <w:t xml:space="preserve"> </w:t>
      </w:r>
      <w:r>
        <w:t xml:space="preserve">đúng, nhưng</w:t>
      </w:r>
      <w:r>
        <w:t xml:space="preserve"> </w:t>
      </w:r>
      <w:r>
        <w:rPr>
          <w:rStyle w:val="VerbatimChar"/>
        </w:rPr>
        <w:t xml:space="preserve">0 → O</w:t>
      </w:r>
      <w:r>
        <w:t xml:space="preserve"> </w:t>
      </w:r>
      <w:r>
        <w:rPr>
          <w:b/>
          <w:bCs/>
        </w:rPr>
        <w:t xml:space="preserve">không bao giờ đúng</w:t>
      </w:r>
      <w:r>
        <w:t xml:space="preserve"> </w:t>
      </w:r>
      <w:r>
        <w:t xml:space="preserve">vì</w:t>
      </w:r>
      <w:r>
        <w:t xml:space="preserve"> </w:t>
      </w:r>
      <w:r>
        <w:rPr>
          <w:rStyle w:val="VerbatimChar"/>
        </w:rPr>
        <w:t xml:space="preserve">O</w:t>
      </w:r>
      <w:r>
        <w:t xml:space="preserve"> </w:t>
      </w:r>
      <w:r>
        <w:t xml:space="preserve">không phải chữ sê-ri hợp lệ —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bị loại,</w:t>
      </w:r>
      <w:r>
        <w:t xml:space="preserve"> </w:t>
      </w:r>
      <w:r>
        <w:rPr>
          <w:rStyle w:val="VerbatimChar"/>
        </w:rPr>
        <w:t xml:space="preserve">D</w:t>
      </w:r>
      <w:r>
        <w:t xml:space="preserve"> </w:t>
      </w:r>
      <w:r>
        <w:t xml:space="preserve">là ứng viên đồng hình duy nhất còn lại, nên chiều đúng là</w:t>
      </w:r>
      <w:r>
        <w:t xml:space="preserve"> </w:t>
      </w:r>
      <w:r>
        <w:rPr>
          <w:rStyle w:val="VerbatimChar"/>
        </w:rPr>
        <w:t xml:space="preserve">0 → D</w:t>
      </w:r>
      <w:r>
        <w:t xml:space="preserve"> </w:t>
      </w:r>
      <w:r>
        <w:t xml:space="preserve">tại vị trí chữ; chữ</w:t>
      </w:r>
      <w:r>
        <w:t xml:space="preserve"> </w:t>
      </w:r>
      <w:r>
        <w:rPr>
          <w:rStyle w:val="VerbatimChar"/>
        </w:rPr>
        <w:t xml:space="preserve">R</w:t>
      </w:r>
      <w:r>
        <w:t xml:space="preserve"> </w:t>
      </w:r>
      <w:r>
        <w:rPr>
          <w:b/>
          <w:bCs/>
        </w:rPr>
        <w:t xml:space="preserve">tuyệt đối không được ánh xạ đi</w:t>
      </w:r>
      <w:r>
        <w:t xml:space="preserve"> </w:t>
      </w:r>
      <w:r>
        <w:t xml:space="preserve">vì hợp lệ ở vị trí thứ hai sê-ri xe máy (2.2.4). Quy tắc an toàn:</w:t>
      </w:r>
      <w:r>
        <w:t xml:space="preserve"> </w:t>
      </w:r>
      <w:r>
        <w:rPr>
          <w:b/>
          <w:bCs/>
        </w:rPr>
        <w:t xml:space="preserve">ký tự không có mục trong bảng thì giữ nguyên</w:t>
      </w:r>
      <w:r>
        <w:t xml:space="preserve">.</w:t>
      </w:r>
      <w:r>
        <w:t xml:space="preserve"> </w:t>
      </w:r>
      <w:r>
        <w:rPr>
          <w:b/>
          <w:bCs/>
        </w:rPr>
        <w:t xml:space="preserve">Ghi nhận trung thực về nguồn gốc:</w:t>
      </w:r>
      <w:r>
        <w:t xml:space="preserve"> </w:t>
      </w:r>
      <w:r>
        <w:t xml:space="preserve">hai bảng suy từ lập luận hình dạng ký tự,</w:t>
      </w:r>
      <w:r>
        <w:t xml:space="preserve"> </w:t>
      </w:r>
      <w:r>
        <w:rPr>
          <w:b/>
          <w:bCs/>
        </w:rPr>
        <w:t xml:space="preserve">không phải từ đo đạc</w:t>
      </w:r>
      <w:r>
        <w:t xml:space="preserve">; vài cặp — đáng chú ý</w:t>
      </w:r>
      <w:r>
        <w:t xml:space="preserve"> </w:t>
      </w:r>
      <w:r>
        <w:rPr>
          <w:rStyle w:val="VerbatimChar"/>
        </w:rPr>
        <w:t xml:space="preserve">L → 1</w:t>
      </w:r>
      <w:r>
        <w:t xml:space="preserve"> </w:t>
      </w:r>
      <w:r>
        <w:t xml:space="preserve">— là phỏng đoán yếu; thay bằng bảng trích từ ma trận nhầm lẫn 36×36 đo được thuộc Chương 5, và trình bày bảng hiện tại như</w:t>
      </w:r>
      <w:r>
        <w:t xml:space="preserve"> </w:t>
      </w:r>
      <w:r>
        <w:rPr>
          <w:b/>
          <w:bCs/>
        </w:rPr>
        <w:t xml:space="preserve">giả thuyết cần kiểm chứng</w:t>
      </w:r>
      <w:r>
        <w:t xml:space="preserve"> </w:t>
      </w:r>
      <w:r>
        <w:t xml:space="preserve">vừa trung thực vừa mạnh hơn về học thuật.</w:t>
      </w:r>
    </w:p>
    <w:p>
      <w:pPr>
        <w:pStyle w:val="BodyText"/>
      </w:pPr>
      <w:r>
        <w:rPr>
          <w:b/>
          <w:bCs/>
        </w:rPr>
        <w:t xml:space="preserve">e) Thuật toán chuẩn hoá.</w:t>
      </w:r>
      <w:r>
        <w:t xml:space="preserve"> </w:t>
      </w:r>
      <w:r>
        <w:rPr>
          <w:rStyle w:val="VerbatimChar"/>
        </w:rPr>
        <w:t xml:space="preserve">VietnamesePlateNormalizer.normalize_detailed</w:t>
      </w:r>
      <w:r>
        <w:t xml:space="preserve"> </w:t>
      </w:r>
      <w:r>
        <w:t xml:space="preserve">thực hiện luồng sau:</w:t>
      </w:r>
    </w:p>
    <w:p>
      <w:pPr>
        <w:pStyle w:val="BodyText"/>
      </w:pPr>
      <w:r>
        <w:drawing>
          <wp:inline>
            <wp:extent cx="5334000" cy="1217839"/>
            <wp:effectExtent b="0" l="0" r="0" t="0"/>
            <wp:docPr descr="" title="" id="118" name="Picture"/>
            <a:graphic>
              <a:graphicData uri="http://schemas.openxmlformats.org/drawingml/2006/picture">
                <pic:pic>
                  <pic:nvPicPr>
                    <pic:cNvPr descr="figures/fig-ch5-03.png" id="119" name="Picture"/>
                    <pic:cNvPicPr>
                      <a:picLocks noChangeArrowheads="1" noChangeAspect="1"/>
                    </pic:cNvPicPr>
                  </pic:nvPicPr>
                  <pic:blipFill>
                    <a:blip r:embed="rId11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Ba nguyên tắc chịu lực:</w:t>
      </w:r>
      <w:r>
        <w:t xml:space="preserve"> </w:t>
      </w:r>
      <w:r>
        <w:rPr>
          <w:b/>
          <w:bCs/>
        </w:rPr>
        <w:t xml:space="preserve">thử regex</w:t>
      </w:r>
      <w:r>
        <w:rPr>
          <w:b/>
          <w:bCs/>
        </w:rPr>
        <w:t xml:space="preserve"> </w:t>
      </w:r>
      <w:r>
        <w:rPr>
          <w:b/>
          <w:bCs/>
          <w:i/>
          <w:iCs/>
        </w:rPr>
        <w:t xml:space="preserve">trước</w:t>
      </w:r>
      <w:r>
        <w:rPr>
          <w:b/>
          <w:bCs/>
        </w:rPr>
        <w:t xml:space="preserve"> </w:t>
      </w:r>
      <w:r>
        <w:rPr>
          <w:b/>
          <w:bCs/>
        </w:rPr>
        <w:t xml:space="preserve">khi sửa</w:t>
      </w:r>
      <w:r>
        <w:t xml:space="preserve"> </w:t>
      </w:r>
      <w:r>
        <w:t xml:space="preserve">(chuỗi đã hợp lệ thì mọi chỉnh sửa chỉ có thể làm hỏng);</w:t>
      </w:r>
      <w:r>
        <w:t xml:space="preserve"> </w:t>
      </w:r>
      <w:r>
        <w:rPr>
          <w:b/>
          <w:bCs/>
        </w:rPr>
        <w:t xml:space="preserve">không bao giờ vứt bỏ</w:t>
      </w:r>
      <w:r>
        <w:t xml:space="preserve"> </w:t>
      </w:r>
      <w:r>
        <w:t xml:space="preserve">— chuỗi không sửa được vẫn trả về với</w:t>
      </w:r>
      <w:r>
        <w:t xml:space="preserve"> </w:t>
      </w:r>
      <w:r>
        <w:rPr>
          <w:rStyle w:val="VerbatimChar"/>
        </w:rPr>
        <w:t xml:space="preserve">is_valid_format=False</w:t>
      </w:r>
      <w:r>
        <w:t xml:space="preserve"> </w:t>
      </w:r>
      <w:r>
        <w:t xml:space="preserve">và được lưu;</w:t>
      </w:r>
      <w:r>
        <w:t xml:space="preserve"> </w:t>
      </w:r>
      <w:r>
        <w:rPr>
          <w:b/>
          <w:bCs/>
        </w:rPr>
        <w:t xml:space="preserve">giữ chuỗi thô</w:t>
      </w:r>
      <w:r>
        <w:t xml:space="preserve"> </w:t>
      </w:r>
      <w:r>
        <w:t xml:space="preserve">vào</w:t>
      </w:r>
      <w:r>
        <w:t xml:space="preserve"> </w:t>
      </w:r>
      <w:r>
        <w:rPr>
          <w:rStyle w:val="VerbatimChar"/>
        </w:rPr>
        <w:t xml:space="preserve">raw_ocr_text</w:t>
      </w:r>
      <w:r>
        <w:t xml:space="preserve">. Kết quả là</w:t>
      </w:r>
      <w:r>
        <w:t xml:space="preserve"> </w:t>
      </w:r>
      <w:r>
        <w:rPr>
          <w:rStyle w:val="VerbatimChar"/>
        </w:rPr>
        <w:t xml:space="preserve">NormalizationOutcome</w:t>
      </w:r>
      <w:r>
        <w:t xml:space="preserve"> </w:t>
      </w:r>
      <w:r>
        <w:t xml:space="preserve">bất biến mang chuỗi thô,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sửa</w:t>
      </w:r>
      <w:r>
        <w:t xml:space="preserve"> </w:t>
      </w:r>
      <w:r>
        <w:t xml:space="preserve">— dấu vết kiểm toán mà chương đánh giá dựa vào.</w:t>
      </w:r>
    </w:p>
    <w:p>
      <w:pPr>
        <w:pStyle w:val="BodyText"/>
      </w:pPr>
      <w:r>
        <w:rPr>
          <w:b/>
          <w:bCs/>
        </w:rPr>
        <w:t xml:space="preserve">f) Xử lý nhập nhằng bằng số dòng.</w:t>
      </w:r>
      <w:r>
        <w:t xml:space="preserve"> </w:t>
      </w:r>
      <w:r>
        <w:rPr>
          <w:rStyle w:val="VerbatimChar"/>
        </w:rPr>
        <w:t xml:space="preserve">line_count == 1</w:t>
      </w:r>
      <w:r>
        <w:t xml:space="preserve"> </w:t>
      </w:r>
      <w:r>
        <w:rPr>
          <w:b/>
          <w:bCs/>
        </w:rPr>
        <w:t xml:space="preserve">chứng minh</w:t>
      </w:r>
      <w:r>
        <w:t xml:space="preserve"> </w:t>
      </w:r>
      <w:r>
        <w:t xml:space="preserve">chuỗi là biển ô tô (xe máy luôn hai dòng), còn</w:t>
      </w:r>
      <w:r>
        <w:t xml:space="preserve"> </w:t>
      </w:r>
      <w:r>
        <w:rPr>
          <w:rStyle w:val="VerbatimChar"/>
        </w:rPr>
        <w:t xml:space="preserve">line_count == 2</w:t>
      </w:r>
      <w:r>
        <w:t xml:space="preserve"> </w:t>
      </w:r>
      <w:r>
        <w:rPr>
          <w:b/>
          <w:bCs/>
        </w:rPr>
        <w:t xml:space="preserve">không chứng minh gì</w:t>
      </w:r>
      <w:r>
        <w:t xml:space="preserve"> </w:t>
      </w:r>
      <w:r>
        <w:t xml:space="preserve">vì biển ô tô ngắn cũng hai dòng — cờ</w:t>
      </w:r>
      <w:r>
        <w:t xml:space="preserve"> </w:t>
      </w:r>
      <w:r>
        <w:rPr>
          <w:rStyle w:val="VerbatimChar"/>
        </w:rPr>
        <w:t xml:space="preserve">is_ambiguous</w:t>
      </w:r>
      <w:r>
        <w:t xml:space="preserve"> </w:t>
      </w:r>
      <w:r>
        <w:t xml:space="preserve">được giữ,</w:t>
      </w:r>
      <w:r>
        <w:t xml:space="preserve"> </w:t>
      </w:r>
      <w:r>
        <w:rPr>
          <w:rStyle w:val="VerbatimChar"/>
        </w:rPr>
        <w:t xml:space="preserve">KindDecision</w:t>
      </w:r>
      <w:r>
        <w:t xml:space="preserve"> </w:t>
      </w:r>
      <w:r>
        <w:t xml:space="preserve">trả</w:t>
      </w:r>
      <w:r>
        <w:t xml:space="preserve"> </w:t>
      </w:r>
      <w:r>
        <w:rPr>
          <w:i/>
          <w:iCs/>
        </w:rPr>
        <w:t xml:space="preserve">tập ứng viên</w:t>
      </w:r>
      <w:r>
        <w:t xml:space="preserve"> </w:t>
      </w:r>
      <w:r>
        <w:t xml:space="preserve">kèm cờ thay vì bịa thông tin đầu vào không chứa. Thứ tự</w:t>
      </w:r>
      <w:r>
        <w:t xml:space="preserve"> </w:t>
      </w:r>
      <w:r>
        <w:rPr>
          <w:rStyle w:val="VerbatimChar"/>
        </w:rPr>
        <w:t xml:space="preserve">PATTERNS_BY_KIND</w:t>
      </w:r>
      <w:r>
        <w:t xml:space="preserve">:</w:t>
      </w:r>
      <w:r>
        <w:t xml:space="preserve"> </w:t>
      </w:r>
      <w:r>
        <w:rPr>
          <w:rStyle w:val="VerbatimChar"/>
        </w:rPr>
        <w:t xml:space="preserve">DIPLOMATIC</w:t>
      </w:r>
      <w:r>
        <w:t xml:space="preserve"> </w:t>
      </w:r>
      <w:r>
        <w:t xml:space="preserve">đầu (hình dạng không thể nhầm);</w:t>
      </w:r>
      <w:r>
        <w:t xml:space="preserve"> </w:t>
      </w:r>
      <w:r>
        <w:rPr>
          <w:rStyle w:val="VerbatimChar"/>
        </w:rPr>
        <w:t xml:space="preserve">SPECIAL</w:t>
      </w:r>
      <w:r>
        <w:t xml:space="preserve"> </w:t>
      </w:r>
      <w:r>
        <w:t xml:space="preserve">trước các mẫu xe máy (danh sách mã đóng và hiếm);</w:t>
      </w:r>
      <w:r>
        <w:t xml:space="preserve"> </w:t>
      </w:r>
      <w:r>
        <w:rPr>
          <w:rStyle w:val="VerbatimChar"/>
        </w:rPr>
        <w:t xml:space="preserve">MILITARY</w:t>
      </w:r>
      <w:r>
        <w:t xml:space="preserve"> </w:t>
      </w:r>
      <w:r>
        <w:t xml:space="preserve">cuối vì là trường hợp</w:t>
      </w:r>
      <w:r>
        <w:t xml:space="preserve"> </w:t>
      </w:r>
      <w:r>
        <w:rPr>
          <w:b/>
          <w:bCs/>
        </w:rPr>
        <w:t xml:space="preserve">nhận-ra-để-loại-trừ</w:t>
      </w:r>
      <w:r>
        <w:t xml:space="preserve"> </w:t>
      </w:r>
      <w:r>
        <w:t xml:space="preserve">— khớp</w:t>
      </w:r>
      <w:r>
        <w:t xml:space="preserve"> </w:t>
      </w:r>
      <w:r>
        <w:rPr>
          <w:rStyle w:val="VerbatimChar"/>
        </w:rPr>
        <w:t xml:space="preserve">RE_MILITARY</w:t>
      </w:r>
      <w:r>
        <w:t xml:space="preserve"> </w:t>
      </w:r>
      <w:r>
        <w:t xml:space="preserve">nhưng không thuộc</w:t>
      </w:r>
      <w:r>
        <w:t xml:space="preserve"> </w:t>
      </w:r>
      <w:r>
        <w:rPr>
          <w:rStyle w:val="VerbatimChar"/>
        </w:rPr>
        <w:t xml:space="preserve">CIVIL_KINDS</w:t>
      </w:r>
      <w:r>
        <w:t xml:space="preserve"> </w:t>
      </w:r>
      <w:r>
        <w:t xml:space="preserve">nên không bao giờ được báo là biển dân sự hợp lệ.</w:t>
      </w:r>
    </w:p>
    <w:bookmarkEnd w:id="120"/>
    <w:bookmarkStart w:id="121" w:name="X02c6c4de8f1c75ed9444c47de87cb4f10fdae1d"/>
    <w:p>
      <w:pPr>
        <w:pStyle w:val="Heading3"/>
      </w:pPr>
      <w:r>
        <w:t xml:space="preserve">4.6.6.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w:t>
      </w:r>
      <w:r>
        <w:t xml:space="preserve"> </w:t>
      </w:r>
      <w:r>
        <w:rPr>
          <w:b/>
          <w:bCs/>
        </w:rPr>
        <w:t xml:space="preserve">đối tượng tổ hợp</w:t>
      </w:r>
      <w:r>
        <w:t xml:space="preserve">: không giữ mô hình, chỉ sắp thứ tự giai đoạn, cắt ảnh,</w:t>
      </w:r>
      <w:r>
        <w:t xml:space="preserve"> </w:t>
      </w:r>
      <w:r>
        <w:rPr>
          <w:b/>
          <w:bCs/>
        </w:rPr>
        <w:t xml:space="preserve">đo thời gian từng giai đoạn</w:t>
      </w:r>
      <w:r>
        <w:t xml:space="preserve"> </w:t>
      </w:r>
      <w:r>
        <w:t xml:space="preserve">và</w:t>
      </w:r>
      <w:r>
        <w:t xml:space="preserve"> </w:t>
      </w:r>
      <w:r>
        <w:rPr>
          <w:b/>
          <w:bCs/>
        </w:rPr>
        <w:t xml:space="preserve">cô lập lỗi mức từng biển</w:t>
      </w:r>
      <w:r>
        <w:t xml:space="preserve"> </w:t>
      </w:r>
      <w:r>
        <w:t xml:space="preserve">— không chứa logic học sâu nên kiểm thử được bằng thành phần giả lập;</w:t>
      </w:r>
      <w:r>
        <w:t xml:space="preserve"> </w:t>
      </w:r>
      <w:r>
        <w:rPr>
          <w:rStyle w:val="VerbatimChar"/>
        </w:rPr>
        <w:t xml:space="preserve">build_default_pipeline()</w:t>
      </w:r>
      <w:r>
        <w:t xml:space="preserve"> </w:t>
      </w:r>
      <w:r>
        <w:t xml:space="preserve">import ba lớp cụ thể</w:t>
      </w:r>
      <w:r>
        <w:t xml:space="preserve"> </w:t>
      </w:r>
      <w:r>
        <w:rPr>
          <w:b/>
          <w:bCs/>
        </w:rPr>
        <w:t xml:space="preserve">trong thân hàm</w:t>
      </w:r>
      <w:r>
        <w:t xml:space="preserve">.</w:t>
      </w:r>
      <w:r>
        <w:t xml:space="preserve"> </w:t>
      </w:r>
      <w:r>
        <w:rPr>
          <w:rStyle w:val="VerbatimChar"/>
        </w:rPr>
        <w:t xml:space="preserve">stage_times</w:t>
      </w:r>
      <w:r>
        <w:t xml:space="preserve"> </w:t>
      </w:r>
      <w:r>
        <w:t xml:space="preserve">luôn đủ năm khoá</w:t>
      </w:r>
      <w:r>
        <w:t xml:space="preserve"> </w:t>
      </w:r>
      <w:r>
        <w:rPr>
          <w:rStyle w:val="VerbatimChar"/>
        </w:rPr>
        <w:t xml:space="preserve">("detect", "crop", "ocr", "normalize", "total")</w:t>
      </w:r>
      <w:r>
        <w:t xml:space="preserve"> </w:t>
      </w:r>
      <w:r>
        <w:t xml:space="preserve">— giai đoạn không chạy báo</w:t>
      </w:r>
      <w:r>
        <w:t xml:space="preserve"> </w:t>
      </w:r>
      <w:r>
        <w:rPr>
          <w:rStyle w:val="VerbatimChar"/>
        </w:rPr>
        <w:t xml:space="preserve">0.0</w:t>
      </w:r>
      <w:r>
        <w:t xml:space="preserve"> </w:t>
      </w:r>
      <w:r>
        <w:t xml:space="preserve">thay vì vắng mặt; đây là thứ cho phép phân rã độ trễ (trên</w:t>
      </w:r>
      <w:r>
        <w:t xml:space="preserve"> </w:t>
      </w:r>
      <w:r>
        <w:rPr>
          <w:rStyle w:val="VerbatimChar"/>
        </w:rPr>
        <w:t xml:space="preserve">best.pt</w:t>
      </w:r>
      <w:r>
        <w:t xml:space="preserve">: OCR ~64,3%, detect ~34,2%) và cũng chính nó giúp phát hiện con số cũ "93,3%" là tạo tác của một lần đo trên hệ thống có lỗi crop.</w:t>
      </w:r>
      <w:r>
        <w:t xml:space="preserve"> </w:t>
      </w:r>
      <w:r>
        <w:rPr>
          <w:b/>
          <w:bCs/>
        </w:rPr>
        <w:t xml:space="preserve">Chính sách thất bại phân tầng:</w:t>
      </w:r>
      <w:r>
        <w:t xml:space="preserve"> </w:t>
      </w:r>
      <w:r>
        <w:t xml:space="preserve">ảnh không biển trả kết quả rỗng; OCR hỏng trên một biển thì biển đó</w:t>
      </w:r>
      <w:r>
        <w:t xml:space="preserve"> </w:t>
      </w:r>
      <w:r>
        <w:rPr>
          <w:rStyle w:val="VerbatimChar"/>
        </w:rPr>
        <w:t xml:space="preserve">recognition=None</w:t>
      </w:r>
      <w:r>
        <w:t xml:space="preserve">, biển khác vẫn xử lý; detector hỏng ném</w:t>
      </w:r>
      <w:r>
        <w:t xml:space="preserve"> </w:t>
      </w:r>
      <w:r>
        <w:rPr>
          <w:rStyle w:val="VerbatimChar"/>
        </w:rPr>
        <w:t xml:space="preserve">DetectionError</w:t>
      </w:r>
      <w:r>
        <w:t xml:space="preserve">; chuẩn hoá hỏng giữ nguyên kết quả thô và log. Cắt ảnh</w:t>
      </w:r>
      <w:r>
        <w:t xml:space="preserve"> </w:t>
      </w:r>
      <w:r>
        <w:rPr>
          <w:b/>
          <w:bCs/>
        </w:rPr>
        <w:t xml:space="preserve">kẹp lại lần hai</w:t>
      </w:r>
      <w:r>
        <w:t xml:space="preserve"> </w:t>
      </w:r>
      <w:r>
        <w:t xml:space="preserve">dù</w:t>
      </w:r>
      <w:r>
        <w:t xml:space="preserve"> </w:t>
      </w:r>
      <w:r>
        <w:rPr>
          <w:rStyle w:val="VerbatimChar"/>
        </w:rPr>
        <w:t xml:space="preserve">BaseDetector</w:t>
      </w:r>
      <w:r>
        <w:t xml:space="preserve"> </w:t>
      </w:r>
      <w:r>
        <w:t xml:space="preserve">đã hứa — cắt là nơi duy nhất sai một đơn vị tạo mảng rỗng âm thầm; ảnh cắt là</w:t>
      </w:r>
      <w:r>
        <w:t xml:space="preserve"> </w:t>
      </w:r>
      <w:r>
        <w:rPr>
          <w:b/>
          <w:bCs/>
        </w:rPr>
        <w:t xml:space="preserve">bản sao</w:t>
      </w:r>
      <w:r>
        <w:t xml:space="preserve">, không phải view, vì view sẽ ghim cả khung video trong bộ nhớ.</w:t>
      </w:r>
      <w:r>
        <w:t xml:space="preserve"> </w:t>
      </w:r>
      <w:r>
        <w:rPr>
          <w:rStyle w:val="VerbatimChar"/>
        </w:rPr>
        <w:t xml:space="preserve">normalize_detailed(raw, line_count=...)</w:t>
      </w:r>
      <w:r>
        <w:t xml:space="preserve"> </w:t>
      </w:r>
      <w:r>
        <w:t xml:space="preserve">không thuộc</w:t>
      </w:r>
      <w:r>
        <w:t xml:space="preserve"> </w:t>
      </w:r>
      <w:r>
        <w:rPr>
          <w:rStyle w:val="VerbatimChar"/>
        </w:rPr>
        <w:t xml:space="preserve">BaseNormalizer</w:t>
      </w:r>
      <w:r>
        <w:t xml:space="preserve"> </w:t>
      </w:r>
      <w:r>
        <w:t xml:space="preserve">nên pipeline dò bằng</w:t>
      </w:r>
      <w:r>
        <w:t xml:space="preserve"> </w:t>
      </w:r>
      <w:r>
        <w:rPr>
          <w:rStyle w:val="VerbatimChar"/>
        </w:rPr>
        <w:t xml:space="preserve">getattr</w:t>
      </w:r>
      <w:r>
        <w:t xml:space="preserve"> </w:t>
      </w:r>
      <w:r>
        <w:t xml:space="preserve">và lùi về</w:t>
      </w:r>
      <w:r>
        <w:t xml:space="preserve"> </w:t>
      </w:r>
      <w:r>
        <w:rPr>
          <w:rStyle w:val="VerbatimChar"/>
        </w:rPr>
        <w:t xml:space="preserve">normalize(raw)</w:t>
      </w:r>
      <w:r>
        <w:t xml:space="preserve"> </w:t>
      </w:r>
      <w:r>
        <w:t xml:space="preserve">nếu không có.</w:t>
      </w:r>
    </w:p>
    <w:bookmarkEnd w:id="121"/>
    <w:bookmarkStart w:id="122" w:name="X3f6204036baceaed45dc55637633d032b92c13a"/>
    <w:p>
      <w:pPr>
        <w:pStyle w:val="Heading3"/>
      </w:pPr>
      <w:r>
        <w:t xml:space="preserve">4.6.7. Nhận dạng họ biển và màu nền —</w:t>
      </w:r>
      <w:r>
        <w:t xml:space="preserve"> </w:t>
      </w:r>
      <w:r>
        <w:rPr>
          <w:rStyle w:val="VerbatimChar"/>
        </w:rPr>
        <w:t xml:space="preserve">plate_color.py</w:t>
      </w:r>
    </w:p>
    <w:p>
      <w:pPr>
        <w:pStyle w:val="FirstParagraph"/>
      </w:pPr>
      <w:r>
        <w:rPr>
          <w:b/>
          <w:bCs/>
        </w:rPr>
        <w:t xml:space="preserve">a) Vấn đề đã quan sát: thông tin được tính ra rồi bị vứt đi.</w:t>
      </w:r>
      <w:r>
        <w:t xml:space="preserve"> </w:t>
      </w:r>
      <w:r>
        <w:t xml:space="preserve">Ảnh biển đỏ quân đội</w:t>
      </w:r>
      <w:r>
        <w:t xml:space="preserve"> </w:t>
      </w:r>
      <w:r>
        <w:rPr>
          <w:rStyle w:val="VerbatimChar"/>
        </w:rPr>
        <w:t xml:space="preserve">KV6938</w:t>
      </w:r>
      <w:r>
        <w:t xml:space="preserve"> </w:t>
      </w:r>
      <w:r>
        <w:t xml:space="preserve">được OCR đọc</w:t>
      </w:r>
      <w:r>
        <w:t xml:space="preserve"> </w:t>
      </w:r>
      <w:r>
        <w:rPr>
          <w:b/>
          <w:bCs/>
        </w:rPr>
        <w:t xml:space="preserve">đúng</w:t>
      </w:r>
      <w:r>
        <w:t xml:space="preserve"> </w:t>
      </w:r>
      <w:r>
        <w:t xml:space="preserve">ở độ tin cậy 0,999 nhưng giao diện hiển thị "Sai định dạng biển số" — sai về phát biểu chứ không sai về tính toán: biển quân đội là biển hợp lệ nằm ngoài hệ dân sự (4.6.5f). Hai thông tin bị vứt trước khi tới CSDL:</w:t>
      </w:r>
      <w:r>
        <w:t xml:space="preserve"> </w:t>
      </w:r>
      <w:r>
        <w:rPr>
          <w:b/>
          <w:bCs/>
        </w:rPr>
        <w:t xml:space="preserve">họ biển</w:t>
      </w:r>
      <w:r>
        <w:t xml:space="preserve"> </w:t>
      </w:r>
      <w:r>
        <w:t xml:space="preserve">(</w:t>
      </w:r>
      <w:r>
        <w:rPr>
          <w:rStyle w:val="VerbatimChar"/>
        </w:rPr>
        <w:t xml:space="preserve">PlateKind</w:t>
      </w:r>
      <w:r>
        <w:t xml:space="preserve">, chín giá trị từ</w:t>
      </w:r>
      <w:r>
        <w:t xml:space="preserve"> </w:t>
      </w:r>
      <w:r>
        <w:rPr>
          <w:rStyle w:val="VerbatimChar"/>
        </w:rPr>
        <w:t xml:space="preserve">car</w:t>
      </w:r>
      <w:r>
        <w:t xml:space="preserve"> </w:t>
      </w:r>
      <w:r>
        <w:t xml:space="preserve">tới</w:t>
      </w:r>
      <w:r>
        <w:t xml:space="preserve"> </w:t>
      </w:r>
      <w:r>
        <w:rPr>
          <w:rStyle w:val="VerbatimChar"/>
        </w:rPr>
        <w:t xml:space="preserve">military</w:t>
      </w:r>
      <w:r>
        <w:t xml:space="preserve">/</w:t>
      </w:r>
      <w:r>
        <w:rPr>
          <w:rStyle w:val="VerbatimChar"/>
        </w:rPr>
        <w:t xml:space="preserve">unknown</w:t>
      </w:r>
      <w:r>
        <w:t xml:space="preserve">) và</w:t>
      </w:r>
      <w:r>
        <w:t xml:space="preserve"> </w:t>
      </w:r>
      <w:r>
        <w:rPr>
          <w:b/>
          <w:bCs/>
        </w:rPr>
        <w:t xml:space="preserve">chuỗi hiển thị</w:t>
      </w:r>
      <w:r>
        <w:t xml:space="preserve"> </w:t>
      </w:r>
      <w:r>
        <w:t xml:space="preserve">do</w:t>
      </w:r>
      <w:r>
        <w:t xml:space="preserve"> </w:t>
      </w:r>
      <w:r>
        <w:rPr>
          <w:rStyle w:val="VerbatimChar"/>
        </w:rPr>
        <w:t xml:space="preserve">format_for_display</w:t>
      </w:r>
      <w:r>
        <w:t xml:space="preserve"> </w:t>
      </w:r>
      <w:r>
        <w:t xml:space="preserve">dựng lại dấu phân cách (</w:t>
      </w:r>
      <w:r>
        <w:rPr>
          <w:rStyle w:val="VerbatimChar"/>
        </w:rPr>
        <w:t xml:space="preserve">29E01566</w:t>
      </w:r>
      <w:r>
        <w:t xml:space="preserve"> </w:t>
      </w:r>
      <w:r>
        <w:t xml:space="preserve">→</w:t>
      </w:r>
      <w:r>
        <w:t xml:space="preserve"> </w:t>
      </w:r>
      <w:r>
        <w:rPr>
          <w:rStyle w:val="VerbatimChar"/>
        </w:rPr>
        <w:t xml:space="preserve">29E-015.66</w:t>
      </w:r>
      <w:r>
        <w:t xml:space="preserve">). Bản sửa:</w:t>
      </w:r>
      <w:r>
        <w:t xml:space="preserve"> </w:t>
      </w:r>
      <w:r>
        <w:rPr>
          <w:b/>
          <w:bCs/>
        </w:rPr>
        <w:t xml:space="preserve">giữ lại</w:t>
      </w:r>
      <w:r>
        <w:t xml:space="preserve"> </w:t>
      </w:r>
      <w:r>
        <w:t xml:space="preserve">những gì đã tính (mục d, 4.7.2), và bổ sung nguồn bằng chứng mà chuỗi ký tự về nguyên tắc không thể mang — màu nền.</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bookmarkEnd w:id="122"/>
    <w:bookmarkEnd w:id="123"/>
    <w:bookmarkStart w:id="130" w:name="X8aef48742467ddac0644d900d3acf00a24f1b66"/>
    <w:p>
      <w:pPr>
        <w:pStyle w:val="Heading2"/>
      </w:pPr>
      <w:r>
        <w:t xml:space="preserve">4.7. Backend và cơ sở dữ liệu</w:t>
      </w:r>
    </w:p>
    <w:bookmarkStart w:id="124" w:name="Xcb75fd037bde37d65d490f96f89b6b957911b10"/>
    <w:p>
      <w:pPr>
        <w:pStyle w:val="Heading3"/>
      </w:pPr>
      <w:r>
        <w:t xml:space="preserve">4.7.1. Cấu trúc phân tầng backend và tầng nghiệp vụ</w:t>
      </w:r>
    </w:p>
    <w:p>
      <w:pPr>
        <w:pStyle w:val="FirstParagraph"/>
      </w:pPr>
      <w:r>
        <w:t xml:space="preserve">Backend gồm 21 mô-đun Python (19 ứng dụng + 2 Alembic) trong năm tầng với</w:t>
      </w:r>
      <w:r>
        <w:t xml:space="preserve"> </w:t>
      </w:r>
      <w:r>
        <w:rPr>
          <w:b/>
          <w:bCs/>
        </w:rPr>
        <w:t xml:space="preserve">luồng phụ thuộc một chiều nghiêm ngặt</w:t>
      </w:r>
      <w:r>
        <w:t xml:space="preserve">;</w:t>
      </w:r>
      <w:r>
        <w:t xml:space="preserve"> </w:t>
      </w:r>
      <w:r>
        <w:rPr>
          <w:rStyle w:val="VerbatimChar"/>
        </w:rPr>
        <w:t xml:space="preserve">core/</w:t>
      </w:r>
      <w:r>
        <w:t xml:space="preserve"> </w:t>
      </w:r>
      <w:r>
        <w:t xml:space="preserve">được mọi tầng dùng nhưng không phụ thuộc tầng nào. Ba quy tắc:</w:t>
      </w:r>
      <w:r>
        <w:t xml:space="preserve"> </w:t>
      </w:r>
      <w:r>
        <w:rPr>
          <w:b/>
          <w:bCs/>
        </w:rPr>
        <w:t xml:space="preserve">router không viết truy vấn</w:t>
      </w:r>
      <w:r>
        <w:t xml:space="preserve"> </w:t>
      </w:r>
      <w:r>
        <w:t xml:space="preserve">— mọi truy cập qua repository, thay đổi lược đồ có bán kính ảnh hưởng một tệp;</w:t>
      </w:r>
      <w:r>
        <w:t xml:space="preserve"> </w:t>
      </w: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t xml:space="preserve"> </w:t>
      </w:r>
      <w:r>
        <w:t xml:space="preserve">— lưu một tác vụ cùng sáu biển là</w:t>
      </w:r>
      <w:r>
        <w:t xml:space="preserve"> </w:t>
      </w:r>
      <w:r>
        <w:rPr>
          <w:b/>
          <w:bCs/>
        </w:rPr>
        <w:t xml:space="preserve">một</w:t>
      </w:r>
      <w:r>
        <w:t xml:space="preserve"> </w:t>
      </w:r>
      <w:r>
        <w:t xml:space="preserve">thao tác logic,</w:t>
      </w:r>
      <w:r>
        <w:t xml:space="preserve"> </w:t>
      </w:r>
      <w:r>
        <w:rPr>
          <w:rStyle w:val="VerbatimChar"/>
        </w:rPr>
        <w:t xml:space="preserve">commit</w:t>
      </w:r>
      <w:r>
        <w:t xml:space="preserve"> </w:t>
      </w:r>
      <w:r>
        <w:t xml:space="preserve">giữa chừng để lại trạng thái hỏng mà từng dòng riêng lẻ đều hợp lệ, ranh giới giao dịch thuộc tầng service;</w:t>
      </w:r>
      <w:r>
        <w:t xml:space="preserve"> </w:t>
      </w:r>
      <w:r>
        <w:rPr>
          <w:b/>
          <w:bCs/>
        </w:rPr>
        <w:t xml:space="preserve">khoá sắp xếp qua danh sách cho phép tường minh</w:t>
      </w:r>
      <w:r>
        <w:t xml:space="preserve"> </w:t>
      </w:r>
      <w:r>
        <w:t xml:space="preserve">—</w:t>
      </w:r>
      <w:r>
        <w:t xml:space="preserve"> </w:t>
      </w:r>
      <w:r>
        <w:rPr>
          <w:rStyle w:val="VerbatimChar"/>
        </w:rPr>
        <w:t xml:space="preserve">getattr(model, name)</w:t>
      </w:r>
      <w:r>
        <w:t xml:space="preserve"> </w:t>
      </w:r>
      <w:r>
        <w:t xml:space="preserve">biến</w:t>
      </w:r>
      <w:r>
        <w:t xml:space="preserve"> </w:t>
      </w:r>
      <w:r>
        <w:rPr>
          <w:rStyle w:val="VerbatimChar"/>
        </w:rPr>
        <w:t xml:space="preserve">?sort_by=metadata</w:t>
      </w:r>
      <w:r>
        <w:t xml:space="preserve"> </w:t>
      </w:r>
      <w:r>
        <w:t xml:space="preserve">thành lỗi 500, ánh xạ tường minh biến khoá lạ thành 400 sạch sẽ;</w:t>
      </w:r>
      <w:r>
        <w:t xml:space="preserve"> </w:t>
      </w:r>
      <w:r>
        <w:rPr>
          <w:rStyle w:val="VerbatimChar"/>
        </w:rPr>
        <w:t xml:space="preserve">MAX_PAGE_SIZE = 200</w:t>
      </w:r>
      <w:r>
        <w:t xml:space="preserve">.</w:t>
      </w:r>
    </w:p>
    <w:bookmarkEnd w:id="124"/>
    <w:bookmarkStart w:id="125" w:name="Xad4e5f8b95a0edc542fa533fd683fd4eb1b8f73"/>
    <w:p>
      <w:pPr>
        <w:pStyle w:val="Heading3"/>
      </w:pPr>
      <w:r>
        <w:t xml:space="preserve">4.7.2. Cơ sở dữ liệu: lược đồ, di trú và các quyết định thiết kế dữ liệu</w:t>
      </w:r>
    </w:p>
    <w:p>
      <w:pPr>
        <w:pStyle w:val="FirstParagraph"/>
      </w:pPr>
      <w:r>
        <w:t xml:space="preserve">Cơ sở dữ liệu gồm hai bảng quan hệ một–nhiều:</w:t>
      </w:r>
      <w:r>
        <w:t xml:space="preserve"> </w:t>
      </w:r>
      <w:r>
        <w:rPr>
          <w:rStyle w:val="VerbatimChar"/>
        </w:rPr>
        <w:t xml:space="preserve">detection_job</w:t>
      </w:r>
      <w:r>
        <w:t xml:space="preserve"> </w:t>
      </w:r>
      <w:r>
        <w:t xml:space="preserve">(một lần sử dụng hệ thống) và</w:t>
      </w:r>
      <w:r>
        <w:t xml:space="preserve"> </w:t>
      </w:r>
      <w:r>
        <w:rPr>
          <w:rStyle w:val="VerbatimChar"/>
        </w:rPr>
        <w:t xml:space="preserve">detection_history</w:t>
      </w:r>
      <w:r>
        <w:t xml:space="preserve"> </w:t>
      </w:r>
      <w:r>
        <w:t xml:space="preserve">(mỗi biển số phát hiện được một bản ghi), nối bằng khoá</w:t>
      </w:r>
      <w:r>
        <w:t xml:space="preserve"> </w:t>
      </w:r>
      <w:r>
        <w:rPr>
          <w:rStyle w:val="VerbatimChar"/>
        </w:rPr>
        <w:t xml:space="preserve">source_job_id</w:t>
      </w:r>
      <w:r>
        <w:t xml:space="preserve">. Tách hai bảng là điều kiện để thống kê đếm đúng —</w:t>
      </w:r>
      <w:r>
        <w:t xml:space="preserve"> </w:t>
      </w:r>
      <w:r>
        <w:rPr>
          <w:i/>
          <w:iCs/>
        </w:rPr>
        <w:t xml:space="preserve">lượt nhận dạng</w:t>
      </w:r>
      <w:r>
        <w:t xml:space="preserve"> </w:t>
      </w:r>
      <w:r>
        <w:t xml:space="preserve">và</w:t>
      </w:r>
      <w:r>
        <w:t xml:space="preserve"> </w:t>
      </w:r>
      <w:r>
        <w:rPr>
          <w:i/>
          <w:iCs/>
        </w:rPr>
        <w:t xml:space="preserve">biển số phát hiện</w:t>
      </w:r>
      <w:r>
        <w:t xml:space="preserve"> </w:t>
      </w:r>
      <w:r>
        <w:t xml:space="preserve">là hai đại lượng khác nhau.</w:t>
      </w:r>
      <w:r>
        <w:t xml:space="preserve"> </w:t>
      </w:r>
      <w:r>
        <w:rPr>
          <w:rStyle w:val="VerbatimChar"/>
        </w:rPr>
        <w:t xml:space="preserve">detection_history</w:t>
      </w:r>
      <w:r>
        <w:t xml:space="preserve"> </w:t>
      </w:r>
      <w:r>
        <w:t xml:space="preserve">hiện có</w:t>
      </w:r>
      <w:r>
        <w:t xml:space="preserve"> </w:t>
      </w:r>
      <w:r>
        <w:rPr>
          <w:b/>
          <w:bCs/>
        </w:rPr>
        <w:t xml:space="preserve">21 cột</w:t>
      </w:r>
      <w:r>
        <w:t xml:space="preserve"> </w:t>
      </w:r>
      <w:r>
        <w:t xml:space="preserve">sau ba lần di trú Alembic, trong đó hai quyết định đáng chú ý: lưu</w:t>
      </w:r>
      <w:r>
        <w:t xml:space="preserve"> </w:t>
      </w:r>
      <w:r>
        <w:rPr>
          <w:b/>
          <w:bCs/>
        </w:rPr>
        <w:t xml:space="preserve">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w:t>
      </w:r>
      <w:r>
        <w:t xml:space="preserve">để đo được đóng góp của khối hậu xử lý, và cột</w:t>
      </w:r>
      <w:r>
        <w:t xml:space="preserve"> </w:t>
      </w:r>
      <w:r>
        <w:rPr>
          <w:rStyle w:val="VerbatimChar"/>
        </w:rPr>
        <w:t xml:space="preserve">upper_char_count</w:t>
      </w:r>
      <w:r>
        <w:t xml:space="preserve"> </w:t>
      </w:r>
      <w:r>
        <w:t xml:space="preserve">để giải nhập nhằng cách nhóm chữ số của biển hai dòng.</w:t>
      </w:r>
    </w:p>
    <w:bookmarkEnd w:id="125"/>
    <w:bookmarkStart w:id="126" w:name="X5a6f1c2d5d1374d5909fb6fd3b8213feaf5dc96"/>
    <w:p>
      <w:pPr>
        <w:pStyle w:val="Heading3"/>
      </w:pPr>
      <w:r>
        <w:t xml:space="preserve">4.7.3. REST API</w:t>
      </w:r>
    </w:p>
    <w:p>
      <w:pPr>
        <w:pStyle w:val="FirstParagraph"/>
      </w:pPr>
      <w:r>
        <w:t xml:space="preserve">API kiểu REST, tự sinh OpenAPI 3.x và Swagger UI. Endpoint nghiệp vụ dưới tiền tố</w:t>
      </w:r>
      <w:r>
        <w:t xml:space="preserve"> </w:t>
      </w:r>
      <w:r>
        <w:rPr>
          <w:rStyle w:val="VerbatimChar"/>
        </w:rPr>
        <w:t xml:space="preserve">/api</w:t>
      </w:r>
      <w:r>
        <w:t xml:space="preserve">; health check đặt ở gốc để giám sát và Docker healthcheck không phụ thuộc phiên bản API. Đếm từ</w:t>
      </w:r>
      <w:r>
        <w:t xml:space="preserve"> </w:t>
      </w:r>
      <w:r>
        <w:rPr>
          <w:rStyle w:val="VerbatimChar"/>
        </w:rPr>
        <w:t xml:space="preserve">backend/api/routes/</w:t>
      </w:r>
      <w:r>
        <w:t xml:space="preserve"> </w:t>
      </w:r>
      <w:r>
        <w:t xml:space="preserve">đối chiếu OpenAPI:</w:t>
      </w:r>
      <w:r>
        <w:t xml:space="preserve"> </w:t>
      </w:r>
      <w:r>
        <w:rPr>
          <w:b/>
          <w:bCs/>
        </w:rPr>
        <w:t xml:space="preserve">10 thao tác HTTP trên 9 đường dẫn</w:t>
      </w:r>
      <w:r>
        <w:t xml:space="preserve"> </w:t>
      </w:r>
      <w:r>
        <w:t xml:space="preserve">(</w:t>
      </w:r>
      <w:r>
        <w:rPr>
          <w:rStyle w:val="VerbatimChar"/>
        </w:rPr>
        <w:t xml:space="preserve">/api/history/{detection_id}</w:t>
      </w:r>
      <w:r>
        <w:t xml:space="preserve"> </w:t>
      </w:r>
      <w:r>
        <w:t xml:space="preserve">mang cả</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w:t>
      </w:r>
      <w:r>
        <w:t xml:space="preserve"> </w:t>
      </w:r>
      <w:r>
        <w:rPr>
          <w:rStyle w:val="VerbatimChar"/>
        </w:rPr>
        <w:t xml:space="preserve">/docs</w:t>
      </w:r>
      <w:r>
        <w:t xml:space="preserve">,</w:t>
      </w:r>
      <w:r>
        <w:t xml:space="preserve"> </w:t>
      </w:r>
      <w:r>
        <w:rPr>
          <w:rStyle w:val="VerbatimChar"/>
        </w:rPr>
        <w:t xml:space="preserve">/redoc</w:t>
      </w:r>
      <w:r>
        <w:t xml:space="preserve">,</w:t>
      </w:r>
      <w:r>
        <w:t xml:space="preserve"> </w:t>
      </w:r>
      <w:r>
        <w:rPr>
          <w:rStyle w:val="VerbatimChar"/>
        </w:rPr>
        <w:t xml:space="preserve">/openapi.json</w:t>
      </w:r>
      <w:r>
        <w:t xml:space="preserve"> </w:t>
      </w:r>
      <w:r>
        <w:t xml:space="preserve">do FastAPI tự sinh, không tính. Bảng đặc tả đầy đủ ở</w:t>
      </w:r>
      <w:r>
        <w:t xml:space="preserve"> </w:t>
      </w:r>
      <w:r>
        <w:rPr>
          <w:b/>
          <w:bCs/>
        </w:rPr>
        <w:t xml:space="preserve">Phụ lục F.1</w:t>
      </w:r>
      <w:r>
        <w:t xml:space="preserve">. Tóm tắt:</w:t>
      </w:r>
      <w:r>
        <w:t xml:space="preserve"> </w:t>
      </w:r>
      <w:r>
        <w:rPr>
          <w:rStyle w:val="VerbatimChar"/>
        </w:rPr>
        <w:t xml:space="preserve">GET /health</w:t>
      </w:r>
      <w:r>
        <w:t xml:space="preserve"> </w:t>
      </w:r>
      <w:r>
        <w:t xml:space="preserve">(200);</w:t>
      </w:r>
      <w:r>
        <w:t xml:space="preserve"> </w:t>
      </w:r>
      <w:r>
        <w:rPr>
          <w:rStyle w:val="VerbatimChar"/>
        </w:rPr>
        <w:t xml:space="preserve">POST /api/detect/image</w:t>
      </w:r>
      <w:r>
        <w:t xml:space="preserve"> </w:t>
      </w:r>
      <w:r>
        <w:t xml:space="preserve">(200);</w:t>
      </w:r>
      <w:r>
        <w:t xml:space="preserve"> </w:t>
      </w:r>
      <w:r>
        <w:rPr>
          <w:rStyle w:val="VerbatimChar"/>
        </w:rPr>
        <w:t xml:space="preserve">POST /api/detect/video</w:t>
      </w:r>
      <w:r>
        <w:t xml:space="preserve"> </w:t>
      </w:r>
      <w:r>
        <w:t xml:space="preserve">(</w:t>
      </w:r>
      <w:r>
        <w:rPr>
          <w:b/>
          <w:bCs/>
        </w:rPr>
        <w:t xml:space="preserve">202</w:t>
      </w:r>
      <w:r>
        <w:t xml:space="preserve">);</w:t>
      </w:r>
      <w:r>
        <w:t xml:space="preserve"> </w:t>
      </w:r>
      <w:r>
        <w:rPr>
          <w:rStyle w:val="VerbatimChar"/>
        </w:rPr>
        <w:t xml:space="preserve">POST /api/detect/frame</w:t>
      </w:r>
      <w:r>
        <w:t xml:space="preserve"> </w:t>
      </w:r>
      <w:r>
        <w:t xml:space="preserve">(200, kèm</w:t>
      </w:r>
      <w:r>
        <w:t xml:space="preserve"> </w:t>
      </w:r>
      <w:r>
        <w:rPr>
          <w:rStyle w:val="VerbatimChar"/>
        </w:rPr>
        <w:t xml:space="preserve">job_id</w:t>
      </w:r>
      <w:r>
        <w:t xml:space="preserve"> </w:t>
      </w:r>
      <w:r>
        <w:t xml:space="preserve">tuỳ chọn);</w:t>
      </w:r>
      <w:r>
        <w:t xml:space="preserve"> </w:t>
      </w:r>
      <w:r>
        <w:rPr>
          <w:rStyle w:val="VerbatimChar"/>
        </w:rPr>
        <w:t xml:space="preserve">GET /api/jobs/{job_id}</w:t>
      </w:r>
      <w:r>
        <w:t xml:space="preserve"> </w:t>
      </w:r>
      <w:r>
        <w:t xml:space="preserve">(200/404);</w:t>
      </w:r>
      <w:r>
        <w:t xml:space="preserve"> </w:t>
      </w:r>
      <w:r>
        <w:rPr>
          <w:rStyle w:val="VerbatimChar"/>
        </w:rPr>
        <w:t xml:space="preserve">GET /api/history</w:t>
      </w:r>
      <w:r>
        <w:t xml:space="preserve"> </w:t>
      </w:r>
      <w:r>
        <w:t xml:space="preserve">(200, các tham số lọc – sắp xếp – phân trang);</w:t>
      </w:r>
      <w:r>
        <w:t xml:space="preserve"> </w:t>
      </w:r>
      <w:r>
        <w:rPr>
          <w:rStyle w:val="VerbatimChar"/>
        </w:rPr>
        <w:t xml:space="preserve">GET /api/history/export</w:t>
      </w:r>
      <w:r>
        <w:t xml:space="preserve"> </w:t>
      </w:r>
      <w:r>
        <w:t xml:space="preserve">(200</w:t>
      </w:r>
      <w:r>
        <w:t xml:space="preserve"> </w:t>
      </w:r>
      <w:r>
        <w:rPr>
          <w:rStyle w:val="VerbatimChar"/>
        </w:rPr>
        <w:t xml:space="preserve">text/csv</w:t>
      </w:r>
      <w:r>
        <w:t xml:space="preserve">, UTF-8</w:t>
      </w:r>
      <w:r>
        <w:t xml:space="preserve"> </w:t>
      </w:r>
      <w:r>
        <w:rPr>
          <w:b/>
          <w:bCs/>
        </w:rPr>
        <w:t xml:space="preserve">có BOM</w:t>
      </w:r>
      <w:r>
        <w:t xml:space="preserve">, không phân trang);</w:t>
      </w:r>
      <w:r>
        <w:t xml:space="preserve"> </w:t>
      </w:r>
      <w:r>
        <w:rPr>
          <w:rStyle w:val="VerbatimChar"/>
        </w:rPr>
        <w:t xml:space="preserve">GET /api/history/{detection_id}</w:t>
      </w:r>
      <w:r>
        <w:t xml:space="preserve"> </w:t>
      </w:r>
      <w:r>
        <w:t xml:space="preserve">(200/404/422);</w:t>
      </w:r>
      <w:r>
        <w:t xml:space="preserve"> </w:t>
      </w:r>
      <w:r>
        <w:rPr>
          <w:rStyle w:val="VerbatimChar"/>
        </w:rPr>
        <w:t xml:space="preserve">DELETE /api/history/{detection_id}</w:t>
      </w:r>
      <w:r>
        <w:t xml:space="preserve"> </w:t>
      </w:r>
      <w:r>
        <w:t xml:space="preserve">(</w:t>
      </w:r>
      <w:r>
        <w:rPr>
          <w:b/>
          <w:bCs/>
        </w:rPr>
        <w:t xml:space="preserve">204</w:t>
      </w:r>
      <w:r>
        <w:t xml:space="preserve">);</w:t>
      </w:r>
      <w:r>
        <w:t xml:space="preserve"> </w:t>
      </w:r>
      <w:r>
        <w:rPr>
          <w:rStyle w:val="VerbatimChar"/>
        </w:rPr>
        <w:t xml:space="preserve">GET /api/statistics</w:t>
      </w:r>
      <w:r>
        <w:t xml:space="preserve"> </w:t>
      </w:r>
      <w:r>
        <w:t xml:space="preserve">(200, tham số</w:t>
      </w:r>
      <w:r>
        <w:t xml:space="preserve"> </w:t>
      </w:r>
      <w:r>
        <w:rPr>
          <w:rStyle w:val="VerbatimChar"/>
        </w:rPr>
        <w:t xml:space="preserve">days</w:t>
      </w:r>
      <w:r>
        <w:t xml:space="preserve">). Lỗi chung: 400, 413, 422, 500.</w:t>
      </w:r>
    </w:p>
    <w:bookmarkEnd w:id="126"/>
    <w:bookmarkStart w:id="127" w:name="X793f1cbcdf62d75b9c0e35dc578f748df61ce57"/>
    <w:p>
      <w:pPr>
        <w:pStyle w:val="Heading3"/>
      </w:pPr>
      <w:r>
        <w:t xml:space="preserve">4.7.4.</w:t>
      </w:r>
      <w:r>
        <w:t xml:space="preserve"> </w:t>
      </w:r>
      <w:r>
        <w:rPr>
          <w:rStyle w:val="VerbatimChar"/>
        </w:rPr>
        <w:t xml:space="preserve">UnavailablePipeline</w:t>
      </w:r>
      <w:r>
        <w:t xml:space="preserve"> </w:t>
      </w:r>
      <w:r>
        <w:t xml:space="preserve">— một phương án lùi phải thất bại theo cách quan sát được</w:t>
      </w:r>
    </w:p>
    <w:p>
      <w:pPr>
        <w:pStyle w:val="FirstParagraph"/>
      </w:pPr>
      <w:r>
        <w:t xml:space="preserve">Giai đoạn chưa có mô hình, hệ thống chạy</w:t>
      </w:r>
      <w:r>
        <w:t xml:space="preserve"> </w:t>
      </w:r>
      <w:r>
        <w:rPr>
          <w:rStyle w:val="VerbatimChar"/>
        </w:rPr>
        <w:t xml:space="preserve">StubPipeline</w:t>
      </w:r>
      <w:r>
        <w:t xml:space="preserve"> </w:t>
      </w:r>
      <w:r>
        <w:t xml:space="preserve">— bịa kết quả có cấu trúc hợp lệ, chính đáng lúc đó để xây API/CSDL/frontend. Vấn đề:</w:t>
      </w:r>
      <w:r>
        <w:t xml:space="preserve"> </w:t>
      </w:r>
      <w:r>
        <w:rPr>
          <w:b/>
          <w:bCs/>
        </w:rPr>
        <w:t xml:space="preserve">stub từng được cài làm phương án lùi khi không nạp được mô hình</w:t>
      </w:r>
      <w:r>
        <w:t xml:space="preserve"> </w:t>
      </w:r>
      <w:r>
        <w:t xml:space="preserve">— một triển khai cấu hình sai sẽ trả lời mọi lần tải lên bằng một biển số thuyết phục nhưng hư cấu: chế độ hỏng</w:t>
      </w:r>
      <w:r>
        <w:t xml:space="preserve"> </w:t>
      </w:r>
      <w:r>
        <w:rPr>
          <w:b/>
          <w:bCs/>
        </w:rPr>
        <w:t xml:space="preserve">trông giống thành công</w:t>
      </w:r>
      <w:r>
        <w:t xml:space="preserve">, loại nguy hiểm nhất trong hệ thống có ghi CSDL. Ba lớp nay phân vai rõ:</w:t>
      </w:r>
      <w:r>
        <w:t xml:space="preserve"> </w:t>
      </w:r>
      <w:r>
        <w:rPr>
          <w:rStyle w:val="VerbatimChar"/>
        </w:rPr>
        <w:t xml:space="preserve">ALPRPipeline</w:t>
      </w:r>
      <w:r>
        <w:t xml:space="preserve"> </w:t>
      </w:r>
      <w:r>
        <w:t xml:space="preserve">— nhận dạng thật,</w:t>
      </w:r>
      <w:r>
        <w:t xml:space="preserve"> </w:t>
      </w:r>
      <w:r>
        <w:rPr>
          <w:rStyle w:val="VerbatimChar"/>
        </w:rPr>
        <w:t xml:space="preserve">is_ready = True</w:t>
      </w:r>
      <w:r>
        <w:t xml:space="preserve">,</w:t>
      </w:r>
      <w:r>
        <w:t xml:space="preserve"> </w:t>
      </w:r>
      <w:r>
        <w:rPr>
          <w:rStyle w:val="VerbatimChar"/>
        </w:rPr>
        <w:t xml:space="preserve">/health</w:t>
      </w:r>
      <w:r>
        <w:t xml:space="preserve"> </w:t>
      </w:r>
      <w:r>
        <w:rPr>
          <w:rStyle w:val="VerbatimChar"/>
        </w:rPr>
        <w:t xml:space="preserve">ok</w:t>
      </w:r>
      <w:r>
        <w:t xml:space="preserve">;</w:t>
      </w:r>
      <w:r>
        <w:t xml:space="preserve"> </w:t>
      </w:r>
      <w:r>
        <w:rPr>
          <w:rStyle w:val="VerbatimChar"/>
        </w:rPr>
        <w:t xml:space="preserve">UnavailablePipeline</w:t>
      </w:r>
      <w:r>
        <w:t xml:space="preserve"> </w:t>
      </w:r>
      <w:r>
        <w:t xml:space="preserve">—</w:t>
      </w:r>
      <w:r>
        <w:t xml:space="preserve"> </w:t>
      </w:r>
      <w:r>
        <w:rPr>
          <w:b/>
          <w:bCs/>
        </w:rPr>
        <w:t xml:space="preserve">mặc định khi hỏng</w:t>
      </w:r>
      <w:r>
        <w:t xml:space="preserve">, ném</w:t>
      </w:r>
      <w:r>
        <w:t xml:space="preserve"> </w:t>
      </w:r>
      <w:r>
        <w:rPr>
          <w:rStyle w:val="VerbatimChar"/>
        </w:rPr>
        <w:t xml:space="preserve">ALPRError</w:t>
      </w:r>
      <w:r>
        <w:t xml:space="preserve"> </w:t>
      </w:r>
      <w:r>
        <w:t xml:space="preserve">và</w:t>
      </w:r>
      <w:r>
        <w:t xml:space="preserve"> </w:t>
      </w:r>
      <w:r>
        <w:rPr>
          <w:b/>
          <w:bCs/>
        </w:rPr>
        <w:t xml:space="preserve">không bịa gì</w:t>
      </w:r>
      <w:r>
        <w:t xml:space="preserve">,</w:t>
      </w:r>
      <w:r>
        <w:t xml:space="preserve"> </w:t>
      </w:r>
      <w:r>
        <w:rPr>
          <w:rStyle w:val="VerbatimChar"/>
        </w:rPr>
        <w:t xml:space="preserve">/health</w:t>
      </w:r>
      <w:r>
        <w:t xml:space="preserve"> </w:t>
      </w:r>
      <w:r>
        <w:rPr>
          <w:rStyle w:val="VerbatimChar"/>
        </w:rPr>
        <w:t xml:space="preserve">degraded</w:t>
      </w:r>
      <w:r>
        <w:t xml:space="preserve">;</w:t>
      </w:r>
      <w:r>
        <w:t xml:space="preserve"> </w:t>
      </w:r>
      <w:r>
        <w:rPr>
          <w:rStyle w:val="VerbatimChar"/>
        </w:rPr>
        <w:t xml:space="preserve">StubPipeline</w:t>
      </w:r>
      <w:r>
        <w:t xml:space="preserve"> </w:t>
      </w:r>
      <w:r>
        <w:t xml:space="preserve">—</w:t>
      </w:r>
      <w:r>
        <w:t xml:space="preserve"> </w:t>
      </w:r>
      <w:r>
        <w:rPr>
          <w:b/>
          <w:bCs/>
        </w:rPr>
        <w:t xml:space="preserve">chỉ chạy khi</w:t>
      </w:r>
      <w:r>
        <w:rPr>
          <w:b/>
          <w:bCs/>
        </w:rPr>
        <w:t xml:space="preserve"> </w:t>
      </w:r>
      <w:r>
        <w:rPr>
          <w:rStyle w:val="VerbatimChar"/>
          <w:b/>
          <w:bCs/>
        </w:rPr>
        <w:t xml:space="preserve">ALPR_USE_STUB</w:t>
      </w:r>
      <w:r>
        <w:rPr>
          <w:b/>
          <w:bCs/>
        </w:rPr>
        <w:t xml:space="preserve"> </w:t>
      </w:r>
      <w:r>
        <w:rPr>
          <w:b/>
          <w:bCs/>
        </w:rPr>
        <w:t xml:space="preserve">đặt tường minh</w:t>
      </w:r>
      <w:r>
        <w:t xml:space="preserve">,</w:t>
      </w:r>
      <w:r>
        <w:t xml:space="preserve"> </w:t>
      </w:r>
      <w:r>
        <w:rPr>
          <w:rStyle w:val="VerbatimChar"/>
        </w:rPr>
        <w:t xml:space="preserve">/health</w:t>
      </w:r>
      <w:r>
        <w:t xml:space="preserve"> </w:t>
      </w:r>
      <w:r>
        <w:rPr>
          <w:rStyle w:val="VerbatimChar"/>
        </w:rPr>
        <w:t xml:space="preserve">degraded</w:t>
      </w:r>
      <w:r>
        <w:t xml:space="preserve">. Trọng số thiếu thì</w:t>
      </w:r>
      <w:r>
        <w:t xml:space="preserve"> </w:t>
      </w:r>
      <w:r>
        <w:rPr>
          <w:b/>
          <w:bCs/>
        </w:rPr>
        <w:t xml:space="preserve">dịch vụ vẫn khởi động</w:t>
      </w:r>
      <w:r>
        <w:t xml:space="preserve"> </w:t>
      </w:r>
      <w:r>
        <w:t xml:space="preserve">(tiến trình từ chối khởi động không nói được</w:t>
      </w:r>
      <w:r>
        <w:t xml:space="preserve"> </w:t>
      </w:r>
      <w:r>
        <w:rPr>
          <w:i/>
          <w:iCs/>
        </w:rPr>
        <w:t xml:space="preserve">vì sao</w:t>
      </w:r>
      <w:r>
        <w:t xml:space="preserve">), mỗi yêu cầu trả lỗi sạch sẽ;</w:t>
      </w:r>
      <w:r>
        <w:t xml:space="preserve"> </w:t>
      </w:r>
      <w:r>
        <w:rPr>
          <w:rStyle w:val="VerbatimChar"/>
        </w:rPr>
        <w:t xml:space="preserve">build_pipeline</w:t>
      </w:r>
      <w:r>
        <w:t xml:space="preserve"> </w:t>
      </w:r>
      <w:r>
        <w:t xml:space="preserve">log</w:t>
      </w:r>
      <w:r>
        <w:t xml:space="preserve"> </w:t>
      </w:r>
      <w:r>
        <w:rPr>
          <w:rStyle w:val="VerbatimChar"/>
        </w:rPr>
        <w:t xml:space="preserve">WARNING</w:t>
      </w:r>
      <w:r>
        <w:t xml:space="preserve">:</w:t>
      </w:r>
      <w:r>
        <w:t xml:space="preserve"> </w:t>
      </w:r>
      <w:r>
        <w:rPr>
          <w:i/>
          <w:iCs/>
        </w:rPr>
        <w:t xml:space="preserve">"Every result this process returns is invented."</w:t>
      </w:r>
    </w:p>
    <w:bookmarkEnd w:id="127"/>
    <w:bookmarkStart w:id="128" w:name="Xd0a3a3f70d791f8b8c568026b64c266a48eacfc"/>
    <w:p>
      <w:pPr>
        <w:pStyle w:val="Heading3"/>
      </w:pPr>
      <w:r>
        <w:t xml:space="preserve">4.7.5. Xử lý lỗi, log có cấu trúc và</w:t>
      </w:r>
      <w:r>
        <w:t xml:space="preserve"> </w:t>
      </w:r>
      <w:r>
        <w:rPr>
          <w:rStyle w:val="VerbatimChar"/>
        </w:rPr>
        <w:t xml:space="preserve">request_id</w:t>
      </w:r>
    </w:p>
    <w:p>
      <w:pPr>
        <w:pStyle w:val="FirstParagraph"/>
      </w:pPr>
      <w:r>
        <w:t xml:space="preserve">Mỗi ngoại lệ mang</w:t>
      </w:r>
      <w:r>
        <w:t xml:space="preserve"> </w:t>
      </w:r>
      <w:r>
        <w:rPr>
          <w:b/>
          <w:bCs/>
        </w:rPr>
        <w:t xml:space="preserve">hai mô tả cho hai độc giả</w:t>
      </w:r>
      <w:r>
        <w:t xml:space="preserve">:</w:t>
      </w:r>
      <w:r>
        <w:t xml:space="preserve"> </w:t>
      </w:r>
      <w:r>
        <w:rPr>
          <w:rStyle w:val="VerbatimChar"/>
        </w:rPr>
        <w:t xml:space="preserve">user_message</w:t>
      </w:r>
      <w:r>
        <w:t xml:space="preserve"> </w:t>
      </w:r>
      <w:r>
        <w:t xml:space="preserve">tiếng Việt ngắn gọn có hành động, đi vào thân HTTP;</w:t>
      </w:r>
      <w:r>
        <w:t xml:space="preserve"> </w:t>
      </w:r>
      <w:r>
        <w:rPr>
          <w:rStyle w:val="VerbatimChar"/>
        </w:rPr>
        <w:t xml:space="preserve">internal_detail</w:t>
      </w:r>
      <w:r>
        <w:t xml:space="preserve"> </w:t>
      </w:r>
      <w:r>
        <w:t xml:space="preserve">tiếng Anh kỹ thuật, chỉ đi vào log. Cây ngoại lệ</w:t>
      </w:r>
      <w:r>
        <w:t xml:space="preserve"> </w:t>
      </w:r>
      <w:r>
        <w:rPr>
          <w:rStyle w:val="VerbatimChar"/>
        </w:rPr>
        <w:t xml:space="preserve">APIError</w:t>
      </w:r>
      <w:r>
        <w:t xml:space="preserve"> </w:t>
      </w:r>
      <w:r>
        <w:t xml:space="preserve">ánh xạ thẳng sang mã HTTP (400/404/413/415/500), và</w:t>
      </w:r>
      <w:r>
        <w:t xml:space="preserve"> </w:t>
      </w:r>
      <w:r>
        <w:rPr>
          <w:b/>
          <w:bCs/>
        </w:rPr>
        <w:t xml:space="preserve">bốn bộ xử lý được đăng ký</w:t>
      </w:r>
      <w:r>
        <w:t xml:space="preserve"> </w:t>
      </w:r>
      <w:r>
        <w:t xml:space="preserve">— trong đó một bộ</w:t>
      </w:r>
      <w:r>
        <w:t xml:space="preserve"> </w:t>
      </w:r>
      <w:r>
        <w:rPr>
          <w:i/>
          <w:iCs/>
        </w:rPr>
        <w:t xml:space="preserve">bắt tất cả</w:t>
      </w:r>
      <w:r>
        <w:t xml:space="preserve"> </w:t>
      </w:r>
      <w:r>
        <w:t xml:space="preserve">cho</w:t>
      </w:r>
      <w:r>
        <w:t xml:space="preserve"> </w:t>
      </w:r>
      <w:r>
        <w:rPr>
          <w:rStyle w:val="VerbatimChar"/>
        </w:rPr>
        <w:t xml:space="preserve">Exception</w:t>
      </w:r>
      <w:r>
        <w:t xml:space="preserve">, không có nó thì ngoại lệ ngoài dự kiến ở cấu hình debug sẽ hiển thị cả stack trace (NFR-S4). Log ghi</w:t>
      </w:r>
      <w:r>
        <w:t xml:space="preserve"> </w:t>
      </w:r>
      <w:r>
        <w:rPr>
          <w:b/>
          <w:bCs/>
        </w:rPr>
        <w:t xml:space="preserve">mỗi dòng một đối tượng JSON</w:t>
      </w:r>
      <w:r>
        <w:t xml:space="preserve"> </w:t>
      </w:r>
      <w:r>
        <w:t xml:space="preserve">kèm</w:t>
      </w:r>
      <w:r>
        <w:t xml:space="preserve"> </w:t>
      </w:r>
      <w:r>
        <w:rPr>
          <w:rStyle w:val="VerbatimChar"/>
        </w:rPr>
        <w:t xml:space="preserve">request_id</w:t>
      </w:r>
      <w:r>
        <w:t xml:space="preserve"> </w:t>
      </w:r>
      <w:r>
        <w:t xml:space="preserve">truyền ngầm qua</w:t>
      </w:r>
      <w:r>
        <w:t xml:space="preserve"> </w:t>
      </w:r>
      <w:r>
        <w:rPr>
          <w:rStyle w:val="VerbatimChar"/>
        </w:rPr>
        <w:t xml:space="preserve">ContextVar</w:t>
      </w:r>
      <w:r>
        <w:t xml:space="preserve"> </w:t>
      </w:r>
      <w:r>
        <w:t xml:space="preserve">— log video xen kẽ log tải lên đồng thời, văn bản thuần không tách lại được.</w:t>
      </w:r>
    </w:p>
    <w:bookmarkEnd w:id="128"/>
    <w:bookmarkStart w:id="129" w:name="X9a070520fbec3c23fb735555e1d0ccbbffbfbbd"/>
    <w:p>
      <w:pPr>
        <w:pStyle w:val="Heading3"/>
      </w:pPr>
      <w:r>
        <w:t xml:space="preserve">4.7.6. Ba lỗi thực tế đã gặp và sửa trong quá trình cài đặt</w:t>
      </w:r>
    </w:p>
    <w:p>
      <w:pPr>
        <w:pStyle w:val="FirstParagraph"/>
      </w:pPr>
      <w:r>
        <w:t xml:space="preserve">Ba lỗi đáng ghi nhận đã gặp khi cài đặt: pydantic-settings JSON-decode trường danh sách</w:t>
      </w:r>
      <w:r>
        <w:t xml:space="preserve"> </w:t>
      </w:r>
      <w:r>
        <w:rPr>
          <w:b/>
          <w:bCs/>
        </w:rPr>
        <w:t xml:space="preserve">trước</w:t>
      </w:r>
      <w:r>
        <w:t xml:space="preserve"> </w:t>
      </w:r>
      <w:r>
        <w:t xml:space="preserve">validator khiến dịch vụ sập lúc khởi động; SQLite âm thầm nuốt</w:t>
      </w:r>
      <w:r>
        <w:t xml:space="preserve"> </w:t>
      </w:r>
      <w:r>
        <w:rPr>
          <w:rStyle w:val="VerbatimChar"/>
        </w:rPr>
        <w:t xml:space="preserve">tzinfo</w:t>
      </w:r>
      <w:r>
        <w:t xml:space="preserve"> </w:t>
      </w:r>
      <w:r>
        <w:t xml:space="preserve">khiến mọi phân tích theo thời gian sai lệch mà không gì trông sai; và log tiếng Việt làm sập console</w:t>
      </w:r>
      <w:r>
        <w:t xml:space="preserve"> </w:t>
      </w:r>
      <w:r>
        <w:rPr>
          <w:rStyle w:val="VerbatimChar"/>
        </w:rPr>
        <w:t xml:space="preserve">cp1252</w:t>
      </w:r>
      <w:r>
        <w:t xml:space="preserve"> </w:t>
      </w:r>
      <w:r>
        <w:t xml:space="preserve">trên Windows — sự cố xảy ra</w:t>
      </w:r>
      <w:r>
        <w:t xml:space="preserve"> </w:t>
      </w:r>
      <w:r>
        <w:rPr>
          <w:i/>
          <w:iCs/>
        </w:rPr>
        <w:t xml:space="preserve">bên trong</w:t>
      </w:r>
      <w:r>
        <w:t xml:space="preserve"> </w:t>
      </w:r>
      <w:r>
        <w:t xml:space="preserve">cỗ máy logging, đúng lúc log quan trọng nhất.</w:t>
      </w:r>
      <w:r>
        <w:t xml:space="preserve"> </w:t>
      </w:r>
      <w:r>
        <w:rPr>
          <w:b/>
          <w:bCs/>
        </w:rPr>
        <w:t xml:space="preserve">Cả ba đều đi qua được kiểm thử đơn vị</w:t>
      </w:r>
      <w:r>
        <w:t xml:space="preserve">, vì cả ba nằm ở ranh giới mã–môi trường (nguồn cấu hình, tầng lưu trữ, bảng mã đầu ra) — lập luận cụ thể cho việc bộ kiểm thử phải gồm kiểm thử tích hợp chạy trên đường dẫn thật.</w:t>
      </w:r>
    </w:p>
    <w:bookmarkEnd w:id="129"/>
    <w:bookmarkEnd w:id="130"/>
    <w:bookmarkStart w:id="135" w:name="X3a8d61a51575a0ea03bbef8c366606d753c4f55"/>
    <w:p>
      <w:pPr>
        <w:pStyle w:val="Heading2"/>
      </w:pPr>
      <w:r>
        <w:t xml:space="preserve">4.8. Giao diện người dùng</w:t>
      </w:r>
    </w:p>
    <w:bookmarkStart w:id="131" w:name="X41d42568ef87773b429a80913ba201b50dcb7d3"/>
    <w:p>
      <w:pPr>
        <w:pStyle w:val="Heading3"/>
      </w:pPr>
      <w:r>
        <w:t xml:space="preserve">4.8.1. Cấu trúc, điều hướng và các màn hình</w:t>
      </w:r>
    </w:p>
    <w:p>
      <w:pPr>
        <w:pStyle w:val="FirstParagraph"/>
      </w:pPr>
      <w:r>
        <w:t xml:space="preserve">Giao diện là SPA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r>
        <w:t xml:space="preserve"> </w:t>
      </w:r>
      <w:r>
        <w:rPr>
          <w:rStyle w:val="VerbatimChar"/>
        </w:rPr>
        <w:t xml:space="preserve">pages/</w:t>
      </w:r>
      <w:r>
        <w:t xml:space="preserve"> </w:t>
      </w:r>
      <w:r>
        <w:t xml:space="preserve">(ImageDetection ở trang chủ</w:t>
      </w:r>
      <w:r>
        <w:t xml:space="preserve"> </w:t>
      </w:r>
      <w:r>
        <w:rPr>
          <w:rStyle w:val="VerbatimChar"/>
        </w:rPr>
        <w:t xml:space="preserve">/</w:t>
      </w:r>
      <w:r>
        <w:t xml:space="preserve">, VideoDetection</w:t>
      </w:r>
      <w:r>
        <w:t xml:space="preserve"> </w:t>
      </w:r>
      <w:r>
        <w:rPr>
          <w:rStyle w:val="VerbatimChar"/>
        </w:rPr>
        <w:t xml:space="preserve">/video</w:t>
      </w:r>
      <w:r>
        <w:t xml:space="preserve">, History</w:t>
      </w:r>
      <w:r>
        <w:t xml:space="preserve"> </w:t>
      </w:r>
      <w:r>
        <w:rPr>
          <w:rStyle w:val="VerbatimChar"/>
        </w:rPr>
        <w:t xml:space="preserve">/history</w:t>
      </w:r>
      <w:r>
        <w:t xml:space="preserve">);</w:t>
      </w:r>
      <w:r>
        <w:t xml:space="preserve"> </w:t>
      </w:r>
      <w:r>
        <w:rPr>
          <w:rStyle w:val="VerbatimChar"/>
        </w:rPr>
        <w:t xml:space="preserve">components/ui/</w:t>
      </w:r>
      <w:r>
        <w:t xml:space="preserve"> </w:t>
      </w:r>
      <w:r>
        <w:t xml:space="preserve">15 component nguyên thuỷ; các nhóm component detection/history;</w:t>
      </w:r>
      <w:r>
        <w:t xml:space="preserve"> </w:t>
      </w:r>
      <w:r>
        <w:rPr>
          <w:rStyle w:val="VerbatimChar"/>
        </w:rPr>
        <w:t xml:space="preserve">services/api.ts</w:t>
      </w:r>
      <w:r>
        <w:t xml:space="preserve">,</w:t>
      </w:r>
      <w:r>
        <w:t xml:space="preserve"> </w:t>
      </w:r>
      <w:r>
        <w:rPr>
          <w:rStyle w:val="VerbatimChar"/>
        </w:rPr>
        <w:t xml:space="preserve">types/index.ts</w:t>
      </w:r>
      <w:r>
        <w:t xml:space="preserve">,</w:t>
      </w:r>
      <w:r>
        <w:t xml:space="preserve"> </w:t>
      </w:r>
      <w:r>
        <w:rPr>
          <w:rStyle w:val="VerbatimChar"/>
        </w:rPr>
        <w:t xml:space="preserve">hooks/</w:t>
      </w:r>
      <w:r>
        <w:t xml:space="preserve">,</w:t>
      </w:r>
      <w:r>
        <w:t xml:space="preserve"> </w:t>
      </w:r>
      <w:r>
        <w:rPr>
          <w:rStyle w:val="VerbatimChar"/>
        </w:rPr>
        <w:t xml:space="preserve">lib/</w:t>
      </w:r>
      <w:r>
        <w:t xml:space="preserve">. Điều hướng cố ý</w:t>
      </w:r>
      <w:r>
        <w:t xml:space="preserve"> </w:t>
      </w:r>
      <w:r>
        <w:rPr>
          <w:b/>
          <w:bCs/>
        </w:rPr>
        <w:t xml:space="preserve">phẳng</w:t>
      </w:r>
      <w:r>
        <w:t xml:space="preserve">: ba màn hình truy cập trực tiếp từ thanh điều hướng; chi tiết bản ghi và xác nhận xoá là hộp thoại chồng lên trang lịch sử để không mất ngữ cảnh bộ lọc.</w:t>
      </w:r>
    </w:p>
    <w:bookmarkEnd w:id="131"/>
    <w:bookmarkStart w:id="132" w:name="X71f13f9605aa1554e7e6ad259e9be7c13b42aef"/>
    <w:p>
      <w:pPr>
        <w:pStyle w:val="Heading3"/>
      </w:pPr>
      <w:r>
        <w:t xml:space="preserve">4.8.2.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frontend biết về axios hoặc mã HTTP</w:t>
      </w:r>
      <w:r>
        <w:t xml:space="preserve">: component nhận dữ liệu đã có kiểu hoặc</w:t>
      </w:r>
      <w:r>
        <w:t xml:space="preserve"> </w:t>
      </w:r>
      <w:r>
        <w:rPr>
          <w:rStyle w:val="VerbatimChar"/>
        </w:rPr>
        <w:t xml:space="preserve">ApiError</w:t>
      </w:r>
      <w:r>
        <w:t xml:space="preserve"> </w:t>
      </w:r>
      <w:r>
        <w:t xml:space="preserve">chuẩn hoá. Sáu hàm gọi API ứng một–một với sáu endpoint, cộng hai hàm dựng URL.</w:t>
      </w:r>
      <w:r>
        <w:t xml:space="preserve"> </w:t>
      </w:r>
      <w:r>
        <w:rPr>
          <w:b/>
          <w:bCs/>
        </w:rPr>
        <w:t xml:space="preserve">Ba endpoint còn lại không còn hàm gọi phía giao diện</w:t>
      </w:r>
      <w:r>
        <w:t xml:space="preserve"> </w:t>
      </w:r>
      <w:r>
        <w:t xml:space="preserve">nhưng</w:t>
      </w:r>
      <w:r>
        <w:t xml:space="preserve"> </w:t>
      </w:r>
      <w:r>
        <w:rPr>
          <w:b/>
          <w:bCs/>
        </w:rPr>
        <w:t xml:space="preserve">vẫn hoạt động ở backend</w:t>
      </w:r>
      <w:r>
        <w:t xml:space="preserve"> </w:t>
      </w:r>
      <w:r>
        <w:t xml:space="preserve">— cần phân biệt</w:t>
      </w:r>
      <w:r>
        <w:t xml:space="preserve"> </w:t>
      </w:r>
      <w:r>
        <w:rPr>
          <w:i/>
          <w:iCs/>
        </w:rPr>
        <w:t xml:space="preserve">hàm gọi bị xoá</w:t>
      </w:r>
      <w:r>
        <w:t xml:space="preserve"> </w:t>
      </w:r>
      <w:r>
        <w:t xml:space="preserve">với</w:t>
      </w:r>
      <w:r>
        <w:t xml:space="preserve"> </w:t>
      </w:r>
      <w:r>
        <w:rPr>
          <w:i/>
          <w:iCs/>
        </w:rPr>
        <w:t xml:space="preserve">endpoint thì không</w:t>
      </w:r>
      <w:r>
        <w:t xml:space="preserve">. Không hostname nào viết cứng: origin đọc từ biến môi trường lúc build, mặc định rỗng (cùng-origin).</w:t>
      </w:r>
    </w:p>
    <w:bookmarkEnd w:id="132"/>
    <w:bookmarkStart w:id="133" w:name="X6a63856b89da620b9eec628f43f9722f5f363b5"/>
    <w:p>
      <w:pPr>
        <w:pStyle w:val="Heading3"/>
      </w:pPr>
      <w:r>
        <w:t xml:space="preserve">4.8.3. Nguyên tắc trải nghiệm người dùng</w:t>
      </w:r>
    </w:p>
    <w:p>
      <w:pPr>
        <w:pStyle w:val="FirstParagraph"/>
      </w:pPr>
      <w:r>
        <w:rPr>
          <w:b/>
          <w:bCs/>
        </w:rPr>
        <w:t xml:space="preserve">Bốn trạng thái bắt buộc của mọi thành phần hiển thị dữ liệu:</w:t>
      </w:r>
      <w:r>
        <w:t xml:space="preserve"> </w:t>
      </w:r>
      <w:r>
        <w:rPr>
          <w:i/>
          <w:iCs/>
        </w:rPr>
        <w:t xml:space="preserve">đang tải</w:t>
      </w:r>
      <w:r>
        <w:t xml:space="preserve"> </w:t>
      </w:r>
      <w:r>
        <w:t xml:space="preserve">(thiếu thì giao diện trông như treo, người dùng bấm lại tạo thêm tải);</w:t>
      </w:r>
      <w:r>
        <w:t xml:space="preserve"> </w:t>
      </w:r>
      <w:r>
        <w:rPr>
          <w:i/>
          <w:iCs/>
        </w:rPr>
        <w:t xml:space="preserve">có dữ liệu</w:t>
      </w:r>
      <w:r>
        <w:t xml:space="preserve">;</w:t>
      </w:r>
      <w:r>
        <w:t xml:space="preserve"> </w:t>
      </w:r>
      <w:r>
        <w:rPr>
          <w:i/>
          <w:iCs/>
        </w:rPr>
        <w:t xml:space="preserve">rỗng</w:t>
      </w:r>
      <w:r>
        <w:t xml:space="preserve"> </w:t>
      </w:r>
      <w:r>
        <w:t xml:space="preserve">(thiếu thì màn hình trắng không phân biệt được với lỗi);</w:t>
      </w:r>
      <w:r>
        <w:t xml:space="preserve"> </w:t>
      </w:r>
      <w:r>
        <w:rPr>
          <w:i/>
          <w:iCs/>
        </w:rPr>
        <w:t xml:space="preserve">lỗi</w:t>
      </w:r>
      <w:r>
        <w:t xml:space="preserve"> </w:t>
      </w:r>
      <w:r>
        <w:t xml:space="preserve">(tiếng Việt, nêu nguyên nhân và cách khắc phục, có thử lại). Trạng thái rỗng xuất hiện với</w:t>
      </w:r>
      <w:r>
        <w:t xml:space="preserve"> </w:t>
      </w:r>
      <w:r>
        <w:rPr>
          <w:b/>
          <w:bCs/>
        </w:rPr>
        <w:t xml:space="preserve">ba nghĩa cần ba thông điệp</w:t>
      </w:r>
      <w:r>
        <w:t xml:space="preserve">: chưa có lượt nhận dạng nào; bộ lọc không khớp; ảnh không chứa biển số — nghĩa thứ ba là biểu hiện giao diện của cùng quyết định ở tầng API (200 danh sách rỗng) và tầng pipeline:</w:t>
      </w:r>
      <w:r>
        <w:t xml:space="preserve"> </w:t>
      </w:r>
      <w:r>
        <w:rPr>
          <w:b/>
          <w:bCs/>
        </w:rPr>
        <w:t xml:space="preserve">không tìm thấy không phải là lỗi</w:t>
      </w:r>
      <w:r>
        <w:t xml:space="preserve">.</w:t>
      </w:r>
    </w:p>
    <w:bookmarkEnd w:id="133"/>
    <w:bookmarkStart w:id="134" w:name="Xaca530f6b3d036bdb2d5dbb020d1facfa4d59dc"/>
    <w:p>
      <w:pPr>
        <w:pStyle w:val="Heading3"/>
      </w:pPr>
      <w:r>
        <w:t xml:space="preserve">4.8.4. Hàng đợi một khe ở client thời gian thực (trang webcam đã gỡ 2026-07-20)</w:t>
      </w:r>
    </w:p>
    <w:p>
      <w:pPr>
        <w:pStyle w:val="FirstParagraph"/>
      </w:pPr>
      <w:r>
        <w:t xml:space="preserve">Trang webcam đã gỡ khỏi frontend, nhưng lập luận thiết kế của nó vẫn đúng và trở thành</w:t>
      </w:r>
      <w:r>
        <w:t xml:space="preserve"> </w:t>
      </w:r>
      <w:r>
        <w:rPr>
          <w:b/>
          <w:bCs/>
        </w:rPr>
        <w:t xml:space="preserve">khuyến nghị bắt buộc cho bất kỳ client nào</w:t>
      </w:r>
      <w:r>
        <w:t xml:space="preserve"> </w:t>
      </w:r>
      <w:r>
        <w:t xml:space="preserve">gọi</w:t>
      </w:r>
      <w:r>
        <w:t xml:space="preserve"> </w:t>
      </w:r>
      <w:r>
        <w:rPr>
          <w:rStyle w:val="VerbatimChar"/>
        </w:rPr>
        <w:t xml:space="preserve">POST /api/detect/frame</w:t>
      </w:r>
      <w:r>
        <w:t xml:space="preserve">. Suy luận CPU chỉ ~5 FPS, nên một bộ đếm giờ ngây thơ sẽ khởi động yêu cầu thứ hai trước khi yêu cầu thứ nhất trở về — tồn đọng chỉ tăng và tab đứng hình. Giải pháp là</w:t>
      </w:r>
      <w:r>
        <w:t xml:space="preserve"> </w:t>
      </w:r>
      <w:r>
        <w:rPr>
          <w:b/>
          <w:bCs/>
        </w:rPr>
        <w:t xml:space="preserve">giữ đúng một yêu cầu đang bay</w:t>
      </w:r>
      <w:r>
        <w:t xml:space="preserve">; khung tới trong lúc khe bận thì bị</w:t>
      </w:r>
      <w:r>
        <w:t xml:space="preserve"> </w:t>
      </w:r>
      <w:r>
        <w:rPr>
          <w:b/>
          <w:bCs/>
        </w:rPr>
        <w:t xml:space="preserve">bỏ qua chứ không xếp hàng</w:t>
      </w:r>
      <w:r>
        <w:t xml:space="preserve">: bỏ một khung không tốn gì vì khung sau cập nhật hơn, xếp hàng thì tốn tất cả.</w:t>
      </w:r>
    </w:p>
    <w:bookmarkEnd w:id="134"/>
    <w:bookmarkEnd w:id="135"/>
    <w:bookmarkStart w:id="136"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w:t>
      </w:r>
      <w:r>
        <w:t xml:space="preserve"> </w:t>
      </w:r>
      <w:r>
        <w:rPr>
          <w:rStyle w:val="VerbatimChar"/>
        </w:rPr>
        <w:t xml:space="preserve">Dockerfile.backend</w:t>
      </w:r>
      <w:r>
        <w:t xml:space="preserve"> </w:t>
      </w:r>
      <w:r>
        <w:t xml:space="preserve">build hai giai đoạn, cài</w:t>
      </w:r>
      <w:r>
        <w:t xml:space="preserve"> </w:t>
      </w:r>
      <w:r>
        <w:rPr>
          <w:b/>
          <w:bCs/>
        </w:rPr>
        <w:t xml:space="preserve">hai tệp requirements thành hai lớp riêng</w:t>
      </w:r>
      <w:r>
        <w:t xml:space="preserve"> </w:t>
      </w:r>
      <w:r>
        <w:t xml:space="preserve">để thay đổi một tầng không mất bộ đệm tầng kia (hệ quả trực tiếp của 4.3.2), chạy dưới người dùng không đặc quyền, đặt</w:t>
      </w:r>
      <w:r>
        <w:t xml:space="preserve"> </w:t>
      </w:r>
      <w:r>
        <w:rPr>
          <w:rStyle w:val="VerbatimChar"/>
        </w:rPr>
        <w:t xml:space="preserve">OMP_NUM_THREADS</w:t>
      </w:r>
      <w:r>
        <w:t xml:space="preserve"> </w:t>
      </w:r>
      <w:r>
        <w:t xml:space="preserve">tường minh để hai container không cạnh tranh nhân CPU đến mức cùng chậm, và</w:t>
      </w:r>
      <w:r>
        <w:t xml:space="preserve"> </w:t>
      </w:r>
      <w:r>
        <w:rPr>
          <w:rStyle w:val="VerbatimChar"/>
        </w:rPr>
        <w:t xml:space="preserve">HEALTHCHECK</w:t>
      </w:r>
      <w:r>
        <w:t xml:space="preserve"> </w:t>
      </w:r>
      <w:r>
        <w:t xml:space="preserve">có</w:t>
      </w:r>
      <w:r>
        <w:t xml:space="preserve"> </w:t>
      </w:r>
      <w:r>
        <w:rPr>
          <w:rStyle w:val="VerbatimChar"/>
        </w:rPr>
        <w:t xml:space="preserve">start-period</w:t>
      </w:r>
      <w:r>
        <w:t xml:space="preserve"> </w:t>
      </w:r>
      <w:r>
        <w:t xml:space="preserve">đủ dài cho việc nạp trọng số.</w:t>
      </w:r>
      <w:r>
        <w:t xml:space="preserve"> </w:t>
      </w:r>
      <w:r>
        <w:rPr>
          <w:rStyle w:val="VerbatimChar"/>
        </w:rPr>
        <w:t xml:space="preserve">Dockerfile.frontend</w:t>
      </w:r>
      <w:r>
        <w:t xml:space="preserve"> </w:t>
      </w:r>
      <w:r>
        <w:t xml:space="preserve">build rồi phục vụ tĩnh bằng</w:t>
      </w:r>
      <w:r>
        <w:t xml:space="preserve"> </w:t>
      </w:r>
      <w:r>
        <w:rPr>
          <w:rStyle w:val="VerbatimChar"/>
        </w:rPr>
        <w:t xml:space="preserve">nginx:alpine</w:t>
      </w:r>
      <w:r>
        <w:t xml:space="preserve"> </w:t>
      </w:r>
      <w:r>
        <w:t xml:space="preserve">—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6"/>
    <w:bookmarkStart w:id="137"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FR-2.4: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7"/>
    <w:bookmarkEnd w:id="138"/>
    <w:bookmarkStart w:id="178" w:name="chương-5-thực-nghiệm-và-đánh-giá"/>
    <w:p>
      <w:pPr>
        <w:pStyle w:val="Heading1"/>
      </w:pPr>
      <w:r>
        <w:t xml:space="preserve">CHƯƠNG 5.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w:t>
      </w:r>
      <w:r>
        <w:t xml:space="preserve">— nên mỗi con số đều đi kèm ngữ cảnh đo của nó.</w:t>
      </w:r>
    </w:p>
    <w:p>
      <w:r>
        <w:pict>
          <v:rect style="width:0;height:1.5pt" o:hralign="center" o:hrstd="t" o:hr="t"/>
        </w:pict>
      </w:r>
    </w:p>
    <w:bookmarkStart w:id="145" w:name="X615dfd631dc181525daf811d00c6861931eec12"/>
    <w:p>
      <w:pPr>
        <w:pStyle w:val="Heading2"/>
      </w:pPr>
      <w:r>
        <w:t xml:space="preserve">5.1. Mục tiêu và phương pháp đánh giá</w:t>
      </w:r>
    </w:p>
    <w:bookmarkStart w:id="139" w:name="X864036be38679736247d4d73055ee91028133ef"/>
    <w:p>
      <w:pPr>
        <w:pStyle w:val="Heading3"/>
      </w:pPr>
      <w:r>
        <w:t xml:space="preserve">5.1.1. Các câu hỏi nghiên cứu mà chương này trả lời</w:t>
      </w:r>
    </w:p>
    <w:p>
      <w:pPr>
        <w:pStyle w:val="FirstParagraph"/>
      </w:pPr>
      <w:r>
        <w:t xml:space="preserve">Sáu câu hỏi cụ thể hoá từ</w:t>
      </w:r>
      <w:r>
        <w:t xml:space="preserve"> </w:t>
      </w:r>
      <w:r>
        <w:rPr>
          <w:rStyle w:val="VerbatimChar"/>
        </w:rPr>
        <w:t xml:space="preserve">docs/00-requirements/non-functional-requirements.md</w:t>
      </w:r>
      <w:r>
        <w:t xml:space="preserve">.</w:t>
      </w:r>
      <w:r>
        <w:t xml:space="preserve"> </w:t>
      </w:r>
      <w:r>
        <w:rPr>
          <w:b/>
          <w:bCs/>
        </w:rPr>
        <w:t xml:space="preserve">RQ1</w:t>
      </w:r>
      <w:r>
        <w:t xml:space="preserve"> </w:t>
      </w:r>
      <w:r>
        <w:t xml:space="preserve">— YOLO11n có đạt chỉ tiêu định vị biển số Việt Nam không (5.5; NFR-A1…A3; 5.4)?</w:t>
      </w:r>
      <w:r>
        <w:t xml:space="preserve"> </w:t>
      </w:r>
      <w:r>
        <w:rPr>
          <w:b/>
          <w:bCs/>
        </w:rPr>
        <w:t xml:space="preserve">RQ2</w:t>
      </w:r>
      <w:r>
        <w:t xml:space="preserve"> </w:t>
      </w:r>
      <w:r>
        <w:t xml:space="preserve">— độ chính xác nhận dạng chênh bao nhiêu giữa biển một dòng và hai dòng (NFR-A8; 5.4.2, 5.5.3)?</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(NFR-A5 ↔ A6; 5.5.2)?</w:t>
      </w:r>
      <w:r>
        <w:t xml:space="preserve"> </w:t>
      </w:r>
      <w:r>
        <w:rPr>
          <w:b/>
          <w:bCs/>
        </w:rPr>
        <w:t xml:space="preserve">RQ4</w:t>
      </w:r>
      <w:r>
        <w:t xml:space="preserve"> </w:t>
      </w:r>
      <w:r>
        <w:t xml:space="preserve">— có đạt chỉ tiêu độ trễ trên phần cứng CPU-only không,</w:t>
      </w:r>
      <w:r>
        <w:t xml:space="preserve"> </w:t>
      </w:r>
      <w:r>
        <w:rPr>
          <w:b/>
          <w:bCs/>
        </w:rPr>
        <w:t xml:space="preserve">nút thắt ở đâu</w:t>
      </w:r>
      <w:r>
        <w:t xml:space="preserve"> </w:t>
      </w:r>
      <w:r>
        <w:t xml:space="preserve">(5.7; NFR-P1…P7; 5.6)?</w:t>
      </w:r>
      <w:r>
        <w:t xml:space="preserve"> </w:t>
      </w:r>
      <w:r>
        <w:rPr>
          <w:b/>
          <w:bCs/>
        </w:rPr>
        <w:t xml:space="preserve">RQ5</w:t>
      </w:r>
      <w:r>
        <w:t xml:space="preserve"> </w:t>
      </w:r>
      <w:r>
        <w:t xml:space="preserve">— bảng luật sửa lỗi ký tự, vốn suy từ</w:t>
      </w:r>
      <w:r>
        <w:t xml:space="preserve"> </w:t>
      </w:r>
      <w:r>
        <w:rPr>
          <w:b/>
          <w:bCs/>
        </w:rPr>
        <w:t xml:space="preserve">hình dạng chữ</w:t>
      </w:r>
      <w:r>
        <w:t xml:space="preserve"> </w:t>
      </w:r>
      <w:r>
        <w:t xml:space="preserve">chứ không từ đo đạc, có khớp các cặp thực sự bị nhầm không (5.5.4;</w:t>
      </w:r>
      <w:r>
        <w:t xml:space="preserve"> </w:t>
      </w:r>
      <w:r>
        <w:rPr>
          <w:rStyle w:val="VerbatimChar"/>
        </w:rPr>
        <w:t xml:space="preserve">VNPLATE</w:t>
      </w:r>
      <w:r>
        <w:t xml:space="preserve"> </w:t>
      </w:r>
      <w:r>
        <w:t xml:space="preserve">§9.8)?</w:t>
      </w:r>
      <w:r>
        <w:t xml:space="preserve"> </w:t>
      </w:r>
      <w:r>
        <w:rPr>
          <w:b/>
          <w:bCs/>
        </w:rPr>
        <w:t xml:space="preserve">RQ6</w:t>
      </w:r>
      <w:r>
        <w:t xml:space="preserve"> </w:t>
      </w:r>
      <w:r>
        <w:t xml:space="preserve">— số liệu chịu</w:t>
      </w:r>
      <w:r>
        <w:t xml:space="preserve"> </w:t>
      </w:r>
      <w:r>
        <w:rPr>
          <w:b/>
          <w:bCs/>
        </w:rPr>
        <w:t xml:space="preserve">mối đe doạ nào đến tính hợp lệ</w:t>
      </w:r>
      <w:r>
        <w:t xml:space="preserve"> </w:t>
      </w:r>
      <w:r>
        <w:t xml:space="preserve">(5.9.3)? RQ3 và RQ5 mang</w:t>
      </w:r>
      <w:r>
        <w:t xml:space="preserve"> </w:t>
      </w:r>
      <w:r>
        <w:rPr>
          <w:b/>
          <w:bCs/>
        </w:rPr>
        <w:t xml:space="preserve">đóng góp học thuật riêng</w:t>
      </w:r>
      <w:r>
        <w:t xml:space="preserve"> </w:t>
      </w:r>
      <w:r>
        <w:t xml:space="preserve">— một lượng hoá khối chức năng mà tài liệu ALPR chỉ mô tả định tính, một thay tri thức suy đoán bằng tri thức đo được; RQ6 quyết định giá trị của năm câu còn lại.</w:t>
      </w:r>
    </w:p>
    <w:bookmarkEnd w:id="139"/>
    <w:bookmarkStart w:id="140"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40"/>
    <w:bookmarkStart w:id="144" w:name="Xae02105bda9855e41edaa9a7db070e9fd50916a"/>
    <w:p>
      <w:pPr>
        <w:pStyle w:val="Heading3"/>
      </w:pPr>
      <w:r>
        <w:t xml:space="preserve">5.1.3. Giao thức đo</w:t>
      </w:r>
    </w:p>
    <w:p>
      <w:pPr>
        <w:pStyle w:val="FirstParagraph"/>
      </w:pPr>
      <w:r>
        <w:drawing>
          <wp:inline>
            <wp:extent cx="5334000" cy="6408964"/>
            <wp:effectExtent b="0" l="0" r="0" t="0"/>
            <wp:docPr descr="" title="" id="142" name="Picture"/>
            <a:graphic>
              <a:graphicData uri="http://schemas.openxmlformats.org/drawingml/2006/picture">
                <pic:pic>
                  <pic:nvPicPr>
                    <pic:cNvPr descr="figures/fig-ch6-01.png" id="143" name="Picture"/>
                    <pic:cNvPicPr>
                      <a:picLocks noChangeArrowheads="1" noChangeAspect="1"/>
                    </pic:cNvPicPr>
                  </pic:nvPicPr>
                  <pic:blipFill>
                    <a:blip r:embed="rId141"/>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4"/>
    <w:bookmarkEnd w:id="145"/>
    <w:bookmarkStart w:id="147"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 </w:t>
      </w:r>
      <w:r>
        <w:t xml:space="preserve">(</w:t>
      </w:r>
      <w:r>
        <w:rPr>
          <w:rStyle w:val="VerbatimChar"/>
        </w:rPr>
        <w:t xml:space="preserve">docs/00-requirements/environment.md</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w:t>
      </w:r>
      <w:r>
        <w:rPr>
          <w:rStyle w:val="VerbatimChar"/>
        </w:rPr>
        <w:t xml:space="preserve">device=cpu</w:t>
      </w:r>
      <w:r>
        <w:t xml:space="preserve">);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trích từ</w:t>
      </w:r>
      <w:r>
        <w:t xml:space="preserve"> </w:t>
      </w:r>
      <w:r>
        <w:rPr>
          <w:rStyle w:val="VerbatimChar"/>
        </w:rPr>
        <w:t xml:space="preserve">pip freeze</w:t>
      </w:r>
      <w:r>
        <w:t xml:space="preserve"> </w:t>
      </w:r>
      <w:r>
        <w:t xml:space="preserve">đúng thời điểm chạy phép đo cuối cùng (2026-07-20), không chép từ</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 một môi trường ảo hợp nhất</w:t>
      </w:r>
      <w:r>
        <w:t xml:space="preserve"> </w:t>
      </w:r>
      <w:r>
        <w:rPr>
          <w:rStyle w:val="VerbatimChar"/>
        </w:rPr>
        <w:t xml:space="preserve">backend/.venv</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6" w:name="X68b890e555caeedb6b49e75b5129e31590605ff"/>
    <w:p>
      <w:pPr>
        <w:pStyle w:val="Heading3"/>
      </w:pPr>
      <w:r>
        <w:t xml:space="preserve">5.2.1. Vì sao ràng buộc CPU-only là ràng buộc thiết kế, không phải hạn chế tạm thời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Về quy mô:</w:t>
      </w:r>
      <w:r>
        <w:t xml:space="preserve"> </w:t>
      </w:r>
      <w:r>
        <w:rPr>
          <w:b/>
          <w:bCs/>
        </w:rPr>
        <w:t xml:space="preserve">35,6 phút mỗi epoch</w:t>
      </w:r>
      <w:r>
        <w:t xml:space="preserve">, một lượt 20 epoch mất khoảng</w:t>
      </w:r>
      <w:r>
        <w:t xml:space="preserve"> </w:t>
      </w:r>
      <w:r>
        <w:rPr>
          <w:b/>
          <w:bCs/>
        </w:rPr>
        <w:t xml:space="preserve">12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6"/>
    <w:bookmarkEnd w:id="147"/>
    <w:bookmarkStart w:id="151"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148"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detection)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detection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8"/>
    <w:bookmarkStart w:id="149"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Lập luận vòng tròn.</w:t>
      </w:r>
      <w:r>
        <w:t xml:space="preserve"> </w:t>
      </w:r>
      <w:r>
        <w:t xml:space="preserve">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9"/>
    <w:bookmarkStart w:id="150" w:name="Xc9e62eaec5d82f00157400cf45b9fcf1ad8a04f"/>
    <w:p>
      <w:pPr>
        <w:pStyle w:val="Heading3"/>
      </w:pPr>
      <w:r>
        <w:t xml:space="preserve">5.3.3. Phân bố nguồn dữ liệu giữa các split</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điểm phải nêu khi đọc mọi kết quả của chương.</w:t>
      </w:r>
      <w:r>
        <w:t xml:space="preserve"> </w:t>
      </w:r>
      <w:r>
        <w:rPr>
          <w:b/>
          <w:bCs/>
        </w:rPr>
        <w:t xml:space="preserve">Thứ nhất, tập test nghiêng về ảnh camera giao thông</w:t>
      </w:r>
      <w:r>
        <w:t xml:space="preserve"> </w:t>
      </w:r>
      <w:r>
        <w:t xml:space="preserve">— nguồn</w:t>
      </w:r>
      <w:r>
        <w:t xml:space="preserve"> </w:t>
      </w:r>
      <w:r>
        <w:rPr>
          <w:rStyle w:val="VerbatimChar"/>
        </w:rPr>
        <w:t xml:space="preserve">roboflow_traffic_camera</w:t>
      </w:r>
      <w:r>
        <w:t xml:space="preserve"> </w:t>
      </w:r>
      <w:r>
        <w:t xml:space="preserve">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rPr>
          <w:rStyle w:val="VerbatimChar"/>
        </w:rPr>
        <w:t xml:space="preserve">roboflow_tran_ngoc_xuan_tin</w:t>
      </w:r>
      <w:r>
        <w:t xml:space="preserve"> </w:t>
      </w:r>
      <w:r>
        <w:t xml:space="preserve">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để suy ra quy mô thật</w:t>
      </w:r>
      <w:r>
        <w:t xml:space="preserve">.</w:t>
      </w:r>
    </w:p>
    <w:p>
      <w:r>
        <w:pict>
          <v:rect style="width:0;height:1.5pt" o:hralign="center" o:hrstd="t" o:hr="t"/>
        </w:pict>
      </w:r>
    </w:p>
    <w:bookmarkEnd w:id="150"/>
    <w:bookmarkEnd w:id="151"/>
    <w:bookmarkStart w:id="155"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52"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trên</w:t>
      </w:r>
      <w:r>
        <w:t xml:space="preserve"> </w:t>
      </w:r>
      <w:r>
        <w:rPr>
          <w:rStyle w:val="VerbatimChar"/>
        </w:rPr>
        <w:t xml:space="preserve">ultralytics_val</w:t>
      </w:r>
      <w:r>
        <w:t xml:space="preserve">:</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w:t>
      </w:r>
      <w:r>
        <w:t xml:space="preserve">(</w:t>
      </w:r>
      <w:r>
        <w:rPr>
          <w:rStyle w:val="VerbatimChar"/>
        </w:rPr>
        <w:t xml:space="preserve">plate</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52"/>
    <w:bookmarkStart w:id="153" w:name="Xf35c86d7de5434c76646f1bcbee03703a9e0864"/>
    <w:p>
      <w:pPr>
        <w:pStyle w:val="Heading3"/>
      </w:pPr>
      <w:r>
        <w:t xml:space="preserve">5.4.2.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3"/>
    <w:bookmarkStart w:id="154"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[119]</w:t>
      </w:r>
      <w:r>
        <w:t xml:space="preserve">, biển số độ phân giải thấp đã thành hướng nghiên cứu riêng [71]</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(28 đối tượng &lt; 30)</w:t>
      </w:r>
      <w:r>
        <w:t xml:space="preserve"> </w:t>
      </w:r>
      <w:r>
        <w:rPr>
          <w:b/>
          <w:bCs/>
        </w:rPr>
        <w:t xml:space="preserve">không có ý nghĩa thống kê</w:t>
      </w:r>
      <w:r>
        <w:t xml:space="preserve">, không đưa vào so sánh. Dải tính từ</w:t>
      </w:r>
      <w:r>
        <w:t xml:space="preserve"> </w:t>
      </w:r>
      <w:r>
        <w:rPr>
          <w:rStyle w:val="VerbatimChar"/>
        </w:rPr>
        <w:t xml:space="preserve">(w×h)</w:t>
      </w:r>
      <w:r>
        <w:t xml:space="preserve"> </w:t>
      </w:r>
      <w:r>
        <w:t xml:space="preserve">của hộp nhãn thật chia diện tích ảnh gốc; số box không gán được dải: 0.</w:t>
      </w:r>
    </w:p>
    <w:bookmarkEnd w:id="154"/>
    <w:bookmarkEnd w:id="155"/>
    <w:bookmarkStart w:id="163"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w:t>
      </w:r>
      <w:r>
        <w:t xml:space="preserve"> </w:t>
      </w:r>
      <w:r>
        <w:rPr>
          <w:b/>
          <w:bCs/>
        </w:rPr>
        <w:t xml:space="preserve">2.801 biển</w:t>
      </w:r>
      <w:r>
        <w:t xml:space="preserve">, không phải trên 1.514 ảnh test. Thiếu nhãn chuỗi cho phần lớn corpus là hạn chế thật, ghi ở 5.9.3.</w:t>
      </w:r>
    </w:p>
    <w:bookmarkStart w:id="156"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6"/>
    <w:bookmarkStart w:id="157" w:name="Xf66a46c8f0f9d94960b05ec79e0724240f858b8"/>
    <w:p>
      <w:pPr>
        <w:pStyle w:val="Heading3"/>
      </w:pPr>
      <w:r>
        <w:t xml:space="preserve">5.5.2. Chuỗi đầy đủ: trước và sau hậu xử lý (NFR-A5 ↔ NFR-A6)</w:t>
      </w:r>
    </w:p>
    <w:p>
      <w:pPr>
        <w:pStyle w:val="FirstParagraph"/>
      </w:pPr>
      <w:r>
        <w:rPr>
          <w:b/>
          <w:bCs/>
        </w:rPr>
        <w:t xml:space="preserve">Đây là mục quan trọng nhất của cả chương.</w:t>
      </w:r>
      <w:r>
        <w:t xml:space="preserve"> </w:t>
      </w: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trường</w:t>
      </w:r>
      <w:r>
        <w:t xml:space="preserve"> </w:t>
      </w:r>
      <w:r>
        <w:rPr>
          <w:rStyle w:val="VerbatimChar"/>
        </w:rPr>
        <w:t xml:space="preserve">raw_ocr_text</w:t>
      </w:r>
      <w:r>
        <w:t xml:space="preserve"> </w:t>
      </w:r>
      <w:r>
        <w:t xml:space="preserve">tồn tại bên cạnh</w:t>
      </w:r>
      <w:r>
        <w:t xml:space="preserve"> </w:t>
      </w:r>
      <w:r>
        <w:rPr>
          <w:rStyle w:val="VerbatimChar"/>
        </w:rPr>
        <w:t xml:space="preserve">plate_text</w:t>
      </w:r>
      <w:r>
        <w:t xml:space="preserve"> </w:t>
      </w:r>
      <w:r>
        <w:t xml:space="preserve">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bookmarkEnd w:id="157"/>
    <w:bookmarkStart w:id="158"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5.2)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w:t>
      </w:r>
      <w:r>
        <w:t xml:space="preserve"> </w:t>
      </w:r>
      <w:r>
        <w:rPr>
          <w:b/>
          <w:bCs/>
        </w:rPr>
        <w:t xml:space="preserve">Biển một dòng về cơ bản đã giải xong</w:t>
      </w:r>
      <w:r>
        <w:t xml:space="preserve"> </w:t>
      </w:r>
      <w:r>
        <w:t xml:space="preserve">(A6 = 0,9541 vượt cả mục tiêu 0,90),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ở Việt Nam), con số tổng bị quần thể khó này chi phối.</w:t>
      </w:r>
      <w:r>
        <w:t xml:space="preserve"> </w:t>
      </w:r>
      <w:r>
        <w:rPr>
          <w:b/>
          <w:bCs/>
        </w:rPr>
        <w:t xml:space="preserve">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(5.5.6, 5.5.7): ở lượt 20/07, A6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bookmarkEnd w:id="158"/>
    <w:bookmarkStart w:id="159"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9"/>
    <w:bookmarkStart w:id="160"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t xml:space="preserve">⚠</w:t>
      </w:r>
      <w:r>
        <w:t xml:space="preserve"> </w:t>
      </w:r>
      <w:r>
        <w:rPr>
          <w:b/>
          <w:bCs/>
        </w:rPr>
        <w:t xml:space="preserve">Cảnh báo hiệu lực — phải đọc trước khi diễn giải A7.</w:t>
      </w:r>
      <w:r>
        <w:t xml:space="preserve"> </w:t>
      </w:r>
      <w:r>
        <w:t xml:space="preserve">Con số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(ví dụ một phần yolo_v2) —</w:t>
      </w:r>
      <w:r>
        <w:t xml:space="preserve"> </w:t>
      </w:r>
      <w:r>
        <w:rPr>
          <w:b/>
          <w:bCs/>
        </w:rPr>
        <w:t xml:space="preserve">việc này chưa làm.</w:t>
      </w:r>
    </w:p>
    <w:bookmarkEnd w:id="160"/>
    <w:bookmarkStart w:id="161"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w:t>
      </w:r>
      <w:r>
        <w:rPr>
          <w:rStyle w:val="VerbatimChar"/>
        </w:rPr>
        <w:t xml:space="preserve">seed = 20260720</w:t>
      </w:r>
      <w:r>
        <w:t xml:space="preserve">,</w:t>
      </w:r>
      <w:r>
        <w:t xml:space="preserve"> </w:t>
      </w:r>
      <w:r>
        <w:rPr>
          <w:rStyle w:val="VerbatimChar"/>
        </w:rPr>
        <w:t xml:space="preserve">docs/reports/15-two-line-ab.json</w:t>
      </w:r>
      <w:r>
        <w:t xml:space="preserve">):</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t xml:space="preserve">⚠</w:t>
      </w:r>
      <w:r>
        <w:t xml:space="preserve"> </w:t>
      </w:r>
      <w:r>
        <w:rPr>
          <w:b/>
          <w:bCs/>
        </w:rPr>
        <w:t xml:space="preserve">Số liệu toàn tập của riêng bước cứu là số lịch sử 20/07, giữ nguyên mốc.</w:t>
      </w:r>
      <w:r>
        <w:t xml:space="preserve"> </w:t>
      </w:r>
      <w:r>
        <w:t xml:space="preserve">Trên 2.801 ảnh có nhãn chuỗi (</w:t>
      </w:r>
      <w:r>
        <w:rPr>
          <w:rStyle w:val="VerbatimChar"/>
        </w:rPr>
        <w:t xml:space="preserve">16-ocr-accuracy-rescued.json</w:t>
      </w:r>
      <w:r>
        <w:t xml:space="preserve">,</w:t>
      </w:r>
      <w:r>
        <w:t xml:space="preserve"> </w:t>
      </w:r>
      <w:r>
        <w:rPr>
          <w:rStyle w:val="VerbatimChar"/>
        </w:rPr>
        <w:t xml:space="preserve">best.pt</w:t>
      </w:r>
      <w:r>
        <w:t xml:space="preserve">,</w:t>
      </w:r>
      <w:r>
        <w:t xml:space="preserve"> </w:t>
      </w:r>
      <w:r>
        <w:rPr>
          <w:rStyle w:val="VerbatimChar"/>
        </w:rPr>
        <w:t xml:space="preserve">imgsz = 640</w:t>
      </w:r>
      <w:r>
        <w:t xml:space="preserve">;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bookmarkEnd w:id="161"/>
    <w:bookmarkStart w:id="162" w:name="X83a4063ca7053738346595d9e36bfe5762b6bbf"/>
    <w:p>
      <w:pPr>
        <w:pStyle w:val="Heading3"/>
      </w:pPr>
      <w:r>
        <w:t xml:space="preserve">5.5.7. Bậc thang thử-lại cho biển nghiêng/méo — chi phí, lợi ích và một quyết định tắt tính năng</w:t>
      </w:r>
    </w:p>
    <w:bookmarkEnd w:id="162"/>
    <w:bookmarkEnd w:id="163"/>
    <w:bookmarkStart w:id="170"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4"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bookmarkEnd w:id="164"/>
    <w:bookmarkStart w:id="165"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165"/>
    <w:bookmarkStart w:id="166" w:name="Xe9f856f63bdf83ad71b099834b10cec621f4b69"/>
    <w:p>
      <w:pPr>
        <w:pStyle w:val="Heading3"/>
      </w:pPr>
      <w:r>
        <w:t xml:space="preserve">5.6.3. So sánh backend suy luận: PyTorch, ONNX Runtime và OpenVINO</w:t>
      </w:r>
    </w:p>
    <w:p>
      <w:pPr>
        <w:pStyle w:val="FirstParagraph"/>
      </w:pPr>
      <w:r>
        <w:rPr>
          <w:b/>
          <w:bCs/>
        </w:rPr>
        <w:t xml:space="preserve">Phép so sánh này</w:t>
      </w:r>
      <w:r>
        <w:rPr>
          <w:b/>
          <w:bCs/>
        </w:rPr>
        <w:t xml:space="preserve"> </w:t>
      </w:r>
      <w:r>
        <w:rPr>
          <w:b/>
          <w:bCs/>
          <w:i/>
          <w:iCs/>
        </w:rPr>
        <w:t xml:space="preserve">chưa được thực hiện</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độ trễ riêng bộ phát hiện, mức tăng tốc so với PyTorch và phần trăm cải thiện đầu-cuối của hai runtime kia đều</w:t>
      </w:r>
      <w:r>
        <w:t xml:space="preserve"> </w:t>
      </w:r>
      <w:r>
        <w:rPr>
          <w:b/>
          <w:bCs/>
        </w:rPr>
        <w:t xml:space="preserve">chưa có số</w:t>
      </w:r>
      <w:r>
        <w:t xml:space="preserve">. Khi đo, chỉ tiêu</w:t>
      </w:r>
      <w:r>
        <w:t xml:space="preserve"> </w:t>
      </w:r>
      <w:hyperlink r:id="rId13">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w:t>
      </w:r>
      <w:r>
        <w:t xml:space="preserve">— nếu có suy giảm thì mức tăng tốc phải được đánh giá như một đánh đổi chứ không phải một khoản lãi. Thí nghiệm vẫn đáng làm dù kết luận đoán trước được từ 5.6.2: nó</w:t>
      </w:r>
      <w:r>
        <w:t xml:space="preserve"> </w:t>
      </w:r>
      <w:r>
        <w:rPr>
          <w:b/>
          <w:bCs/>
        </w:rPr>
        <w:t xml:space="preserve">kiểm chứng</w:t>
      </w:r>
      <w:r>
        <w:t xml:space="preserve"> </w:t>
      </w:r>
      <w:r>
        <w:t xml:space="preserve">lập luận Amdahl bằng số liệu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6"/>
    <w:bookmarkStart w:id="167" w:name="Xa16846ff2631b69bf1ae5e24086a9e3dfbfd168"/>
    <w:p>
      <w:pPr>
        <w:pStyle w:val="Heading3"/>
      </w:pPr>
      <w:r>
        <w:t xml:space="preserve">5.6.4. Chế độ webcam (tầng API) và xử lý video (NFR-P2, NFR-P3)</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bookmarkEnd w:id="167"/>
    <w:bookmarkStart w:id="168"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168"/>
    <w:bookmarkStart w:id="169"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69"/>
    <w:bookmarkEnd w:id="170"/>
    <w:bookmarkStart w:id="171"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layout:</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2,379</w:t>
            </w:r>
            <w:r>
              <w:t xml:space="preserve"> </w:t>
            </w:r>
            <w:r>
              <w:t xml:space="preserve">— dưới sàn 3. Video</w:t>
            </w:r>
            <w:r>
              <w:t xml:space="preserve"> </w:t>
            </w:r>
            <w:r>
              <w:rPr>
                <w:b/>
                <w:bCs/>
              </w:rPr>
              <w:t xml:space="preserve">0,746×</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bookmarkEnd w:id="171"/>
    <w:bookmarkStart w:id="172" w:name="Xe422198b1000e64c715229721cb79be428798c5"/>
    <w:p>
      <w:pPr>
        <w:pStyle w:val="Heading2"/>
      </w:pPr>
      <w:r>
        <w:t xml:space="preserve">5.8. Phân tích lỗi</w:t>
      </w:r>
    </w:p>
    <w:p>
      <w:pPr>
        <w:pStyle w:val="FirstParagraph"/>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72"/>
    <w:bookmarkStart w:id="176" w:name="X17c38d19be0e29160aa374b565370025cd3cedc"/>
    <w:p>
      <w:pPr>
        <w:pStyle w:val="Heading2"/>
      </w:pPr>
      <w:r>
        <w:t xml:space="preserve">5.9. Bàn luận</w:t>
      </w:r>
    </w:p>
    <w:bookmarkStart w:id="173"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bookmarkEnd w:id="173"/>
    <w:bookmarkStart w:id="174" w:name="X4e2434d65d21be08412925d0b90857663d6c792"/>
    <w:p>
      <w:pPr>
        <w:pStyle w:val="Heading3"/>
      </w:pPr>
      <w:r>
        <w:t xml:space="preserve">5.9.2. Sáu hạng mục chưa đo và trạng thái khắc phục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pPr>
            <w:r>
              <w:t xml:space="preserve">Trạng thái</w:t>
            </w:r>
          </w:p>
        </w:tc>
        <w:tc>
          <w:tcPr/>
          <w:p>
            <w:pPr>
              <w:pStyle w:val="Compact"/>
            </w:pPr>
            <w:r>
              <w:t xml:space="preserve">Có làm được trong khuôn khổ đồ án?</w:t>
            </w:r>
          </w:p>
        </w:tc>
      </w:tr>
      <w:tr>
        <w:tc>
          <w:tcPr/>
          <w:p>
            <w:pPr>
              <w:pStyle w:val="Compact"/>
            </w:pPr>
            <w:r>
              <w:rPr>
                <w:b/>
                <w:bCs/>
              </w:rPr>
              <w:t xml:space="preserve">NFR-A9</w:t>
            </w:r>
            <w:r>
              <w:t xml:space="preserve"> </w:t>
            </w:r>
            <w:r>
              <w:t xml:space="preserve">— độ chính xác theo điều kiện ảnh</w:t>
            </w:r>
          </w:p>
        </w:tc>
        <w:tc>
          <w:tcPr/>
          <w:p>
            <w:pPr>
              <w:pStyle w:val="Compact"/>
            </w:pPr>
            <w:r>
              <w:t xml:space="preserve">Không có nhãn điều kiện chụp trong bộ dữ liệu</w:t>
            </w:r>
          </w:p>
        </w:tc>
        <w:tc>
          <w:tcPr/>
          <w:p>
            <w:pPr>
              <w:pStyle w:val="Compact"/>
            </w:pPr>
            <w:r>
              <w:t xml:space="preserve">❌</w:t>
            </w:r>
            <w:r>
              <w:t xml:space="preserve"> </w:t>
            </w:r>
            <w:r>
              <w:rPr>
                <w:b/>
                <w:bCs/>
              </w:rPr>
              <w:t xml:space="preserve">Không</w:t>
            </w:r>
            <w:r>
              <w:t xml:space="preserve"> </w:t>
            </w:r>
            <w:r>
              <w:t xml:space="preserve">— thiếu điều kiện; khắc phục</w:t>
            </w:r>
            <w:r>
              <w:t xml:space="preserve"> </w:t>
            </w:r>
            <w:r>
              <w:rPr>
                <w:b/>
                <w:bCs/>
              </w:rPr>
              <w:t xml:space="preserve">một phần</w:t>
            </w:r>
            <w:r>
              <w:t xml:space="preserve"> </w:t>
            </w:r>
            <w:r>
              <w:t xml:space="preserve">bằng gán nhãn thủ công cho tập con</w:t>
            </w:r>
          </w:p>
        </w:tc>
      </w:tr>
      <w:tr>
        <w:tc>
          <w:tcPr/>
          <w:p>
            <w:pPr>
              <w:pStyle w:val="Compact"/>
            </w:pPr>
            <w:r>
              <w:rPr>
                <w:b/>
                <w:bCs/>
              </w:rPr>
              <w:t xml:space="preserve">So sánh backend suy luận</w:t>
            </w:r>
            <w:r>
              <w:t xml:space="preserve"> </w:t>
            </w:r>
            <w:r>
              <w:t xml:space="preserve">PyTorch ↔ ONNX ↔ OpenVINO (5.6.3)</w:t>
            </w:r>
          </w:p>
        </w:tc>
        <w:tc>
          <w:tcPr/>
          <w:p>
            <w:pPr>
              <w:pStyle w:val="Compact"/>
            </w:pPr>
            <w:r>
              <w:t xml:space="preserve">Chưa chạy</w:t>
            </w:r>
            <w:r>
              <w:t xml:space="preserve"> </w:t>
            </w:r>
            <w:r>
              <w:rPr>
                <w:rStyle w:val="VerbatimChar"/>
              </w:rPr>
              <w:t xml:space="preserve">benchmark_cpu</w:t>
            </w:r>
          </w:p>
        </w:tc>
        <w:tc>
          <w:tcPr/>
          <w:p>
            <w:pPr>
              <w:pStyle w:val="Compact"/>
            </w:pPr>
            <w:r>
              <w:t xml:space="preserve">✅ Có — chỉ cần thời gian máy</w:t>
            </w:r>
          </w:p>
        </w:tc>
      </w:tr>
      <w:tr>
        <w:tc>
          <w:tcPr/>
          <w:p>
            <w:pPr>
              <w:pStyle w:val="Compact"/>
            </w:pPr>
            <w:r>
              <w:rPr>
                <w:b/>
                <w:bCs/>
              </w:rPr>
              <w:t xml:space="preserve">Phân rã đóng góp theo từng nhóm luật</w:t>
            </w:r>
            <w:r>
              <w:t xml:space="preserve"> </w:t>
            </w:r>
            <w:r>
              <w:t xml:space="preserve">(5.5.2)</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t xml:space="preserve">✅ Có — cần viết thêm mã</w:t>
            </w:r>
          </w:p>
        </w:tc>
      </w:tr>
      <w:tr>
        <w:tc>
          <w:tcPr/>
          <w:p>
            <w:pPr>
              <w:pStyle w:val="Compact"/>
            </w:pPr>
            <w:r>
              <w:rPr>
                <w:b/>
                <w:bCs/>
              </w:rPr>
              <w:t xml:space="preserve">Thí nghiệm cô lập biến E1 – E3</w:t>
            </w:r>
            <w:r>
              <w:t xml:space="preserve"> </w:t>
            </w:r>
            <w:r>
              <w:t xml:space="preserve">(3.6.2)</w:t>
            </w:r>
          </w:p>
        </w:tc>
        <w:tc>
          <w:tcPr/>
          <w:p>
            <w:pPr>
              <w:pStyle w:val="Compact"/>
            </w:pPr>
            <w:r>
              <w:t xml:space="preserve">Ước tính ≈</w:t>
            </w:r>
            <w:r>
              <w:t xml:space="preserve"> </w:t>
            </w:r>
            <w:r>
              <w:rPr>
                <w:b/>
                <w:bCs/>
              </w:rPr>
              <w:t xml:space="preserve">33 giờ CPU</w:t>
            </w:r>
            <w:r>
              <w:t xml:space="preserve">, vượt ngân sách</w:t>
            </w:r>
          </w:p>
        </w:tc>
        <w:tc>
          <w:tcPr/>
          <w:p>
            <w:pPr>
              <w:pStyle w:val="Compact"/>
            </w:pPr>
            <w:r>
              <w:t xml:space="preserve">❌ Không trong khuôn khổ đồ án</w:t>
            </w:r>
          </w:p>
        </w:tc>
      </w:tr>
      <w:tr>
        <w:tc>
          <w:tcPr/>
          <w:p>
            <w:pPr>
              <w:pStyle w:val="Compact"/>
            </w:pPr>
            <w:r>
              <w:rPr>
                <w:b/>
                <w:bCs/>
              </w:rPr>
              <w:t xml:space="preserve">Benchmark engine OCR</w:t>
            </w:r>
            <w:r>
              <w:t xml:space="preserve"> </w:t>
            </w:r>
            <w:r>
              <w:t xml:space="preserve">hứa ở mục 3.3</w:t>
            </w:r>
          </w:p>
        </w:tc>
        <w:tc>
          <w:tcPr/>
          <w:p>
            <w:pPr>
              <w:pStyle w:val="Compact"/>
            </w:pPr>
            <w:r>
              <w:t xml:space="preserve">✅</w:t>
            </w:r>
            <w:r>
              <w:t xml:space="preserve"> </w:t>
            </w:r>
            <w:r>
              <w:rPr>
                <w:b/>
                <w:bCs/>
              </w:rPr>
              <w:t xml:space="preserve">Đã chạy 03/08/2026</w:t>
            </w:r>
            <w:r>
              <w:t xml:space="preserve"> </w:t>
            </w:r>
            <w:r>
              <w:t xml:space="preserve">(3.3.3) — PaddleOCR</w:t>
            </w:r>
            <w:r>
              <w:t xml:space="preserve"> </w:t>
            </w:r>
            <w:r>
              <w:rPr>
                <w:b/>
                <w:bCs/>
              </w:rPr>
              <w:t xml:space="preserve">68,87%</w:t>
            </w:r>
            <w:r>
              <w:t xml:space="preserve"> </w:t>
            </w:r>
            <w:r>
              <w:t xml:space="preserve">so với EasyOCR 14,28% và Tesseract 10,28%</w:t>
            </w:r>
          </w:p>
        </w:tc>
        <w:tc>
          <w:tcPr/>
          <w:p>
            <w:pPr>
              <w:pStyle w:val="Compact"/>
            </w:pPr>
            <w:r>
              <w:t xml:space="preserve">— đã hoàn thành</w:t>
            </w:r>
          </w:p>
        </w:tc>
      </w:tr>
      <w:tr>
        <w:tc>
          <w:tcPr/>
          <w:p>
            <w:pPr>
              <w:pStyle w:val="Compact"/>
            </w:pPr>
            <w:r>
              <w:rPr>
                <w:b/>
                <w:bCs/>
              </w:rPr>
              <w:t xml:space="preserve">Huấn luyện YOLO26n làm đối chứng</w:t>
            </w:r>
            <w:r>
              <w:t xml:space="preserve"> </w:t>
            </w:r>
            <w:r>
              <w:t xml:space="preserve">hứa ở mục 3.2</w:t>
            </w:r>
          </w:p>
        </w:tc>
        <w:tc>
          <w:tcPr/>
          <w:p>
            <w:pPr>
              <w:pStyle w:val="Compact"/>
            </w:pPr>
            <w:r>
              <w:t xml:space="preserve">Chưa huấn luyện — ngân sách CPU dồn hết cho lượt</w:t>
            </w:r>
            <w:r>
              <w:t xml:space="preserve"> </w:t>
            </w:r>
            <w:r>
              <w:rPr>
                <w:rStyle w:val="VerbatimChar"/>
              </w:rPr>
              <w:t xml:space="preserve">best.pt</w:t>
            </w:r>
          </w:p>
        </w:tc>
        <w:tc>
          <w:tcPr/>
          <w:p>
            <w:pPr>
              <w:pStyle w:val="Compact"/>
            </w:pPr>
            <w:r>
              <w:t xml:space="preserve">✅ Có — chỉ cần thời gian máy</w:t>
            </w:r>
          </w:p>
        </w:tc>
      </w:tr>
    </w:tbl>
    <w:p>
      <w:pPr>
        <w:pStyle w:val="BodyText"/>
      </w:pPr>
      <w:r>
        <w:t xml:space="preserve">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w:t>
      </w:r>
      <w:r>
        <w:t xml:space="preserve">là quan trọng khi đọc bảng này: chỉ nhóm thứ hai — NFR-A9 thiếu nhãn, và A7 thiếu tập ảnh hiện trường có nhãn chuỗi ở thời điểm đo — mới là hạn chế thật của công trình.</w:t>
      </w:r>
    </w:p>
    <w:bookmarkEnd w:id="174"/>
    <w:bookmarkStart w:id="175"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5.12.</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layout</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75"/>
    <w:bookmarkEnd w:id="176"/>
    <w:bookmarkStart w:id="177"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t xml:space="preserve">⚠️</w:t>
      </w:r>
      <w:r>
        <w:t xml:space="preserve"> </w:t>
      </w:r>
      <w:r>
        <w:rPr>
          <w:b/>
          <w:bCs/>
        </w:rPr>
        <w:t xml:space="preserve">Hệ quả bắt buộc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5.13.</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77"/>
    <w:bookmarkEnd w:id="178"/>
    <w:bookmarkStart w:id="183" w:name="chương-6-kết-luận-và-hướng-phát-triển"/>
    <w:p>
      <w:pPr>
        <w:pStyle w:val="Heading1"/>
      </w:pPr>
      <w:r>
        <w:t xml:space="preserve">CHƯƠNG 6. KẾT LUẬN VÀ HƯỚNG PHÁT TRIỂN</w:t>
      </w:r>
    </w:p>
    <w:bookmarkStart w:id="179"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1.000/1.001</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cam kết ở Phase 0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layout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thổi phồng.</w:t>
      </w:r>
    </w:p>
    <w:p>
      <w:pPr>
        <w:pStyle w:val="BodyText"/>
      </w:pPr>
      <w:r>
        <w:rPr>
          <w:b/>
          <w:bCs/>
        </w:rPr>
        <w:t xml:space="preserve">Vạch ngăn "đạt / không đạt" trùng khít vạch ngăn giữa hai tầng:</w:t>
      </w:r>
      <w:r>
        <w:t xml:space="preserve"> </w:t>
      </w:r>
      <w:r>
        <w:t xml:space="preserve">mọi chỉ tiêu phát hiện, độ tin cậy và chịu tải đều đạt; mọi chỉ tiêu độ chính xác chuỗi đầy đủ đều không đạt. Riêng NFR-P1 chỉ đạt ngưỡng tối thiểu — thoái lui</w:t>
      </w:r>
      <w:r>
        <w:t xml:space="preserve"> </w:t>
      </w:r>
      <w:r>
        <w:rPr>
          <w:b/>
          <w:bCs/>
        </w:rPr>
        <w:t xml:space="preserve">có chủ ý</w:t>
      </w:r>
      <w:r>
        <w:t xml:space="preserve"> </w:t>
      </w:r>
      <w:r>
        <w:t xml:space="preserve">đổi lấy 34 biển đọc thêm.</w:t>
      </w:r>
    </w:p>
    <w:p>
      <w:pPr>
        <w:pStyle w:val="BodyText"/>
      </w:pPr>
      <w:r>
        <w:rPr>
          <w:b/>
          <w:bCs/>
        </w:rPr>
        <w:t xml:space="preserve">Bốn đại lượng đo được mà khảo sát không tìm thấy tương đương trong tài liệu Việt Nam.</w:t>
      </w:r>
    </w:p>
    <w:p>
      <w:pPr>
        <w:pStyle w:val="Compact"/>
        <w:numPr>
          <w:ilvl w:val="0"/>
          <w:numId w:val="1002"/>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2"/>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2"/>
        </w:numPr>
      </w:pPr>
      <w:r>
        <w:rPr>
          <w:b/>
          <w:bCs/>
        </w:rPr>
        <w:t xml:space="preserve">Benchmark ba engine OCR trên 2.801 biển, cùng một tầng bao quanh:</w:t>
      </w:r>
      <w:r>
        <w:t xml:space="preserve"> </w:t>
      </w:r>
      <w:r>
        <w:t xml:space="preserve">PaddleOCR</w:t>
      </w:r>
      <w:r>
        <w:t xml:space="preserve"> </w:t>
      </w:r>
      <w:r>
        <w:rPr>
          <w:b/>
          <w:bCs/>
        </w:rPr>
        <w:t xml:space="preserve">68,87%</w:t>
      </w:r>
      <w:r>
        <w:t xml:space="preserve"> </w:t>
      </w:r>
      <w:r>
        <w:t xml:space="preserve">so với EasyOCR 14,28% và Tesseract 10,28%. Phép đo lấp khoảng trống nghiên cứu số 4 và</w:t>
      </w:r>
      <w:r>
        <w:t xml:space="preserve"> </w:t>
      </w:r>
      <w:r>
        <w:rPr>
          <w:b/>
          <w:bCs/>
        </w:rPr>
        <w:t xml:space="preserve">bác bỏ</w:t>
      </w:r>
      <w:r>
        <w:t xml:space="preserve"> </w:t>
      </w:r>
      <w:r>
        <w:t xml:space="preserve">tài liệu công khai vốn nghiêng về EasyOCR. Nó cũng cho một kết quả trái kỳ vọng: bước tách-rồi-ghép-ngang mua 34,92 điểm cho PaddleOCR nhưng chỉ 0,03 điểm cho Tesseract —</w:t>
      </w:r>
      <w:r>
        <w:t xml:space="preserve"> </w:t>
      </w:r>
      <w:r>
        <w:rPr>
          <w:b/>
          <w:bCs/>
        </w:rPr>
        <w:t xml:space="preserve">điều kiện cần, không đủ</w:t>
      </w:r>
      <w:r>
        <w:t xml:space="preserve">.</w:t>
      </w:r>
    </w:p>
    <w:p>
      <w:pPr>
        <w:pStyle w:val="Compact"/>
        <w:numPr>
          <w:ilvl w:val="0"/>
          <w:numId w:val="1002"/>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9"/>
    <w:bookmarkStart w:id="180"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t xml:space="preserve">Một yêu cầu mức</w:t>
            </w:r>
            <w:r>
              <w:t xml:space="preserve"> </w:t>
            </w:r>
            <w:r>
              <w:rPr>
                <w:i/>
                <w:iCs/>
              </w:rPr>
              <w:t xml:space="preserve">Must</w:t>
            </w:r>
            <w:r>
              <w:t xml:space="preserve"> </w:t>
            </w:r>
            <w:r>
              <w:t xml:space="preserve">(FR-4.1) bị đưa ra khỏi phạm vi</w:t>
            </w:r>
          </w:p>
        </w:tc>
        <w:tc>
          <w:tcPr/>
          <w:p>
            <w:pPr>
              <w:pStyle w:val="Compact"/>
              <w:jc w:val="center"/>
            </w:pPr>
            <w:r>
              <w:t xml:space="preserve">Trung bình</w:t>
            </w:r>
          </w:p>
        </w:tc>
        <w:tc>
          <w:tcPr/>
          <w:p>
            <w:pPr>
              <w:pStyle w:val="Compact"/>
            </w:pPr>
            <w:r>
              <w:t xml:space="preserve">Trang Tổng quan đã gỡ 20/07/2026 — phải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180"/>
    <w:bookmarkStart w:id="181"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đóng gói ONNX/OpenVINO</w:t>
            </w:r>
          </w:p>
        </w:tc>
        <w:tc>
          <w:tcPr/>
          <w:p>
            <w:pPr>
              <w:pStyle w:val="Compact"/>
              <w:jc w:val="center"/>
            </w:pPr>
            <w:r>
              <w:t xml:space="preserve">5</w:t>
            </w:r>
          </w:p>
        </w:tc>
        <w:tc>
          <w:tcPr/>
          <w:p>
            <w:pPr>
              <w:pStyle w:val="Compact"/>
            </w:pPr>
            <w:r>
              <w:t xml:space="preserve">Phép so sánh runtime</w:t>
            </w:r>
            <w:r>
              <w:t xml:space="preserve"> </w:t>
            </w:r>
            <w:r>
              <w:rPr>
                <w:b/>
                <w:bCs/>
              </w:rPr>
              <w:t xml:space="preserve">chưa chạy</w:t>
            </w:r>
            <w:r>
              <w:t xml:space="preserve"> </w:t>
            </w:r>
            <w:r>
              <w:t xml:space="preserve">— khoản nợ ghi ở mục 5.9.2</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81"/>
    <w:bookmarkStart w:id="182" w:name="Xc3f4b05ddc489b3b83793ce2ad798163de00527"/>
    <w:p>
      <w:pPr>
        <w:pStyle w:val="Heading2"/>
      </w:pPr>
      <w:r>
        <w:t xml:space="preserve">6.4.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bàn giao đáp ứng ràng buộc vận hành và đạt toàn bộ chỉ tiêu ở tầng phát hiện với biên rộng, nhưng</w:t>
      </w:r>
      <w:r>
        <w:t xml:space="preserve"> </w:t>
      </w:r>
      <w:r>
        <w:rPr>
          <w:b/>
          <w:bCs/>
        </w:rPr>
        <w:t xml:space="preserve">chưa đạt</w:t>
      </w:r>
      <w:r>
        <w:t xml:space="preserve"> </w:t>
      </w:r>
      <w:r>
        <w:t xml:space="preserve">chỉ tiêu độ chính xác ở tầng nhận dạng ký tự — và phần thiếu hụt nằm gần như trọn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engine OCR trên chính ảnh biển số Việt Nam; và</w:t>
      </w:r>
      <w:r>
        <w:t xml:space="preserve"> </w:t>
      </w:r>
      <w:r>
        <w:rPr>
          <w:b/>
          <w:bCs/>
        </w:rPr>
        <w:t xml:space="preserve">một cách báo cáo trong đó phần chưa đạt được trình bày với cùng mức chi tiết như phần đạt</w:t>
      </w:r>
      <w:r>
        <w:t xml:space="preserve"> </w:t>
      </w:r>
      <w:r>
        <w:t xml:space="preserve">— kể cả khi điều đó có nghĩa là công bố rằng một đóng góp kỹ thuật lõi không độc lập với engine như đã kỳ vọng.</w:t>
      </w:r>
    </w:p>
    <w:p>
      <w:pPr>
        <w:pStyle w:val="BodyText"/>
      </w:pPr>
      <w:r>
        <w:t xml:space="preserve">Với một hệ thống mà nút thắt đã được định vị bằng số liệu, bước tiếp theo là rõ ràng: thay module nhận dạng ký tự bằng mô hình huấn luyện riêng cho biển số Việt Nam. Ràng buộc kiến trúc NFR-M5 — nay đã được chứng minh bằng chính phép đo ba engine — bảo đảm việc thay thế đó không chạm tới phần còn lại của hệ thống.</w:t>
      </w:r>
    </w:p>
    <w:p>
      <w:r>
        <w:br w:type="page"/>
      </w:r>
    </w:p>
    <w:bookmarkEnd w:id="182"/>
    <w:bookmarkEnd w:id="183"/>
    <w:bookmarkStart w:id="287"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84">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185">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186">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187">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8">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189">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190">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191">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192">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193">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194">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195">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196">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7">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198">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199">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200">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201">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02">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203">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204">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205">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206">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207">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208">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209">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210">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211">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212">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213">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214">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215">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216">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217">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218">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19">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220">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221">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222">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223">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224">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225">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226">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27">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28">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229">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230">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231">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232">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233">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234">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235">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236">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237">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238">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239">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40">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241">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242">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243">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244">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245">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246">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247">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248">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249">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250">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251">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252">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253">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254">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255">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256">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257">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258">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259">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260">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261">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262">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263">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264">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265">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266">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267">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268">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269">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270">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271">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272">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273">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274">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275">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276">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277">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278">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279">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280">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281">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282">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283">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284">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285">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286">
        <w:r>
          <w:rPr>
            <w:rStyle w:val="Hyperlink"/>
          </w:rPr>
          <w:t xml:space="preserve">https://onnxruntime.ai/docs/performance/model-optimizations/quantization.html</w:t>
        </w:r>
      </w:hyperlink>
      <w:r>
        <w:t xml:space="preserve"> </w:t>
      </w:r>
      <w:r>
        <w:t xml:space="preserve">(truy cập ngày 2026-07-19).</w:t>
      </w:r>
    </w:p>
    <w:p>
      <w:r>
        <w:br w:type="page"/>
      </w:r>
    </w:p>
    <w:bookmarkEnd w:id="287"/>
    <w:bookmarkStart w:id="314"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90" w:name="phụ-lục-a-mã-nguồn"/>
    <w:p>
      <w:pPr>
        <w:pStyle w:val="Heading2"/>
      </w:pPr>
      <w:r>
        <w:t xml:space="preserve">Phụ lục A. Mã nguồn</w:t>
      </w:r>
    </w:p>
    <w:bookmarkStart w:id="288"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88"/>
    <w:bookmarkStart w:id="289"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89"/>
    <w:bookmarkEnd w:id="290"/>
    <w:bookmarkStart w:id="291"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91"/>
    <w:bookmarkStart w:id="293" w:name="phụ-lục-c-bộ-dữ-liệu"/>
    <w:p>
      <w:pPr>
        <w:pStyle w:val="Heading2"/>
      </w:pPr>
      <w:r>
        <w:t xml:space="preserve">Phụ lục C. Bộ dữ liệu</w:t>
      </w:r>
    </w:p>
    <w:bookmarkStart w:id="292"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92"/>
    <w:bookmarkEnd w:id="293"/>
    <w:bookmarkStart w:id="298" w:name="phụ-lục-d-hướng-dẫn-cài-đặt-và-chạy"/>
    <w:p>
      <w:pPr>
        <w:pStyle w:val="Heading2"/>
      </w:pPr>
      <w:r>
        <w:t xml:space="preserve">Phụ lục D. Hướng dẫn cài đặt và chạy</w:t>
      </w:r>
    </w:p>
    <w:bookmarkStart w:id="294"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94"/>
    <w:bookmarkStart w:id="295"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4.7.4.</w:t>
      </w:r>
    </w:p>
    <w:bookmarkEnd w:id="295"/>
    <w:bookmarkStart w:id="296"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96"/>
    <w:bookmarkStart w:id="297"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97"/>
    <w:bookmarkEnd w:id="298"/>
    <w:bookmarkStart w:id="301" w:name="phụ-lục-e-kết-quả-kiểm-thử"/>
    <w:p>
      <w:pPr>
        <w:pStyle w:val="Heading2"/>
      </w:pPr>
      <w:r>
        <w:t xml:space="preserve">Phụ lục E. Kết quả kiểm thử</w:t>
      </w:r>
    </w:p>
    <w:bookmarkStart w:id="299"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299"/>
    <w:bookmarkStart w:id="300"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300"/>
    <w:bookmarkEnd w:id="301"/>
    <w:bookmarkStart w:id="304" w:name="Xb0ecaefd567621d8f4fd0ba4686066ee0905bcc"/>
    <w:p>
      <w:pPr>
        <w:pStyle w:val="Heading2"/>
      </w:pPr>
      <w:r>
        <w:t xml:space="preserve">Phụ lục F. Giao diện lập trình và cấu hình triển khai</w:t>
      </w:r>
    </w:p>
    <w:bookmarkStart w:id="302"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302"/>
    <w:bookmarkStart w:id="303"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303"/>
    <w:bookmarkEnd w:id="304"/>
    <w:bookmarkStart w:id="311"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306"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5 Must + 1 Should</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21 Must, 6 Should, 3 Could, 4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Should duy nhất là tiến độ phần trăm và huỷ tác vụ.</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305" w:name="Xd671551d4f61d4e06f074a24ca13000a5b221b1"/>
      <w:r>
        <w:t xml:space="preserve">Bốn yêu cầu mức Won't và hai đợt thu gọn phạm vi ngày 2026-07-20</w:t>
      </w:r>
      <w:bookmarkEnd w:id="305"/>
    </w:p>
    <w:p>
      <w:pPr>
        <w:pStyle w:val="BlockText"/>
      </w:pPr>
      <w:r>
        <w:t xml:space="preserve">Cả bốn yêu cầu Won't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Con số đếm vì vậy giảm từ 22/7/3/2 xuống</w:t>
      </w:r>
      <w:r>
        <w:t xml:space="preserve"> </w:t>
      </w:r>
      <w:r>
        <w:rPr>
          <w:b/>
          <w:bCs/>
        </w:rPr>
        <w:t xml:space="preserve">21/6/3/4</w:t>
      </w:r>
      <w:r>
        <w:t xml:space="preserve">, và mục 6.3 ghi nhận đây là</w:t>
      </w:r>
      <w:r>
        <w:t xml:space="preserve"> </w:t>
      </w:r>
      <w:r>
        <w:rPr>
          <w:b/>
          <w:bCs/>
        </w:rPr>
        <w:t xml:space="preserve">hạn chế thật</w:t>
      </w:r>
      <w:r>
        <w:t xml:space="preserve">.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thiết kế API ở 4.7.3 giữ nguyên không sửa một dòng — bằng chứng thực tế cho nguyên tắc tách tầng ở 4.2. Đánh đổi đo được của đợt 2: gỡ</w:t>
      </w:r>
      <w:r>
        <w:t xml:space="preserve"> </w:t>
      </w:r>
      <w:r>
        <w:rPr>
          <w:rStyle w:val="VerbatimChar"/>
        </w:rPr>
        <w:t xml:space="preserve">recharts</w:t>
      </w:r>
      <w:r>
        <w:t xml:space="preserve"> </w:t>
      </w:r>
      <w:r>
        <w:t xml:space="preserve">làm gói tải về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306"/>
    <w:bookmarkStart w:id="310"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307"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307"/>
    <w:bookmarkStart w:id="308"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308"/>
    <w:bookmarkStart w:id="309"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309"/>
    <w:bookmarkEnd w:id="310"/>
    <w:bookmarkEnd w:id="311"/>
    <w:bookmarkStart w:id="313"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312" w:name="o2-danh-mục-báo-cáo-đo-dạng-json"/>
    <w:p>
      <w:pPr>
        <w:pStyle w:val="Heading3"/>
      </w:pPr>
      <w:r>
        <w:t xml:space="preserve">O.2. Danh mục báo cáo đo dạng JSON</w:t>
      </w:r>
    </w:p>
    <w:p>
      <w:pPr>
        <w:pStyle w:val="FirstParagraph"/>
      </w:pPr>
      <w:r>
        <w:t xml:space="preserve">Toàn bộ số liệu công bố trong quyển sinh ra từ các tệp dưới đây, nằm ở</w:t>
      </w:r>
      <w:r>
        <w:t xml:space="preserve"> </w:t>
      </w:r>
      <w:r>
        <w:rPr>
          <w:rStyle w:val="VerbatimChar"/>
        </w:rPr>
        <w:t xml:space="preserve">docs/reports/</w:t>
      </w:r>
      <w:r>
        <w:t xml:space="preserve">. Danh mục</w:t>
      </w:r>
      <w:r>
        <w:t xml:space="preserve"> </w:t>
      </w:r>
      <w:r>
        <w:rPr>
          <w:b/>
          <w:bCs/>
        </w:rPr>
        <w:t xml:space="preserve">không chép nội dung tệp</w:t>
      </w:r>
      <w:r>
        <w:t xml:space="preserve">: gộp lại chúng dài hàng chục</w:t>
      </w:r>
      <w:r>
        <w:t xml:space="preserve"> </w:t>
      </w:r>
      <w:r>
        <w:t xml:space="preserve">nghìn dòng, chép vào thì quyển phình mà vẫn không ai đọc. Thay vào đó mỗi dòng ghi</w:t>
      </w:r>
      <w:r>
        <w:t xml:space="preserve"> </w:t>
      </w:r>
      <w:r>
        <w:rPr>
          <w:b/>
          <w:bCs/>
        </w:rPr>
        <w:t xml:space="preserve">câu hỏi tệp đó trả lời</w:t>
      </w:r>
      <w:r>
        <w:t xml:space="preserve"> </w:t>
      </w:r>
      <w:r>
        <w:t xml:space="preserve">và</w:t>
      </w:r>
      <w:r>
        <w:t xml:space="preserve"> </w:t>
      </w:r>
      <w:r>
        <w:rPr>
          <w:b/>
          <w:bCs/>
        </w:rPr>
        <w:t xml:space="preserve">mục nào trong quyển dùng nó</w:t>
      </w:r>
      <w:r>
        <w:t xml:space="preserve">, để một con số bất kỳ</w:t>
      </w:r>
      <w:r>
        <w:t xml:space="preserve"> </w:t>
      </w:r>
      <w:r>
        <w:t xml:space="preserve">đều truy ngược được về tệp sinh ra nó.</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Trả lời câu hỏi gì</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cứu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chỉ-rec,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ghép-rồi-đọc ↔ đọc-từng-nửa,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cứu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cứu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pipeline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312"/>
    <w:bookmarkEnd w:id="313"/>
    <w:bookmarkEnd w:id="3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17" Target="media/rId117.png" /><Relationship Type="http://schemas.openxmlformats.org/officeDocument/2006/relationships/image" Id="rId141" Target="media/rId141.png" /><Relationship Type="http://schemas.openxmlformats.org/officeDocument/2006/relationships/image" Id="rId107" Target="media/rId107.png" /><Relationship Type="http://schemas.openxmlformats.org/officeDocument/2006/relationships/hyperlink" Id="rId248" Target="http://ijmrap.com/wp-content/uploads/2023/05/IJMRAP-V5N11P102Y23.pdf" TargetMode="External" /><Relationship Type="http://schemas.openxmlformats.org/officeDocument/2006/relationships/hyperlink" Id="rId281" Target="http://www.paddleocr.ai/main/en/version3.x/algorithm/PP-OCRv5/PP-OCRv5.html" TargetMode="External" /><Relationship Type="http://schemas.openxmlformats.org/officeDocument/2006/relationships/hyperlink" Id="rId267" Target="http://www.paddleocr.ai/main/en/version3.x/module_usage/text_recognition.html" TargetMode="External" /><Relationship Type="http://schemas.openxmlformats.org/officeDocument/2006/relationships/hyperlink" Id="rId237" Target="http://www.paddleocr.ai/v2.9/applications/%E8%BD%BB%E9%87%8F%E7%BA%A7%E8%BD%A6%E7%89%8C%E8%AF%86%E5%88%AB.html" TargetMode="External" /><Relationship Type="http://schemas.openxmlformats.org/officeDocument/2006/relationships/hyperlink" Id="rId258" Target="https://ar5iv.labs.arxiv.org/html/1808.08410" TargetMode="External" /><Relationship Type="http://schemas.openxmlformats.org/officeDocument/2006/relationships/hyperlink" Id="rId247" Target="https://ar5iv.labs.arxiv.org/html/2309.12972" TargetMode="External" /><Relationship Type="http://schemas.openxmlformats.org/officeDocument/2006/relationships/hyperlink" Id="rId212" Target="https://arxiv.org/abs/1802.09567" TargetMode="External" /><Relationship Type="http://schemas.openxmlformats.org/officeDocument/2006/relationships/hyperlink" Id="rId214" Target="https://arxiv.org/abs/1806.10447" TargetMode="External" /><Relationship Type="http://schemas.openxmlformats.org/officeDocument/2006/relationships/hyperlink" Id="rId188" Target="https://arxiv.org/abs/2201.00267" TargetMode="External" /><Relationship Type="http://schemas.openxmlformats.org/officeDocument/2006/relationships/hyperlink" Id="rId241" Target="https://arxiv.org/abs/2203.14298" TargetMode="External" /><Relationship Type="http://schemas.openxmlformats.org/officeDocument/2006/relationships/hyperlink" Id="rId246" Target="https://arxiv.org/abs/2408.15103" TargetMode="External" /><Relationship Type="http://schemas.openxmlformats.org/officeDocument/2006/relationships/hyperlink" Id="rId221" Target="https://arxiv.org/abs/2410.17725" TargetMode="External" /><Relationship Type="http://schemas.openxmlformats.org/officeDocument/2006/relationships/hyperlink" Id="rId216" Target="https://arxiv.org/abs/2412.14197" TargetMode="External" /><Relationship Type="http://schemas.openxmlformats.org/officeDocument/2006/relationships/hyperlink" Id="rId242" Target="https://arxiv.org/abs/2501.03374" TargetMode="External" /><Relationship Type="http://schemas.openxmlformats.org/officeDocument/2006/relationships/hyperlink" Id="rId225" Target="https://arxiv.org/abs/2502.12524" TargetMode="External" /><Relationship Type="http://schemas.openxmlformats.org/officeDocument/2006/relationships/hyperlink" Id="rId199" Target="https://arxiv.org/abs/2506.17051" TargetMode="External" /><Relationship Type="http://schemas.openxmlformats.org/officeDocument/2006/relationships/hyperlink" Id="rId226" Target="https://arxiv.org/abs/2506.17733" TargetMode="External" /><Relationship Type="http://schemas.openxmlformats.org/officeDocument/2006/relationships/hyperlink" Id="rId243" Target="https://arxiv.org/abs/2507.16362" TargetMode="External" /><Relationship Type="http://schemas.openxmlformats.org/officeDocument/2006/relationships/hyperlink" Id="rId284" Target="https://arxiv.org/abs/2507.17335" TargetMode="External" /><Relationship Type="http://schemas.openxmlformats.org/officeDocument/2006/relationships/hyperlink" Id="rId244" Target="https://arxiv.org/abs/2508.18425" TargetMode="External" /><Relationship Type="http://schemas.openxmlformats.org/officeDocument/2006/relationships/hyperlink" Id="rId215" Target="https://arxiv.org/abs/2510.10533" TargetMode="External" /><Relationship Type="http://schemas.openxmlformats.org/officeDocument/2006/relationships/hyperlink" Id="rId245" Target="https://arxiv.org/abs/2510.25032" TargetMode="External" /><Relationship Type="http://schemas.openxmlformats.org/officeDocument/2006/relationships/hyperlink" Id="rId217" Target="https://arxiv.org/abs/2601.09116" TargetMode="External" /><Relationship Type="http://schemas.openxmlformats.org/officeDocument/2006/relationships/hyperlink" Id="rId240" Target="https://arxiv.org/abs/2604.22506" TargetMode="External" /><Relationship Type="http://schemas.openxmlformats.org/officeDocument/2006/relationships/hyperlink" Id="rId256" Target="https://arxiv.org/html/2405.10949v1" TargetMode="External" /><Relationship Type="http://schemas.openxmlformats.org/officeDocument/2006/relationships/hyperlink" Id="rId233" Target="https://arxiv.org/html/2504.10810v1" TargetMode="External" /><Relationship Type="http://schemas.openxmlformats.org/officeDocument/2006/relationships/hyperlink" Id="rId197" Target="https://arxiv.org/html/2603.24373v1" TargetMode="External" /><Relationship Type="http://schemas.openxmlformats.org/officeDocument/2006/relationships/hyperlink" Id="rId275" Target="https://arxiv.org/html/2606.13108v1" TargetMode="External" /><Relationship Type="http://schemas.openxmlformats.org/officeDocument/2006/relationships/hyperlink" Id="rId231" Target="https://arxiv.org/pdf/1912.04561" TargetMode="External" /><Relationship Type="http://schemas.openxmlformats.org/officeDocument/2006/relationships/hyperlink" Id="rId276" Target="https://arxiv.org/pdf/2009.09941" TargetMode="External" /><Relationship Type="http://schemas.openxmlformats.org/officeDocument/2006/relationships/hyperlink" Id="rId277" Target="https://arxiv.org/pdf/2109.03144" TargetMode="External" /><Relationship Type="http://schemas.openxmlformats.org/officeDocument/2006/relationships/hyperlink" Id="rId238" Target="https://arxiv.org/pdf/2109.10282" TargetMode="External" /><Relationship Type="http://schemas.openxmlformats.org/officeDocument/2006/relationships/hyperlink" Id="rId285" Target="https://arxiv.org/pdf/2601.07671" TargetMode="External" /><Relationship Type="http://schemas.openxmlformats.org/officeDocument/2006/relationships/hyperlink" Id="rId193" Target="https://bocongan.gov.vn/chinh-sach-phap-luat/bai-viet/nhan-dien-mau-sac-seri-ky-hieu-bien-so-xe-cua-co-quan-to-chuc-ca-nhan-tu-01012025-d1-t1617" TargetMode="External" /><Relationship Type="http://schemas.openxmlformats.org/officeDocument/2006/relationships/hyperlink" Id="rId189" Target="https://chinhphu.vn/?pageid=27160&amp;docid=211945&amp;classid=1&amp;orggroupid=4" TargetMode="External" /><Relationship Type="http://schemas.openxmlformats.org/officeDocument/2006/relationships/hyperlink" Id="rId207"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90" Target="https://congbao.chinhphu.vn/van-ban/thong-tu-so-51-2025-tt-bca-45356.htm" TargetMode="External" /><Relationship Type="http://schemas.openxmlformats.org/officeDocument/2006/relationships/hyperlink" Id="rId184" Target="https://dantri.com.vn/thoi-su/viet-nam-co-77-trieu-xe-may-cu-1000-dan-co-770-nguoi-so-huu-xe-may-20241104141910472.htm" TargetMode="External" /><Relationship Type="http://schemas.openxmlformats.org/officeDocument/2006/relationships/hyperlink" Id="rId230" Target="https://deepwiki.com/JaidedAI/EasyOCR" TargetMode="External" /><Relationship Type="http://schemas.openxmlformats.org/officeDocument/2006/relationships/hyperlink" Id="rId283" Target="https://docs.openvino.ai/2024/openvino-workflow/running-inference/inference-devices-and-modes/cpu-device/performance-hint-and-thread-scheduling.html" TargetMode="External" /><Relationship Type="http://schemas.openxmlformats.org/officeDocument/2006/relationships/hyperlink" Id="rId279" Target="https://docs.openvino.ai/2025/openvino-workflow/running-inference/optimize-inference/precision-control.html" TargetMode="External" /><Relationship Type="http://schemas.openxmlformats.org/officeDocument/2006/relationships/hyperlink" Id="rId223" Target="https://docs.ultralytics.com/compare/yolo11-vs-yolov8/" TargetMode="External" /><Relationship Type="http://schemas.openxmlformats.org/officeDocument/2006/relationships/hyperlink" Id="rId282" Target="https://docs.ultralytics.com/guides/model-evaluation-insights/" TargetMode="External" /><Relationship Type="http://schemas.openxmlformats.org/officeDocument/2006/relationships/hyperlink" Id="rId196" Target="https://docs.ultralytics.com/models/yolo11/" TargetMode="External" /><Relationship Type="http://schemas.openxmlformats.org/officeDocument/2006/relationships/hyperlink" Id="rId218" Target="https://docs.ultralytics.com/models/yolo26/" TargetMode="External" /><Relationship Type="http://schemas.openxmlformats.org/officeDocument/2006/relationships/hyperlink" Id="rId220" Target="https://docs.ultralytics.com/models/yolov8/" TargetMode="External" /><Relationship Type="http://schemas.openxmlformats.org/officeDocument/2006/relationships/hyperlink" Id="rId224" Target="https://docs.ultralytics.com/models/yolov9/" TargetMode="External" /><Relationship Type="http://schemas.openxmlformats.org/officeDocument/2006/relationships/hyperlink" Id="rId262" Target="https://docs.ultralytics.com/modes/benchmark/" TargetMode="External" /><Relationship Type="http://schemas.openxmlformats.org/officeDocument/2006/relationships/hyperlink" Id="rId261" Target="https://docs.ultralytics.com/modes/export/" TargetMode="External" /><Relationship Type="http://schemas.openxmlformats.org/officeDocument/2006/relationships/hyperlink" Id="rId185" Target="https://eparking.vn/nhan-dang-bien-so-xe/" TargetMode="External" /><Relationship Type="http://schemas.openxmlformats.org/officeDocument/2006/relationships/hyperlink" Id="rId259" Target="https://github.com/NNDam/Vietnamese-License-Plate-Generator" TargetMode="External" /><Relationship Type="http://schemas.openxmlformats.org/officeDocument/2006/relationships/hyperlink" Id="rId269" Target="https://github.com/PaddlePaddle/PaddleOCR/discussions/7515" TargetMode="External" /><Relationship Type="http://schemas.openxmlformats.org/officeDocument/2006/relationships/hyperlink" Id="rId232" Target="https://github.com/PaddlePaddle/PaddleOCR/issues/14109" TargetMode="External" /><Relationship Type="http://schemas.openxmlformats.org/officeDocument/2006/relationships/hyperlink" Id="rId273" Target="https://github.com/ankandrew/fast-plate-ocr" TargetMode="External" /><Relationship Type="http://schemas.openxmlformats.org/officeDocument/2006/relationships/hyperlink" Id="rId252" Target="https://github.com/detectRecog/CCPD" TargetMode="External" /><Relationship Type="http://schemas.openxmlformats.org/officeDocument/2006/relationships/hyperlink" Id="rId257" Target="https://github.com/fict-labs/VNLP" TargetMode="External" /><Relationship Type="http://schemas.openxmlformats.org/officeDocument/2006/relationships/hyperlink" Id="rId211" Target="https://github.com/mrzaizai2k/VIETNAMESE_LICENSE_PLATE" TargetMode="External" /><Relationship Type="http://schemas.openxmlformats.org/officeDocument/2006/relationships/hyperlink" Id="rId272" Target="https://github.com/open-mmlab/mmocr" TargetMode="External" /><Relationship Type="http://schemas.openxmlformats.org/officeDocument/2006/relationships/hyperlink" Id="rId255" Target="https://github.com/openalpr/benchmarks" TargetMode="External" /><Relationship Type="http://schemas.openxmlformats.org/officeDocument/2006/relationships/hyperlink" Id="rId254" Target="https://github.com/raysonlaroca/rodosol-alpr-dataset" TargetMode="External" /><Relationship Type="http://schemas.openxmlformats.org/officeDocument/2006/relationships/hyperlink" Id="rId201" Target="https://github.com/raysonlaroca/ufpr-alpr-dataset" TargetMode="External" /><Relationship Type="http://schemas.openxmlformats.org/officeDocument/2006/relationships/hyperlink" Id="rId260" Target="https://github.com/ultralytics/ultralytics/blob/main/docs/en/tasks/detect.md" TargetMode="External" /><Relationship Type="http://schemas.openxmlformats.org/officeDocument/2006/relationships/hyperlink" Id="rId222" Target="https://github.com/ultralytics/ultralytics/blob/main/ultralytics/nn/modules/block.py" TargetMode="External" /><Relationship Type="http://schemas.openxmlformats.org/officeDocument/2006/relationships/hyperlink" Id="rId253" Target="https://hyper.ai/en/datasets/19309" TargetMode="External" /><Relationship Type="http://schemas.openxmlformats.org/officeDocument/2006/relationships/hyperlink" Id="rId278" Target="https://ieeexplore.ieee.org/document/10725878/" TargetMode="External" /><Relationship Type="http://schemas.openxmlformats.org/officeDocument/2006/relationships/hyperlink" Id="rId209" Target="https://ieeexplore.ieee.org/document/6738937/" TargetMode="External" /><Relationship Type="http://schemas.openxmlformats.org/officeDocument/2006/relationships/hyperlink" Id="rId229" Target="https://ieeexplore.ieee.org/document/9585279/" TargetMode="External" /><Relationship Type="http://schemas.openxmlformats.org/officeDocument/2006/relationships/hyperlink" Id="rId239" Target="https://inference-models.roboflow.com/models/trocr/" TargetMode="External" /><Relationship Type="http://schemas.openxmlformats.org/officeDocument/2006/relationships/hyperlink" Id="rId228" Target="https://jcosine.if.unram.ac.id/index.php/jcosine/article/view/656" TargetMode="External" /><Relationship Type="http://schemas.openxmlformats.org/officeDocument/2006/relationships/hyperlink" Id="rId227" Target="https://jurnal.polibatam.ac.id/index.php/JAIC/article/view/11484" TargetMode="External" /><Relationship Type="http://schemas.openxmlformats.org/officeDocument/2006/relationships/hyperlink" Id="rId205" Target="https://khobiensodep.vn/blogs/news/nhung-quy-dinh-ban-can-biet-ve-bien-so-xe-ke-tu-nam-2025" TargetMode="External" /><Relationship Type="http://schemas.openxmlformats.org/officeDocument/2006/relationships/hyperlink" Id="rId195" Target="https://luatvietnam.vn/giao-thong/thong-tu-169-2021-tt-bqp-bo-quoc-phong-216143-d1.html" TargetMode="External" /><Relationship Type="http://schemas.openxmlformats.org/officeDocument/2006/relationships/hyperlink" Id="rId250" Target="https://mapr.uit.edu.vn/2018/vietnamese-bike-license-plate-recognition" TargetMode="External" /><Relationship Type="http://schemas.openxmlformats.org/officeDocument/2006/relationships/hyperlink" Id="rId274" Target="https://mindee.github.io/doctr/latest/using_doctr/using_models.html" TargetMode="External" /><Relationship Type="http://schemas.openxmlformats.org/officeDocument/2006/relationships/hyperlink" Id="rId191" Target="https://mps.gov.vn/chinh-sach-phap-luat/bai-viet/quy-chuan-ky-thuat-quoc-gia-ve-bien-so-xe-d1-t1592" TargetMode="External" /><Relationship Type="http://schemas.openxmlformats.org/officeDocument/2006/relationships/hyperlink" Id="rId286" Target="https://onnxruntime.ai/docs/performance/model-optimizations/quantization.html" TargetMode="External" /><Relationship Type="http://schemas.openxmlformats.org/officeDocument/2006/relationships/hyperlink" Id="rId280" Target="https://onnxruntime.ai/docs/performance/tune-performance/threading.html" TargetMode="External" /><Relationship Type="http://schemas.openxmlformats.org/officeDocument/2006/relationships/hyperlink" Id="rId213" Target="https://openaccess.thecvf.com/content_ECCV_2018/papers/Zhenbo_Xu_Towards_End-to-End_License_ECCV_2018_paper.pdf" TargetMode="External" /><Relationship Type="http://schemas.openxmlformats.org/officeDocument/2006/relationships/hyperlink" Id="rId204" Target="https://oto.com.vn/thi-truong-o-to/bo-quy-dinh-phan-biet-seri-dang-ky-voi-mot-so-dong-xe-articleid-6ehu4o0" TargetMode="External" /><Relationship Type="http://schemas.openxmlformats.org/officeDocument/2006/relationships/hyperlink" Id="rId266" Target="https://paddlepaddle.github.io/PaddleX/3.4/en/module_usage/tutorials/ocr_modules/text_detection.html" TargetMode="External" /><Relationship Type="http://schemas.openxmlformats.org/officeDocument/2006/relationships/hyperlink" Id="rId219" Target="https://pmc.ncbi.nlm.nih.gov/articles/PMC12639091/" TargetMode="External" /><Relationship Type="http://schemas.openxmlformats.org/officeDocument/2006/relationships/hyperlink" Id="rId271" Target="https://pyimagesearch.com/2021/09/06/whitelisting-and-blacklisting-characters-with-tesseract-and-python/" TargetMode="External" /><Relationship Type="http://schemas.openxmlformats.org/officeDocument/2006/relationships/hyperlink" Id="rId268" Target="https://pyimagesearch.com/2021/11/15/tesseract-page-segmentation-modes-psms-explained-how-to-improve-your-ocr-accuracy/" TargetMode="External" /><Relationship Type="http://schemas.openxmlformats.org/officeDocument/2006/relationships/hyperlink" Id="rId236" Target="https://raw.githubusercontent.com/trungdinh22/License-Plate-Recognition/main/function/helper.py" TargetMode="External" /><Relationship Type="http://schemas.openxmlformats.org/officeDocument/2006/relationships/hyperlink" Id="rId198" Target="https://raw.githubusercontent.com/ultralytics/ultralytics/main/docs/en/integrations/openvino.md" TargetMode="External" /><Relationship Type="http://schemas.openxmlformats.org/officeDocument/2006/relationships/hyperlink" Id="rId234" Target="https://raw.githubusercontent.com/we0091234/Chinese_license_plate_detection_recognition/main/plate_recognition/double_plate_split_merge.py" TargetMode="External" /><Relationship Type="http://schemas.openxmlformats.org/officeDocument/2006/relationships/hyperlink" Id="rId249" Target="https://scholar.dlu.edu.vn/thuvienso/bitstream/DLU123456789/290338/1/100567-1297-209737-1-10-20240806.pdf" TargetMode="External" /><Relationship Type="http://schemas.openxmlformats.org/officeDocument/2006/relationships/hyperlink" Id="rId265" Target="https://tesseract-ocr.github.io/tessdoc/ReleaseNotes.html" TargetMode="External" /><Relationship Type="http://schemas.openxmlformats.org/officeDocument/2006/relationships/hyperlink" Id="rId194" Target="https://thuviennhadat.vn/phap-luat/chinh-thuc-ky-hieu-bien-so-xe-34-tinh-thanh-sau-sap-nhap-theo-thong-tu-51-2025-tt-bca-690227.html" TargetMode="External" /><Relationship Type="http://schemas.openxmlformats.org/officeDocument/2006/relationships/hyperlink" Id="rId208" Target="https://thuvienphapluat.vn/banan/tin-tuc/quy-dinh-ve-mau-sac-seri-bien-so-xe-cua-co-quan-to-chuc-ca-nhan-trong-nuoc-tu-nam-2025-12612.html" TargetMode="External" /><Relationship Type="http://schemas.openxmlformats.org/officeDocument/2006/relationships/hyperlink" Id="rId186" Target="https://vetc.com.vn/o-to-di-qua-tram-thu-phi-khong-dung-se-quet-bien-hay-quet-ma-the-n114.html" TargetMode="External" /><Relationship Type="http://schemas.openxmlformats.org/officeDocument/2006/relationships/hyperlink" Id="rId206" Target="https://vietnamnet.vn/cach-doc-ky-hieu-bien-so-xe-ngoai-giao-nuoc-ngoai-o-viet-nam-333426.html" TargetMode="External" /><Relationship Type="http://schemas.openxmlformats.org/officeDocument/2006/relationships/hyperlink" Id="rId187" Target="https://viscomsolution.com/viet-anpr-phan-mem-nhan-dien-bien-so-xe-may-xe-hoi/" TargetMode="External" /><Relationship Type="http://schemas.openxmlformats.org/officeDocument/2006/relationships/hyperlink" Id="rId251" Target="https://vjol.info.vn/index.php/jshou/article/view/86449" TargetMode="External" /><Relationship Type="http://schemas.openxmlformats.org/officeDocument/2006/relationships/hyperlink" Id="rId270" Target="https://www.jaided.ai/easyocr/documentation/" TargetMode="External" /><Relationship Type="http://schemas.openxmlformats.org/officeDocument/2006/relationships/hyperlink" Id="rId235" Target="https://www.paddleocr.ai/latest/en/version3.x/pipeline_usage/OCR.html" TargetMode="External" /><Relationship Type="http://schemas.openxmlformats.org/officeDocument/2006/relationships/hyperlink" Id="rId200" Target="https://www.researchgate.net/publication/260498098_Application-Oriented_License_Plate_Recognition" TargetMode="External" /><Relationship Type="http://schemas.openxmlformats.org/officeDocument/2006/relationships/hyperlink" Id="rId264" Target="https://www.sciencedirect.com/science/article/pii/S277318632600068X" TargetMode="External" /><Relationship Type="http://schemas.openxmlformats.org/officeDocument/2006/relationships/hyperlink" Id="rId210" Target="https://www.scientific.net/AMR.479-481.2293" TargetMode="External" /><Relationship Type="http://schemas.openxmlformats.org/officeDocument/2006/relationships/hyperlink" Id="rId263" Target="https://www.ultralytics.com/license" TargetMode="External" /><Relationship Type="http://schemas.openxmlformats.org/officeDocument/2006/relationships/hyperlink" Id="rId202" Target="https://xaydungchinhsach.chinhphu.vn/quy-dinh-ky-hieu-bien-so-xe-o-to-xe-may-tai-cac-dia-phuong-119250704073354464.htm" TargetMode="External" /><Relationship Type="http://schemas.openxmlformats.org/officeDocument/2006/relationships/hyperlink" Id="rId192" Target="https://xaydungchinhsach.chinhphu.vn/toan-van-thong-tu-24-2023-tt-bca-quy-dinh-ve-cap-thu-hoi-dang-ky-bien-so-xe-co-gioi-119230712221629971.htm" TargetMode="External" /><Relationship Type="http://schemas.openxmlformats.org/officeDocument/2006/relationships/hyperlink" Id="rId203"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48" Target="http://ijmrap.com/wp-content/uploads/2023/05/IJMRAP-V5N11P102Y23.pdf" TargetMode="External" /><Relationship Type="http://schemas.openxmlformats.org/officeDocument/2006/relationships/hyperlink" Id="rId281" Target="http://www.paddleocr.ai/main/en/version3.x/algorithm/PP-OCRv5/PP-OCRv5.html" TargetMode="External" /><Relationship Type="http://schemas.openxmlformats.org/officeDocument/2006/relationships/hyperlink" Id="rId267" Target="http://www.paddleocr.ai/main/en/version3.x/module_usage/text_recognition.html" TargetMode="External" /><Relationship Type="http://schemas.openxmlformats.org/officeDocument/2006/relationships/hyperlink" Id="rId237" Target="http://www.paddleocr.ai/v2.9/applications/%E8%BD%BB%E9%87%8F%E7%BA%A7%E8%BD%A6%E7%89%8C%E8%AF%86%E5%88%AB.html" TargetMode="External" /><Relationship Type="http://schemas.openxmlformats.org/officeDocument/2006/relationships/hyperlink" Id="rId258" Target="https://ar5iv.labs.arxiv.org/html/1808.08410" TargetMode="External" /><Relationship Type="http://schemas.openxmlformats.org/officeDocument/2006/relationships/hyperlink" Id="rId247" Target="https://ar5iv.labs.arxiv.org/html/2309.12972" TargetMode="External" /><Relationship Type="http://schemas.openxmlformats.org/officeDocument/2006/relationships/hyperlink" Id="rId212" Target="https://arxiv.org/abs/1802.09567" TargetMode="External" /><Relationship Type="http://schemas.openxmlformats.org/officeDocument/2006/relationships/hyperlink" Id="rId214" Target="https://arxiv.org/abs/1806.10447" TargetMode="External" /><Relationship Type="http://schemas.openxmlformats.org/officeDocument/2006/relationships/hyperlink" Id="rId188" Target="https://arxiv.org/abs/2201.00267" TargetMode="External" /><Relationship Type="http://schemas.openxmlformats.org/officeDocument/2006/relationships/hyperlink" Id="rId241" Target="https://arxiv.org/abs/2203.14298" TargetMode="External" /><Relationship Type="http://schemas.openxmlformats.org/officeDocument/2006/relationships/hyperlink" Id="rId246" Target="https://arxiv.org/abs/2408.15103" TargetMode="External" /><Relationship Type="http://schemas.openxmlformats.org/officeDocument/2006/relationships/hyperlink" Id="rId221" Target="https://arxiv.org/abs/2410.17725" TargetMode="External" /><Relationship Type="http://schemas.openxmlformats.org/officeDocument/2006/relationships/hyperlink" Id="rId216" Target="https://arxiv.org/abs/2412.14197" TargetMode="External" /><Relationship Type="http://schemas.openxmlformats.org/officeDocument/2006/relationships/hyperlink" Id="rId242" Target="https://arxiv.org/abs/2501.03374" TargetMode="External" /><Relationship Type="http://schemas.openxmlformats.org/officeDocument/2006/relationships/hyperlink" Id="rId225" Target="https://arxiv.org/abs/2502.12524" TargetMode="External" /><Relationship Type="http://schemas.openxmlformats.org/officeDocument/2006/relationships/hyperlink" Id="rId199" Target="https://arxiv.org/abs/2506.17051" TargetMode="External" /><Relationship Type="http://schemas.openxmlformats.org/officeDocument/2006/relationships/hyperlink" Id="rId226" Target="https://arxiv.org/abs/2506.17733" TargetMode="External" /><Relationship Type="http://schemas.openxmlformats.org/officeDocument/2006/relationships/hyperlink" Id="rId243" Target="https://arxiv.org/abs/2507.16362" TargetMode="External" /><Relationship Type="http://schemas.openxmlformats.org/officeDocument/2006/relationships/hyperlink" Id="rId284" Target="https://arxiv.org/abs/2507.17335" TargetMode="External" /><Relationship Type="http://schemas.openxmlformats.org/officeDocument/2006/relationships/hyperlink" Id="rId244" Target="https://arxiv.org/abs/2508.18425" TargetMode="External" /><Relationship Type="http://schemas.openxmlformats.org/officeDocument/2006/relationships/hyperlink" Id="rId215" Target="https://arxiv.org/abs/2510.10533" TargetMode="External" /><Relationship Type="http://schemas.openxmlformats.org/officeDocument/2006/relationships/hyperlink" Id="rId245" Target="https://arxiv.org/abs/2510.25032" TargetMode="External" /><Relationship Type="http://schemas.openxmlformats.org/officeDocument/2006/relationships/hyperlink" Id="rId217" Target="https://arxiv.org/abs/2601.09116" TargetMode="External" /><Relationship Type="http://schemas.openxmlformats.org/officeDocument/2006/relationships/hyperlink" Id="rId240" Target="https://arxiv.org/abs/2604.22506" TargetMode="External" /><Relationship Type="http://schemas.openxmlformats.org/officeDocument/2006/relationships/hyperlink" Id="rId256" Target="https://arxiv.org/html/2405.10949v1" TargetMode="External" /><Relationship Type="http://schemas.openxmlformats.org/officeDocument/2006/relationships/hyperlink" Id="rId233" Target="https://arxiv.org/html/2504.10810v1" TargetMode="External" /><Relationship Type="http://schemas.openxmlformats.org/officeDocument/2006/relationships/hyperlink" Id="rId197" Target="https://arxiv.org/html/2603.24373v1" TargetMode="External" /><Relationship Type="http://schemas.openxmlformats.org/officeDocument/2006/relationships/hyperlink" Id="rId275" Target="https://arxiv.org/html/2606.13108v1" TargetMode="External" /><Relationship Type="http://schemas.openxmlformats.org/officeDocument/2006/relationships/hyperlink" Id="rId231" Target="https://arxiv.org/pdf/1912.04561" TargetMode="External" /><Relationship Type="http://schemas.openxmlformats.org/officeDocument/2006/relationships/hyperlink" Id="rId276" Target="https://arxiv.org/pdf/2009.09941" TargetMode="External" /><Relationship Type="http://schemas.openxmlformats.org/officeDocument/2006/relationships/hyperlink" Id="rId277" Target="https://arxiv.org/pdf/2109.03144" TargetMode="External" /><Relationship Type="http://schemas.openxmlformats.org/officeDocument/2006/relationships/hyperlink" Id="rId238" Target="https://arxiv.org/pdf/2109.10282" TargetMode="External" /><Relationship Type="http://schemas.openxmlformats.org/officeDocument/2006/relationships/hyperlink" Id="rId285" Target="https://arxiv.org/pdf/2601.07671" TargetMode="External" /><Relationship Type="http://schemas.openxmlformats.org/officeDocument/2006/relationships/hyperlink" Id="rId193" Target="https://bocongan.gov.vn/chinh-sach-phap-luat/bai-viet/nhan-dien-mau-sac-seri-ky-hieu-bien-so-xe-cua-co-quan-to-chuc-ca-nhan-tu-01012025-d1-t1617" TargetMode="External" /><Relationship Type="http://schemas.openxmlformats.org/officeDocument/2006/relationships/hyperlink" Id="rId189" Target="https://chinhphu.vn/?pageid=27160&amp;docid=211945&amp;classid=1&amp;orggroupid=4" TargetMode="External" /><Relationship Type="http://schemas.openxmlformats.org/officeDocument/2006/relationships/hyperlink" Id="rId207"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90" Target="https://congbao.chinhphu.vn/van-ban/thong-tu-so-51-2025-tt-bca-45356.htm" TargetMode="External" /><Relationship Type="http://schemas.openxmlformats.org/officeDocument/2006/relationships/hyperlink" Id="rId184" Target="https://dantri.com.vn/thoi-su/viet-nam-co-77-trieu-xe-may-cu-1000-dan-co-770-nguoi-so-huu-xe-may-20241104141910472.htm" TargetMode="External" /><Relationship Type="http://schemas.openxmlformats.org/officeDocument/2006/relationships/hyperlink" Id="rId230" Target="https://deepwiki.com/JaidedAI/EasyOCR" TargetMode="External" /><Relationship Type="http://schemas.openxmlformats.org/officeDocument/2006/relationships/hyperlink" Id="rId283" Target="https://docs.openvino.ai/2024/openvino-workflow/running-inference/inference-devices-and-modes/cpu-device/performance-hint-and-thread-scheduling.html" TargetMode="External" /><Relationship Type="http://schemas.openxmlformats.org/officeDocument/2006/relationships/hyperlink" Id="rId279" Target="https://docs.openvino.ai/2025/openvino-workflow/running-inference/optimize-inference/precision-control.html" TargetMode="External" /><Relationship Type="http://schemas.openxmlformats.org/officeDocument/2006/relationships/hyperlink" Id="rId223" Target="https://docs.ultralytics.com/compare/yolo11-vs-yolov8/" TargetMode="External" /><Relationship Type="http://schemas.openxmlformats.org/officeDocument/2006/relationships/hyperlink" Id="rId282" Target="https://docs.ultralytics.com/guides/model-evaluation-insights/" TargetMode="External" /><Relationship Type="http://schemas.openxmlformats.org/officeDocument/2006/relationships/hyperlink" Id="rId196" Target="https://docs.ultralytics.com/models/yolo11/" TargetMode="External" /><Relationship Type="http://schemas.openxmlformats.org/officeDocument/2006/relationships/hyperlink" Id="rId218" Target="https://docs.ultralytics.com/models/yolo26/" TargetMode="External" /><Relationship Type="http://schemas.openxmlformats.org/officeDocument/2006/relationships/hyperlink" Id="rId220" Target="https://docs.ultralytics.com/models/yolov8/" TargetMode="External" /><Relationship Type="http://schemas.openxmlformats.org/officeDocument/2006/relationships/hyperlink" Id="rId224" Target="https://docs.ultralytics.com/models/yolov9/" TargetMode="External" /><Relationship Type="http://schemas.openxmlformats.org/officeDocument/2006/relationships/hyperlink" Id="rId262" Target="https://docs.ultralytics.com/modes/benchmark/" TargetMode="External" /><Relationship Type="http://schemas.openxmlformats.org/officeDocument/2006/relationships/hyperlink" Id="rId261" Target="https://docs.ultralytics.com/modes/export/" TargetMode="External" /><Relationship Type="http://schemas.openxmlformats.org/officeDocument/2006/relationships/hyperlink" Id="rId185" Target="https://eparking.vn/nhan-dang-bien-so-xe/" TargetMode="External" /><Relationship Type="http://schemas.openxmlformats.org/officeDocument/2006/relationships/hyperlink" Id="rId259" Target="https://github.com/NNDam/Vietnamese-License-Plate-Generator" TargetMode="External" /><Relationship Type="http://schemas.openxmlformats.org/officeDocument/2006/relationships/hyperlink" Id="rId269" Target="https://github.com/PaddlePaddle/PaddleOCR/discussions/7515" TargetMode="External" /><Relationship Type="http://schemas.openxmlformats.org/officeDocument/2006/relationships/hyperlink" Id="rId232" Target="https://github.com/PaddlePaddle/PaddleOCR/issues/14109" TargetMode="External" /><Relationship Type="http://schemas.openxmlformats.org/officeDocument/2006/relationships/hyperlink" Id="rId273" Target="https://github.com/ankandrew/fast-plate-ocr" TargetMode="External" /><Relationship Type="http://schemas.openxmlformats.org/officeDocument/2006/relationships/hyperlink" Id="rId252" Target="https://github.com/detectRecog/CCPD" TargetMode="External" /><Relationship Type="http://schemas.openxmlformats.org/officeDocument/2006/relationships/hyperlink" Id="rId257" Target="https://github.com/fict-labs/VNLP" TargetMode="External" /><Relationship Type="http://schemas.openxmlformats.org/officeDocument/2006/relationships/hyperlink" Id="rId211" Target="https://github.com/mrzaizai2k/VIETNAMESE_LICENSE_PLATE" TargetMode="External" /><Relationship Type="http://schemas.openxmlformats.org/officeDocument/2006/relationships/hyperlink" Id="rId272" Target="https://github.com/open-mmlab/mmocr" TargetMode="External" /><Relationship Type="http://schemas.openxmlformats.org/officeDocument/2006/relationships/hyperlink" Id="rId255" Target="https://github.com/openalpr/benchmarks" TargetMode="External" /><Relationship Type="http://schemas.openxmlformats.org/officeDocument/2006/relationships/hyperlink" Id="rId254" Target="https://github.com/raysonlaroca/rodosol-alpr-dataset" TargetMode="External" /><Relationship Type="http://schemas.openxmlformats.org/officeDocument/2006/relationships/hyperlink" Id="rId201" Target="https://github.com/raysonlaroca/ufpr-alpr-dataset" TargetMode="External" /><Relationship Type="http://schemas.openxmlformats.org/officeDocument/2006/relationships/hyperlink" Id="rId260" Target="https://github.com/ultralytics/ultralytics/blob/main/docs/en/tasks/detect.md" TargetMode="External" /><Relationship Type="http://schemas.openxmlformats.org/officeDocument/2006/relationships/hyperlink" Id="rId222" Target="https://github.com/ultralytics/ultralytics/blob/main/ultralytics/nn/modules/block.py" TargetMode="External" /><Relationship Type="http://schemas.openxmlformats.org/officeDocument/2006/relationships/hyperlink" Id="rId253" Target="https://hyper.ai/en/datasets/19309" TargetMode="External" /><Relationship Type="http://schemas.openxmlformats.org/officeDocument/2006/relationships/hyperlink" Id="rId278" Target="https://ieeexplore.ieee.org/document/10725878/" TargetMode="External" /><Relationship Type="http://schemas.openxmlformats.org/officeDocument/2006/relationships/hyperlink" Id="rId209" Target="https://ieeexplore.ieee.org/document/6738937/" TargetMode="External" /><Relationship Type="http://schemas.openxmlformats.org/officeDocument/2006/relationships/hyperlink" Id="rId229" Target="https://ieeexplore.ieee.org/document/9585279/" TargetMode="External" /><Relationship Type="http://schemas.openxmlformats.org/officeDocument/2006/relationships/hyperlink" Id="rId239" Target="https://inference-models.roboflow.com/models/trocr/" TargetMode="External" /><Relationship Type="http://schemas.openxmlformats.org/officeDocument/2006/relationships/hyperlink" Id="rId228" Target="https://jcosine.if.unram.ac.id/index.php/jcosine/article/view/656" TargetMode="External" /><Relationship Type="http://schemas.openxmlformats.org/officeDocument/2006/relationships/hyperlink" Id="rId227" Target="https://jurnal.polibatam.ac.id/index.php/JAIC/article/view/11484" TargetMode="External" /><Relationship Type="http://schemas.openxmlformats.org/officeDocument/2006/relationships/hyperlink" Id="rId205" Target="https://khobiensodep.vn/blogs/news/nhung-quy-dinh-ban-can-biet-ve-bien-so-xe-ke-tu-nam-2025" TargetMode="External" /><Relationship Type="http://schemas.openxmlformats.org/officeDocument/2006/relationships/hyperlink" Id="rId195" Target="https://luatvietnam.vn/giao-thong/thong-tu-169-2021-tt-bqp-bo-quoc-phong-216143-d1.html" TargetMode="External" /><Relationship Type="http://schemas.openxmlformats.org/officeDocument/2006/relationships/hyperlink" Id="rId250" Target="https://mapr.uit.edu.vn/2018/vietnamese-bike-license-plate-recognition" TargetMode="External" /><Relationship Type="http://schemas.openxmlformats.org/officeDocument/2006/relationships/hyperlink" Id="rId274" Target="https://mindee.github.io/doctr/latest/using_doctr/using_models.html" TargetMode="External" /><Relationship Type="http://schemas.openxmlformats.org/officeDocument/2006/relationships/hyperlink" Id="rId191" Target="https://mps.gov.vn/chinh-sach-phap-luat/bai-viet/quy-chuan-ky-thuat-quoc-gia-ve-bien-so-xe-d1-t1592" TargetMode="External" /><Relationship Type="http://schemas.openxmlformats.org/officeDocument/2006/relationships/hyperlink" Id="rId286" Target="https://onnxruntime.ai/docs/performance/model-optimizations/quantization.html" TargetMode="External" /><Relationship Type="http://schemas.openxmlformats.org/officeDocument/2006/relationships/hyperlink" Id="rId280" Target="https://onnxruntime.ai/docs/performance/tune-performance/threading.html" TargetMode="External" /><Relationship Type="http://schemas.openxmlformats.org/officeDocument/2006/relationships/hyperlink" Id="rId213" Target="https://openaccess.thecvf.com/content_ECCV_2018/papers/Zhenbo_Xu_Towards_End-to-End_License_ECCV_2018_paper.pdf" TargetMode="External" /><Relationship Type="http://schemas.openxmlformats.org/officeDocument/2006/relationships/hyperlink" Id="rId204" Target="https://oto.com.vn/thi-truong-o-to/bo-quy-dinh-phan-biet-seri-dang-ky-voi-mot-so-dong-xe-articleid-6ehu4o0" TargetMode="External" /><Relationship Type="http://schemas.openxmlformats.org/officeDocument/2006/relationships/hyperlink" Id="rId266" Target="https://paddlepaddle.github.io/PaddleX/3.4/en/module_usage/tutorials/ocr_modules/text_detection.html" TargetMode="External" /><Relationship Type="http://schemas.openxmlformats.org/officeDocument/2006/relationships/hyperlink" Id="rId219" Target="https://pmc.ncbi.nlm.nih.gov/articles/PMC12639091/" TargetMode="External" /><Relationship Type="http://schemas.openxmlformats.org/officeDocument/2006/relationships/hyperlink" Id="rId271" Target="https://pyimagesearch.com/2021/09/06/whitelisting-and-blacklisting-characters-with-tesseract-and-python/" TargetMode="External" /><Relationship Type="http://schemas.openxmlformats.org/officeDocument/2006/relationships/hyperlink" Id="rId268" Target="https://pyimagesearch.com/2021/11/15/tesseract-page-segmentation-modes-psms-explained-how-to-improve-your-ocr-accuracy/" TargetMode="External" /><Relationship Type="http://schemas.openxmlformats.org/officeDocument/2006/relationships/hyperlink" Id="rId236" Target="https://raw.githubusercontent.com/trungdinh22/License-Plate-Recognition/main/function/helper.py" TargetMode="External" /><Relationship Type="http://schemas.openxmlformats.org/officeDocument/2006/relationships/hyperlink" Id="rId198" Target="https://raw.githubusercontent.com/ultralytics/ultralytics/main/docs/en/integrations/openvino.md" TargetMode="External" /><Relationship Type="http://schemas.openxmlformats.org/officeDocument/2006/relationships/hyperlink" Id="rId234" Target="https://raw.githubusercontent.com/we0091234/Chinese_license_plate_detection_recognition/main/plate_recognition/double_plate_split_merge.py" TargetMode="External" /><Relationship Type="http://schemas.openxmlformats.org/officeDocument/2006/relationships/hyperlink" Id="rId249" Target="https://scholar.dlu.edu.vn/thuvienso/bitstream/DLU123456789/290338/1/100567-1297-209737-1-10-20240806.pdf" TargetMode="External" /><Relationship Type="http://schemas.openxmlformats.org/officeDocument/2006/relationships/hyperlink" Id="rId265" Target="https://tesseract-ocr.github.io/tessdoc/ReleaseNotes.html" TargetMode="External" /><Relationship Type="http://schemas.openxmlformats.org/officeDocument/2006/relationships/hyperlink" Id="rId194" Target="https://thuviennhadat.vn/phap-luat/chinh-thuc-ky-hieu-bien-so-xe-34-tinh-thanh-sau-sap-nhap-theo-thong-tu-51-2025-tt-bca-690227.html" TargetMode="External" /><Relationship Type="http://schemas.openxmlformats.org/officeDocument/2006/relationships/hyperlink" Id="rId208" Target="https://thuvienphapluat.vn/banan/tin-tuc/quy-dinh-ve-mau-sac-seri-bien-so-xe-cua-co-quan-to-chuc-ca-nhan-trong-nuoc-tu-nam-2025-12612.html" TargetMode="External" /><Relationship Type="http://schemas.openxmlformats.org/officeDocument/2006/relationships/hyperlink" Id="rId186" Target="https://vetc.com.vn/o-to-di-qua-tram-thu-phi-khong-dung-se-quet-bien-hay-quet-ma-the-n114.html" TargetMode="External" /><Relationship Type="http://schemas.openxmlformats.org/officeDocument/2006/relationships/hyperlink" Id="rId206" Target="https://vietnamnet.vn/cach-doc-ky-hieu-bien-so-xe-ngoai-giao-nuoc-ngoai-o-viet-nam-333426.html" TargetMode="External" /><Relationship Type="http://schemas.openxmlformats.org/officeDocument/2006/relationships/hyperlink" Id="rId187" Target="https://viscomsolution.com/viet-anpr-phan-mem-nhan-dien-bien-so-xe-may-xe-hoi/" TargetMode="External" /><Relationship Type="http://schemas.openxmlformats.org/officeDocument/2006/relationships/hyperlink" Id="rId251" Target="https://vjol.info.vn/index.php/jshou/article/view/86449" TargetMode="External" /><Relationship Type="http://schemas.openxmlformats.org/officeDocument/2006/relationships/hyperlink" Id="rId270" Target="https://www.jaided.ai/easyocr/documentation/" TargetMode="External" /><Relationship Type="http://schemas.openxmlformats.org/officeDocument/2006/relationships/hyperlink" Id="rId235" Target="https://www.paddleocr.ai/latest/en/version3.x/pipeline_usage/OCR.html" TargetMode="External" /><Relationship Type="http://schemas.openxmlformats.org/officeDocument/2006/relationships/hyperlink" Id="rId200" Target="https://www.researchgate.net/publication/260498098_Application-Oriented_License_Plate_Recognition" TargetMode="External" /><Relationship Type="http://schemas.openxmlformats.org/officeDocument/2006/relationships/hyperlink" Id="rId264" Target="https://www.sciencedirect.com/science/article/pii/S277318632600068X" TargetMode="External" /><Relationship Type="http://schemas.openxmlformats.org/officeDocument/2006/relationships/hyperlink" Id="rId210" Target="https://www.scientific.net/AMR.479-481.2293" TargetMode="External" /><Relationship Type="http://schemas.openxmlformats.org/officeDocument/2006/relationships/hyperlink" Id="rId263" Target="https://www.ultralytics.com/license" TargetMode="External" /><Relationship Type="http://schemas.openxmlformats.org/officeDocument/2006/relationships/hyperlink" Id="rId202" Target="https://xaydungchinhsach.chinhphu.vn/quy-dinh-ky-hieu-bien-so-xe-o-to-xe-may-tai-cac-dia-phuong-119250704073354464.htm" TargetMode="External" /><Relationship Type="http://schemas.openxmlformats.org/officeDocument/2006/relationships/hyperlink" Id="rId192" Target="https://xaydungchinhsach.chinhphu.vn/toan-van-thong-tu-24-2023-tt-bca-quy-dinh-ve-cap-thu-hoi-dang-ky-bien-so-xe-co-gioi-119230712221629971.htm" TargetMode="External" /><Relationship Type="http://schemas.openxmlformats.org/officeDocument/2006/relationships/hyperlink" Id="rId203"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2026-08-03T16:45:43Z</dcterms:created>
  <dcterms:modified xsi:type="dcterms:W3CDTF">2026-08-03T16:45:43Z</dcterms:modified>
</cp:coreProperties>
</file>

<file path=docProps/custom.xml><?xml version="1.0" encoding="utf-8"?>
<Properties xmlns="http://schemas.openxmlformats.org/officeDocument/2006/custom-properties" xmlns:vt="http://schemas.openxmlformats.org/officeDocument/2006/docPropsVTypes"/>
</file>