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5A6BDE" w:rsidRPr="001D422B" w14:paraId="154C5BE5" w14:textId="77777777" w:rsidTr="006858F4">
        <w:tc>
          <w:tcPr>
            <w:tcW w:w="4673" w:type="dxa"/>
            <w:vAlign w:val="center"/>
          </w:tcPr>
          <w:p w14:paraId="2EEE2158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1D422B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F82BC42" wp14:editId="557D30B4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0081F97A" w14:textId="77777777" w:rsidR="005A6BDE" w:rsidRPr="001D422B" w:rsidRDefault="005A6BDE" w:rsidP="006858F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2D6E17DE" w14:textId="77777777" w:rsidR="005A6BDE" w:rsidRPr="001D422B" w:rsidRDefault="005A6BDE" w:rsidP="005A6BDE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73965D0D" w14:textId="77777777" w:rsidR="005A6BDE" w:rsidRPr="001D422B" w:rsidRDefault="005A6BDE" w:rsidP="005A6BDE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45158B1F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6A7CA329" w14:textId="77777777" w:rsidR="005A6BDE" w:rsidRPr="001D422B" w:rsidRDefault="005A6BDE" w:rsidP="005A6BDE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5A6BDE" w:rsidRPr="001D422B" w14:paraId="0171ADE7" w14:textId="77777777" w:rsidTr="006858F4">
        <w:tc>
          <w:tcPr>
            <w:tcW w:w="9781" w:type="dxa"/>
            <w:gridSpan w:val="2"/>
          </w:tcPr>
          <w:p w14:paraId="4A8C3FA0" w14:textId="77777777" w:rsidR="005A6BDE" w:rsidRPr="001D422B" w:rsidRDefault="005A6BDE" w:rsidP="006858F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45158B1F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5A6BDE" w:rsidRPr="001D422B" w14:paraId="06D9E965" w14:textId="77777777" w:rsidTr="006858F4">
        <w:tc>
          <w:tcPr>
            <w:tcW w:w="9781" w:type="dxa"/>
            <w:gridSpan w:val="2"/>
          </w:tcPr>
          <w:p w14:paraId="0129230E" w14:textId="77777777" w:rsidR="005A6BDE" w:rsidRPr="001D422B" w:rsidRDefault="005A6BDE" w:rsidP="006858F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2232830A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5A6BDE" w:rsidRPr="001D422B" w14:paraId="2C5221EA" w14:textId="77777777" w:rsidTr="006858F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70DB68D8" w14:textId="77777777" w:rsidR="005A6BDE" w:rsidRPr="001D422B" w:rsidRDefault="005A6BDE" w:rsidP="006858F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5A6BDE" w:rsidRPr="001D422B" w14:paraId="0333C66F" w14:textId="77777777" w:rsidTr="006858F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BDE67" w14:textId="77777777" w:rsidR="005A6BDE" w:rsidRPr="001D422B" w:rsidRDefault="005A6BDE" w:rsidP="006858F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011CD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7777AD07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4535D14A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3CAAE584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5A6BDE" w:rsidRPr="001D422B" w14:paraId="04005731" w14:textId="77777777" w:rsidTr="006858F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03CC1" w14:textId="77777777" w:rsidR="005A6BDE" w:rsidRPr="001D422B" w:rsidRDefault="005A6BDE" w:rsidP="006858F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7AD4E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5A6BDE" w:rsidRPr="001D422B" w14:paraId="020F330A" w14:textId="77777777" w:rsidTr="006858F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D9BB7" w14:textId="77777777" w:rsidR="005A6BDE" w:rsidRPr="001D422B" w:rsidRDefault="005A6BDE" w:rsidP="006858F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B75B3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5A6BDE" w:rsidRPr="001D422B" w14:paraId="55DA45EE" w14:textId="77777777" w:rsidTr="006858F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C666" w14:textId="77777777" w:rsidR="005A6BDE" w:rsidRPr="001D422B" w:rsidRDefault="005A6BDE" w:rsidP="006858F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900A2" w14:textId="77777777" w:rsidR="005A6BDE" w:rsidRPr="001D422B" w:rsidRDefault="005A6BDE" w:rsidP="006858F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31B997B3" w14:textId="77777777" w:rsidR="005A6BDE" w:rsidRPr="001D422B" w:rsidRDefault="005A6BDE" w:rsidP="005A6BDE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37FD7882" w14:textId="77777777" w:rsidR="005A6BDE" w:rsidRPr="001D422B" w:rsidRDefault="005A6BDE" w:rsidP="005A6BDE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1204DBD6" w14:textId="77777777" w:rsidR="005A6BDE" w:rsidRDefault="005A6BDE" w:rsidP="005A6BDE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–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January,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201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45158B1F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5F725497" w14:textId="77777777" w:rsidR="005A6BDE" w:rsidRDefault="005A6BDE" w:rsidP="005A6BDE">
      <w:pPr>
        <w:pStyle w:val="u1"/>
        <w:rPr>
          <w:rStyle w:val="ThamchiuCcchu"/>
          <w:rFonts w:ascii="Cambria" w:eastAsia="Cambria" w:hAnsi="Cambria" w:cs="Cambria"/>
        </w:rPr>
      </w:pPr>
    </w:p>
    <w:p w14:paraId="4024195F" w14:textId="77777777" w:rsidR="005A6BDE" w:rsidRDefault="005A6BDE" w:rsidP="005A6BDE">
      <w:pPr>
        <w:rPr>
          <w:rFonts w:ascii="Cambria" w:eastAsia="Cambria" w:hAnsi="Cambria" w:cs="Cambria"/>
        </w:rPr>
      </w:pPr>
    </w:p>
    <w:p w14:paraId="43EE164C" w14:textId="77777777" w:rsidR="005A6BDE" w:rsidRDefault="005A6BDE" w:rsidP="005A6BDE">
      <w:pPr>
        <w:rPr>
          <w:rFonts w:ascii="Cambria" w:eastAsia="Cambria" w:hAnsi="Cambria" w:cs="Cambria"/>
        </w:rPr>
      </w:pPr>
    </w:p>
    <w:p w14:paraId="1FDA31B6" w14:textId="77777777" w:rsidR="005A6BDE" w:rsidRDefault="005A6BDE" w:rsidP="005A6BDE">
      <w:pPr>
        <w:ind w:firstLine="0"/>
        <w:rPr>
          <w:rFonts w:ascii="Cambria" w:eastAsia="Cambria" w:hAnsi="Cambria" w:cs="Cambria"/>
          <w:b/>
          <w:bCs/>
          <w:sz w:val="40"/>
          <w:szCs w:val="40"/>
        </w:rPr>
      </w:pPr>
      <w:r w:rsidRPr="45158B1F">
        <w:rPr>
          <w:rFonts w:ascii="Cambria" w:eastAsia="Cambria" w:hAnsi="Cambria" w:cs="Cambria"/>
          <w:b/>
          <w:bCs/>
          <w:sz w:val="40"/>
          <w:szCs w:val="40"/>
        </w:rPr>
        <w:t>Table of Content</w:t>
      </w:r>
    </w:p>
    <w:p w14:paraId="10B1CD44" w14:textId="77777777" w:rsidR="005A6BDE" w:rsidRDefault="005A6BDE" w:rsidP="005A6BDE">
      <w:pPr>
        <w:spacing w:line="240" w:lineRule="auto"/>
        <w:ind w:left="720" w:firstLine="0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Table of Contents…..........................................................................................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.........................................2</w:t>
      </w:r>
    </w:p>
    <w:p w14:paraId="101C5B62" w14:textId="77777777" w:rsidR="005A6BDE" w:rsidRDefault="005A6BDE" w:rsidP="005A6BDE">
      <w:pPr>
        <w:spacing w:line="240" w:lineRule="auto"/>
        <w:ind w:left="720" w:firstLine="0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Definitions, Acronyms, and Abbreviations..........................................................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...........................2</w:t>
      </w:r>
    </w:p>
    <w:p w14:paraId="2AEA827D" w14:textId="77777777" w:rsidR="005A6BDE" w:rsidRDefault="005A6BDE" w:rsidP="005A6BDE">
      <w:pPr>
        <w:spacing w:line="240" w:lineRule="auto"/>
        <w:ind w:left="720" w:firstLine="0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List of Tables.......................................................................................................................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.........................2</w:t>
      </w:r>
    </w:p>
    <w:p w14:paraId="019CBE9F" w14:textId="77777777" w:rsidR="005A6BDE" w:rsidRDefault="005A6BDE" w:rsidP="005A6BDE">
      <w:pPr>
        <w:pStyle w:val="oancuaDanhsac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Introduction</w:t>
      </w:r>
      <w:r w:rsidRPr="45158B1F">
        <w:rPr>
          <w:rFonts w:ascii="Cambria" w:eastAsia="Cambria" w:hAnsi="Cambria" w:cs="Cambria"/>
          <w:sz w:val="24"/>
          <w:szCs w:val="24"/>
        </w:rPr>
        <w:t>.........................................................................................................................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......................2</w:t>
      </w:r>
    </w:p>
    <w:p w14:paraId="754978A1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Information................................................................................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....................................2</w:t>
      </w:r>
    </w:p>
    <w:p w14:paraId="1EA5B266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Introduction.................................................................................................................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.................2</w:t>
      </w:r>
    </w:p>
    <w:p w14:paraId="55B9C673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Current Situation..........................................................................................................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...............2</w:t>
      </w:r>
    </w:p>
    <w:p w14:paraId="52FF09FC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Problem Definition.......................................................................................................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..............2</w:t>
      </w:r>
    </w:p>
    <w:p w14:paraId="1D2EEB14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Proposed Solution............................................................................................................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..........2</w:t>
      </w:r>
    </w:p>
    <w:p w14:paraId="2BFD32A3" w14:textId="77777777" w:rsidR="005A6BDE" w:rsidRDefault="005A6BDE" w:rsidP="005A6BDE">
      <w:pPr>
        <w:pStyle w:val="oancuaDanhsac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Feature functions 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............2</w:t>
      </w:r>
    </w:p>
    <w:p w14:paraId="2B8C5EEC" w14:textId="77777777" w:rsidR="005A6BDE" w:rsidRDefault="005A6BDE" w:rsidP="005A6BDE">
      <w:pPr>
        <w:pStyle w:val="oancuaDanhsac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Advantages and Disadvantages..................................................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............2</w:t>
      </w:r>
    </w:p>
    <w:p w14:paraId="4322570E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Functional Requirement.............................................................................................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.............2</w:t>
      </w:r>
    </w:p>
    <w:p w14:paraId="17728D54" w14:textId="77777777" w:rsidR="005A6BDE" w:rsidRDefault="005A6BDE" w:rsidP="005A6BDE">
      <w:pPr>
        <w:pStyle w:val="oancuaDanhsac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Role and Responsibility.............................................................................................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...............2</w:t>
      </w:r>
    </w:p>
    <w:p w14:paraId="20A48FCE" w14:textId="77777777" w:rsidR="005A6BDE" w:rsidRDefault="005A6BDE" w:rsidP="005A6BDE">
      <w:pPr>
        <w:pStyle w:val="oancuaDanhsac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Software Project Management Plan...</w:t>
      </w:r>
      <w:r w:rsidRPr="45158B1F">
        <w:rPr>
          <w:rFonts w:ascii="Cambria" w:eastAsia="Cambria" w:hAnsi="Cambria" w:cs="Cambria"/>
          <w:sz w:val="24"/>
          <w:szCs w:val="24"/>
        </w:rPr>
        <w:t>...........................................................................</w:t>
      </w:r>
      <w:r>
        <w:rPr>
          <w:rFonts w:ascii="Cambria" w:eastAsia="Cambria" w:hAnsi="Cambria" w:cs="Cambria"/>
          <w:sz w:val="24"/>
          <w:szCs w:val="24"/>
        </w:rPr>
        <w:t>.</w:t>
      </w:r>
      <w:r w:rsidRPr="45158B1F">
        <w:rPr>
          <w:rFonts w:ascii="Cambria" w:eastAsia="Cambria" w:hAnsi="Cambria" w:cs="Cambria"/>
          <w:sz w:val="24"/>
          <w:szCs w:val="24"/>
        </w:rPr>
        <w:t>..............2</w:t>
      </w:r>
    </w:p>
    <w:p w14:paraId="642DA5D4" w14:textId="77777777" w:rsidR="005A6BDE" w:rsidRDefault="005A6BDE" w:rsidP="005A6BDE">
      <w:pPr>
        <w:spacing w:line="240" w:lineRule="auto"/>
        <w:ind w:left="360"/>
        <w:rPr>
          <w:rFonts w:ascii="Cambria" w:eastAsia="Cambria" w:hAnsi="Cambria" w:cs="Cambria"/>
          <w:sz w:val="24"/>
          <w:szCs w:val="24"/>
        </w:rPr>
      </w:pPr>
    </w:p>
    <w:p w14:paraId="463FA79B" w14:textId="77777777" w:rsidR="005A6BDE" w:rsidRDefault="005A6BDE" w:rsidP="005A6BDE">
      <w:pPr>
        <w:spacing w:line="240" w:lineRule="auto"/>
        <w:ind w:left="1440" w:hanging="720"/>
        <w:rPr>
          <w:rFonts w:ascii="Cambria" w:eastAsia="Cambria" w:hAnsi="Cambria" w:cs="Cambria"/>
          <w:sz w:val="24"/>
          <w:szCs w:val="24"/>
        </w:rPr>
      </w:pPr>
    </w:p>
    <w:p w14:paraId="130DCD3D" w14:textId="77777777" w:rsidR="005A6BDE" w:rsidRDefault="005A6BDE" w:rsidP="005A6BDE">
      <w:pPr>
        <w:rPr>
          <w:rFonts w:ascii="Cambria" w:eastAsia="Cambria" w:hAnsi="Cambria" w:cs="Cambria"/>
          <w:sz w:val="24"/>
          <w:szCs w:val="24"/>
        </w:rPr>
      </w:pPr>
    </w:p>
    <w:p w14:paraId="13874E2B" w14:textId="77777777" w:rsidR="005A6BDE" w:rsidRDefault="005A6BDE" w:rsidP="005A6BDE">
      <w:pPr>
        <w:rPr>
          <w:rFonts w:ascii="Cambria" w:eastAsia="Cambria" w:hAnsi="Cambria" w:cs="Cambria"/>
          <w:b/>
          <w:bCs/>
          <w:sz w:val="40"/>
          <w:szCs w:val="40"/>
        </w:rPr>
      </w:pPr>
      <w:r w:rsidRPr="45158B1F">
        <w:rPr>
          <w:rFonts w:ascii="Cambria" w:eastAsia="Cambria" w:hAnsi="Cambria" w:cs="Cambria"/>
          <w:b/>
          <w:bCs/>
          <w:sz w:val="40"/>
          <w:szCs w:val="40"/>
        </w:rPr>
        <w:t>Definitions, Acronyms, and Abbreviations</w:t>
      </w:r>
    </w:p>
    <w:p w14:paraId="48CE7327" w14:textId="77777777" w:rsidR="005A6BDE" w:rsidRDefault="005A6BDE" w:rsidP="005A6BDE">
      <w:pPr>
        <w:rPr>
          <w:rFonts w:ascii="Cambria" w:eastAsia="Cambria" w:hAnsi="Cambria" w:cs="Cambria"/>
        </w:rPr>
      </w:pPr>
    </w:p>
    <w:tbl>
      <w:tblPr>
        <w:tblStyle w:val="BangLi4-Nhnmanh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005A6BDE" w14:paraId="5662F598" w14:textId="77777777" w:rsidTr="0068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3248D77" w14:textId="77777777" w:rsidR="005A6BDE" w:rsidRDefault="005A6BDE" w:rsidP="006858F4">
            <w:pPr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1C53D018" w14:textId="77777777" w:rsidR="005A6BDE" w:rsidRDefault="005A6BDE" w:rsidP="00685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45158B1F">
              <w:rPr>
                <w:rFonts w:ascii="Cambria" w:eastAsia="Cambria" w:hAnsi="Cambria" w:cs="Cambria"/>
              </w:rPr>
              <w:t>Definition</w:t>
            </w:r>
          </w:p>
        </w:tc>
      </w:tr>
      <w:tr w:rsidR="005A6BDE" w14:paraId="03DF63B0" w14:textId="77777777" w:rsidTr="0068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D74AFFF" w14:textId="77777777" w:rsidR="005A6BDE" w:rsidRDefault="005A6BDE" w:rsidP="006858F4">
            <w:pPr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70909310" w14:textId="77777777" w:rsidR="005A6BDE" w:rsidRDefault="005A6BDE" w:rsidP="006858F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lang w:val="vi-VN"/>
              </w:rPr>
              <w:t>Face</w:t>
            </w:r>
            <w:proofErr w:type="spellEnd"/>
            <w:r w:rsidRPr="45158B1F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lang w:val="vi-VN"/>
              </w:rPr>
              <w:t>Detection</w:t>
            </w:r>
            <w:proofErr w:type="spellEnd"/>
            <w:r w:rsidRPr="45158B1F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lang w:val="vi-VN"/>
              </w:rPr>
              <w:t>For</w:t>
            </w:r>
            <w:proofErr w:type="spellEnd"/>
            <w:r w:rsidRPr="45158B1F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lang w:val="vi-VN"/>
              </w:rPr>
              <w:t>Delivery</w:t>
            </w:r>
            <w:proofErr w:type="spellEnd"/>
            <w:r w:rsidRPr="45158B1F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lang w:val="vi-VN"/>
              </w:rPr>
              <w:t>Payment</w:t>
            </w:r>
            <w:proofErr w:type="spellEnd"/>
          </w:p>
          <w:p w14:paraId="7566CD50" w14:textId="77777777" w:rsidR="005A6BDE" w:rsidRDefault="005A6BDE" w:rsidP="00685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</w:tbl>
    <w:p w14:paraId="2C000086" w14:textId="77777777" w:rsidR="005A6BDE" w:rsidRDefault="005A6BDE" w:rsidP="005A6BDE">
      <w:pPr>
        <w:pStyle w:val="KhngDncch"/>
        <w:rPr>
          <w:rFonts w:ascii="Cambria" w:eastAsia="Cambria" w:hAnsi="Cambria" w:cs="Cambria"/>
        </w:rPr>
      </w:pPr>
    </w:p>
    <w:p w14:paraId="1720E741" w14:textId="77777777" w:rsidR="005A6BDE" w:rsidRDefault="005A6BDE" w:rsidP="005A6BDE">
      <w:pPr>
        <w:pStyle w:val="KhngDncch"/>
        <w:rPr>
          <w:rFonts w:ascii="Cambria" w:eastAsia="Cambria" w:hAnsi="Cambria" w:cs="Cambria"/>
        </w:rPr>
      </w:pPr>
    </w:p>
    <w:p w14:paraId="64546288" w14:textId="77777777" w:rsidR="005A6BDE" w:rsidRPr="001D422B" w:rsidRDefault="005A6BDE" w:rsidP="005A6BDE">
      <w:pPr>
        <w:pStyle w:val="u1"/>
        <w:numPr>
          <w:ilvl w:val="0"/>
          <w:numId w:val="3"/>
        </w:numPr>
        <w:ind w:left="0" w:firstLine="0"/>
        <w:rPr>
          <w:rFonts w:ascii="Cambria" w:hAnsi="Cambria"/>
          <w:lang w:val="vi-VN"/>
        </w:rPr>
      </w:pPr>
      <w:bookmarkStart w:id="0" w:name="_Toc531198469"/>
      <w:proofErr w:type="spellStart"/>
      <w:r w:rsidRPr="45158B1F">
        <w:rPr>
          <w:rFonts w:ascii="Cambria" w:eastAsia="Cambria" w:hAnsi="Cambria" w:cs="Cambria"/>
          <w:lang w:val="vi-VN"/>
        </w:rPr>
        <w:lastRenderedPageBreak/>
        <w:t>Introduction</w:t>
      </w:r>
      <w:bookmarkEnd w:id="0"/>
      <w:proofErr w:type="spellEnd"/>
    </w:p>
    <w:p w14:paraId="1454E4E9" w14:textId="77777777" w:rsidR="005A6BDE" w:rsidRDefault="005A6BDE" w:rsidP="005A6BDE">
      <w:pPr>
        <w:rPr>
          <w:lang w:val="vi-VN"/>
        </w:rPr>
      </w:pPr>
      <w:bookmarkStart w:id="1" w:name="_Toc522507024"/>
      <w:bookmarkStart w:id="2" w:name="_Toc926882"/>
      <w:bookmarkStart w:id="3" w:name="_Toc531198478"/>
      <w:bookmarkEnd w:id="1"/>
      <w:bookmarkEnd w:id="2"/>
      <w:bookmarkEnd w:id="3"/>
    </w:p>
    <w:p w14:paraId="17DE6888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</w:rPr>
        <w:t>Project Information</w:t>
      </w:r>
    </w:p>
    <w:p w14:paraId="4A5CF17D" w14:textId="77777777" w:rsidR="005A6BDE" w:rsidRDefault="005A6BDE" w:rsidP="005A6BDE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Project name: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Face Detection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For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Delivery Payment</w:t>
      </w:r>
    </w:p>
    <w:p w14:paraId="6AA91835" w14:textId="77777777" w:rsidR="005A6BDE" w:rsidRDefault="005A6BDE" w:rsidP="005A6BDE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Code: FDDP.</w:t>
      </w:r>
    </w:p>
    <w:p w14:paraId="74129440" w14:textId="77777777" w:rsidR="005A6BDE" w:rsidRDefault="005A6BDE" w:rsidP="005A6BDE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Product Type: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Mobile Application.</w:t>
      </w:r>
    </w:p>
    <w:p w14:paraId="07CE43C7" w14:textId="77777777" w:rsidR="005A6BDE" w:rsidRDefault="005A6BDE" w:rsidP="005A6BDE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Start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January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05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, 2019.</w:t>
      </w:r>
    </w:p>
    <w:p w14:paraId="0F0AEBC2" w14:textId="77777777" w:rsidR="005A6BDE" w:rsidRDefault="005A6BDE" w:rsidP="005A6BDE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End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--</w:t>
      </w:r>
    </w:p>
    <w:p w14:paraId="31032960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</w:rPr>
        <w:t>Introduction</w:t>
      </w:r>
    </w:p>
    <w:p w14:paraId="61570EAE" w14:textId="77777777" w:rsidR="005A6BDE" w:rsidRDefault="005A6BDE" w:rsidP="005A6BDE">
      <w:pPr>
        <w:ind w:left="426"/>
        <w:jc w:val="both"/>
        <w:rPr>
          <w:rFonts w:ascii="Cambria" w:eastAsia="Cambria" w:hAnsi="Cambria" w:cs="Cambria"/>
          <w:i/>
          <w:i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</w:rPr>
        <w:t>Nowadays, In the 4.0 generation we see the rising of millions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ecommerce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application, we can easily buy and sell something online, following that many kinds of payment solution have been created, such as online payment, COD payment, … If the application has a good payment solution, which help customers easier, safer and more interesting in paying for their product, then that business will grow up a lot faster.</w:t>
      </w:r>
    </w:p>
    <w:p w14:paraId="63DB1C00" w14:textId="77777777" w:rsidR="005A6BDE" w:rsidRDefault="005A6BDE" w:rsidP="005A6BDE">
      <w:pPr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In this document, we introduce a new payment solution for customer: a mobile application called </w:t>
      </w:r>
      <w:proofErr w:type="spellStart"/>
      <w:r w:rsidRPr="45158B1F">
        <w:rPr>
          <w:rFonts w:ascii="Cambria" w:eastAsia="Cambria" w:hAnsi="Cambria" w:cs="Cambria"/>
          <w:sz w:val="24"/>
          <w:szCs w:val="24"/>
        </w:rPr>
        <w:t>FacePayment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Solution (FPS). The FPS application will be a useful assistance to customer when they want to pay for their product through their face recognize. This document also describes our working process in 4 months including our perspective on the system, component designs and detailed core workflows.</w:t>
      </w:r>
    </w:p>
    <w:p w14:paraId="67CE1054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</w:rPr>
        <w:t>Current Situation</w:t>
      </w:r>
    </w:p>
    <w:p w14:paraId="675548AB" w14:textId="77777777" w:rsidR="005A6BDE" w:rsidRDefault="005A6BDE" w:rsidP="005A6BDE">
      <w:pPr>
        <w:pStyle w:val="KhngDncch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Vietnamese people are more and more shopping through social networks at the rate of 70% in 2018 compared to 66% of the same period last year. Research by Q &amp; Me shows that shopping on social networks offers more fun while e-commerce floors offer better prices and faster delivery times.</w:t>
      </w:r>
    </w:p>
    <w:p w14:paraId="4DD1C660" w14:textId="77777777" w:rsidR="005A6BDE" w:rsidRDefault="005A6BDE" w:rsidP="005A6BDE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According to Vietnam e-commerce report in 2018, which has been announced by market research company Q &amp; Me on November 28, cash is still the main payment method of Vietnamese people when shopping online, with 80% of people asked which form of payment they usually use on delivery choose COD. Forms such as payment cards, e-wallets, and transfers only account for 8%, 6% and 5% respectively.</w:t>
      </w:r>
    </w:p>
    <w:p w14:paraId="03B42D31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</w:rPr>
        <w:t>Problem Definition</w:t>
      </w:r>
    </w:p>
    <w:p w14:paraId="32365BE3" w14:textId="77777777" w:rsidR="005A6BDE" w:rsidRDefault="005A6BDE" w:rsidP="005A6BDE">
      <w:pPr>
        <w:ind w:left="644" w:right="15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Below are the disadvantages of the current payment solutions:  </w:t>
      </w:r>
    </w:p>
    <w:p w14:paraId="6A6FD7F2" w14:textId="77777777" w:rsidR="005A6BDE" w:rsidRDefault="005A6BDE" w:rsidP="005A6BDE">
      <w:pPr>
        <w:pStyle w:val="oancuaDanhsach"/>
        <w:numPr>
          <w:ilvl w:val="0"/>
          <w:numId w:val="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</w:rPr>
        <w:lastRenderedPageBreak/>
        <w:t>In COD payment</w:t>
      </w:r>
      <w:r w:rsidRPr="45158B1F">
        <w:rPr>
          <w:rFonts w:ascii="Cambria" w:eastAsia="Cambria" w:hAnsi="Cambria" w:cs="Cambria"/>
          <w:lang w:val="vi-VN"/>
        </w:rPr>
        <w:t xml:space="preserve">, </w:t>
      </w:r>
      <w:r w:rsidRPr="45158B1F">
        <w:rPr>
          <w:rFonts w:ascii="Cambria" w:eastAsia="Cambria" w:hAnsi="Cambria" w:cs="Cambria"/>
        </w:rPr>
        <w:t>when shippers deliver products to customers, there might be potential issues:</w:t>
      </w:r>
      <w:r w:rsidRPr="45158B1F">
        <w:rPr>
          <w:rFonts w:ascii="Cambria" w:eastAsia="Cambria" w:hAnsi="Cambria" w:cs="Cambria"/>
          <w:lang w:val="vi-VN"/>
        </w:rPr>
        <w:t xml:space="preserve"> </w:t>
      </w:r>
    </w:p>
    <w:p w14:paraId="5FBC5FDD" w14:textId="77777777" w:rsidR="005A6BDE" w:rsidRDefault="005A6BDE" w:rsidP="005A6BDE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Shippers might not return cash to the company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58B69247" w14:textId="77777777" w:rsidR="005A6BDE" w:rsidRDefault="005A6BDE" w:rsidP="005A6BDE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Shippers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receive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amount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money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F168455" w14:textId="77777777" w:rsidR="005A6BDE" w:rsidRDefault="005A6BDE" w:rsidP="005A6BDE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might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be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4DDFA937" w14:textId="77777777" w:rsidR="005A6BDE" w:rsidRDefault="005A6BDE" w:rsidP="005A6BDE">
      <w:pPr>
        <w:pStyle w:val="oancuaDanhsach"/>
        <w:numPr>
          <w:ilvl w:val="0"/>
          <w:numId w:val="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Payment cards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e-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wallets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transfers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account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for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a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smaller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percentage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only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20%.</w:t>
      </w:r>
    </w:p>
    <w:p w14:paraId="186B7208" w14:textId="77777777" w:rsidR="005A6BDE" w:rsidRDefault="005A6BDE" w:rsidP="005A6BDE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Policies to ensure online shopping and protect buyer rights are still very lax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cases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being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scammed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paid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not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poor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quality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damaged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during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transportation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D026895" w14:textId="77777777" w:rsidR="005A6BDE" w:rsidRDefault="005A6BDE" w:rsidP="005A6BDE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Consumers still have not enough time to adapt and change habits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online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10730781" w14:textId="77777777" w:rsidR="005A6BDE" w:rsidRDefault="005A6BDE" w:rsidP="005A6BDE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 shop owner is not active, only 7.6% of the website integrates online payment facilities, the remaining 92.4% are not integrated for many reasons.</w:t>
      </w:r>
    </w:p>
    <w:p w14:paraId="27F39E94" w14:textId="77777777" w:rsidR="005A6BDE" w:rsidRDefault="005A6BDE" w:rsidP="005A6BDE">
      <w:pPr>
        <w:ind w:left="64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Above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problems may reduce the effectiveness of product sale, business’s trademark. </w:t>
      </w:r>
    </w:p>
    <w:p w14:paraId="48176EE1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  <w:color w:val="auto"/>
        </w:rPr>
        <w:t>Proposed Solution</w:t>
      </w:r>
    </w:p>
    <w:p w14:paraId="460582C8" w14:textId="77777777" w:rsidR="005A6BDE" w:rsidRDefault="005A6BDE" w:rsidP="005A6BDE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Build a Mobile application to support payment when shippers deliver products. It helps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create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new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solution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through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recognize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function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>. The following workflow and features should be implemented:</w:t>
      </w:r>
    </w:p>
    <w:p w14:paraId="5C7712B7" w14:textId="77777777" w:rsidR="005A6BDE" w:rsidRDefault="005A6BDE" w:rsidP="005A6BDE">
      <w:pPr>
        <w:pStyle w:val="u3"/>
        <w:ind w:left="993" w:firstLine="0"/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5.1 Feature functions </w:t>
      </w:r>
    </w:p>
    <w:p w14:paraId="5F15CB13" w14:textId="77777777" w:rsidR="005A6BDE" w:rsidRDefault="005A6BDE" w:rsidP="005A6BDE">
      <w:pPr>
        <w:pStyle w:val="oancuaDanhsach"/>
        <w:numPr>
          <w:ilvl w:val="1"/>
          <w:numId w:val="7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Create booking and receive booking system for customer and shipper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21C7483" w14:textId="77777777" w:rsidR="005A6BDE" w:rsidRDefault="005A6BDE" w:rsidP="005A6BDE">
      <w:pPr>
        <w:pStyle w:val="oancuaDanhsach"/>
        <w:numPr>
          <w:ilvl w:val="1"/>
          <w:numId w:val="7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Using Face recognize method to pay for order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8AEB2E8" w14:textId="77777777" w:rsidR="005A6BDE" w:rsidRDefault="005A6BDE" w:rsidP="005A6BDE">
      <w:pPr>
        <w:pStyle w:val="u3"/>
        <w:ind w:left="1003" w:firstLine="0"/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>5.2</w:t>
      </w:r>
      <w:r w:rsidRPr="45158B1F">
        <w:rPr>
          <w:rFonts w:ascii="Cambria" w:eastAsia="Cambria" w:hAnsi="Cambria" w:cs="Cambria"/>
          <w:color w:val="auto"/>
        </w:rPr>
        <w:t xml:space="preserve"> </w:t>
      </w:r>
      <w:r w:rsidRPr="45158B1F">
        <w:rPr>
          <w:rFonts w:ascii="Cambria" w:eastAsia="Cambria" w:hAnsi="Cambria" w:cs="Cambria"/>
          <w:b/>
          <w:bCs/>
          <w:color w:val="auto"/>
        </w:rPr>
        <w:t xml:space="preserve">Advantages and disadvantages </w:t>
      </w:r>
    </w:p>
    <w:p w14:paraId="61126F02" w14:textId="77777777" w:rsidR="005A6BDE" w:rsidRDefault="005A6BDE" w:rsidP="005A6BDE">
      <w:pPr>
        <w:ind w:left="56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The advantages and disadvantages of the proposed solution: </w:t>
      </w:r>
    </w:p>
    <w:p w14:paraId="1B397BF7" w14:textId="77777777" w:rsidR="005A6BDE" w:rsidRDefault="005A6BDE" w:rsidP="005A6BDE">
      <w:pPr>
        <w:numPr>
          <w:ilvl w:val="0"/>
          <w:numId w:val="6"/>
        </w:numPr>
        <w:ind w:left="993" w:right="675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07557D37" w14:textId="77777777" w:rsidR="005A6BDE" w:rsidRDefault="005A6BDE" w:rsidP="005A6BDE">
      <w:pPr>
        <w:pStyle w:val="oancuaDanhsach"/>
        <w:numPr>
          <w:ilvl w:val="0"/>
          <w:numId w:val="9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Overcome inherent weaknesses of traditional COD form...</w:t>
      </w:r>
    </w:p>
    <w:p w14:paraId="75B14938" w14:textId="77777777" w:rsidR="005A6BDE" w:rsidRDefault="005A6BDE" w:rsidP="005A6BDE">
      <w:pPr>
        <w:pStyle w:val="oancuaDanhsach"/>
        <w:numPr>
          <w:ilvl w:val="0"/>
          <w:numId w:val="9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Taking advantage of COD, Customers can view products before paying, reinforcing trust.</w:t>
      </w:r>
    </w:p>
    <w:p w14:paraId="2D52E9EC" w14:textId="77777777" w:rsidR="005A6BDE" w:rsidRDefault="005A6BDE" w:rsidP="005A6BDE">
      <w:pPr>
        <w:pStyle w:val="oancuaDanhsach"/>
        <w:numPr>
          <w:ilvl w:val="0"/>
          <w:numId w:val="9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Quick and convenient payment with relatively high reliability.</w:t>
      </w:r>
    </w:p>
    <w:p w14:paraId="60E4D0E2" w14:textId="77777777" w:rsidR="005A6BDE" w:rsidRDefault="005A6BDE" w:rsidP="005A6BDE">
      <w:pPr>
        <w:numPr>
          <w:ilvl w:val="0"/>
          <w:numId w:val="6"/>
        </w:numPr>
        <w:ind w:left="993" w:right="675" w:firstLine="139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Disadvantages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452E5940" w14:textId="77777777" w:rsidR="005A6BDE" w:rsidRDefault="005A6BDE" w:rsidP="005A6BDE">
      <w:pPr>
        <w:pStyle w:val="oancuaDanhsach"/>
        <w:numPr>
          <w:ilvl w:val="0"/>
          <w:numId w:val="10"/>
        </w:numPr>
        <w:ind w:right="675"/>
        <w:jc w:val="both"/>
        <w:rPr>
          <w:rFonts w:ascii="Cambria" w:eastAsia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There may be problems identifying twins.</w:t>
      </w:r>
    </w:p>
    <w:p w14:paraId="1E22BC5A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</w:rPr>
        <w:t>Functional Requirements</w:t>
      </w:r>
    </w:p>
    <w:p w14:paraId="35A082D7" w14:textId="77777777" w:rsidR="005A6BDE" w:rsidRDefault="005A6BDE" w:rsidP="005A6BDE">
      <w:pPr>
        <w:ind w:left="426" w:right="17"/>
        <w:jc w:val="both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Function requirements of the system are listed as below: </w:t>
      </w:r>
    </w:p>
    <w:p w14:paraId="69C84A25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lastRenderedPageBreak/>
        <w:t>6.1 Customer Application:</w:t>
      </w:r>
    </w:p>
    <w:p w14:paraId="43D157B1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Registration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add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National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ID.</w:t>
      </w:r>
    </w:p>
    <w:p w14:paraId="511DEA81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Login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03BA4277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Buy products, book shipper.</w:t>
      </w:r>
    </w:p>
    <w:p w14:paraId="1B947C6A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Track ride: Tracking rider location real time.</w:t>
      </w:r>
    </w:p>
    <w:p w14:paraId="2A75B64A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Estimate: Location, time, distance and money custo</w:t>
      </w:r>
      <w:bookmarkStart w:id="4" w:name="_GoBack"/>
      <w:bookmarkEnd w:id="4"/>
      <w:r w:rsidRPr="45158B1F">
        <w:rPr>
          <w:rFonts w:ascii="Cambria" w:eastAsia="Cambria" w:hAnsi="Cambria" w:cs="Cambria"/>
          <w:sz w:val="24"/>
          <w:szCs w:val="24"/>
        </w:rPr>
        <w:t xml:space="preserve">mer </w:t>
      </w:r>
      <w:proofErr w:type="gramStart"/>
      <w:r w:rsidRPr="45158B1F">
        <w:rPr>
          <w:rFonts w:ascii="Cambria" w:eastAsia="Cambria" w:hAnsi="Cambria" w:cs="Cambria"/>
          <w:sz w:val="24"/>
          <w:szCs w:val="24"/>
        </w:rPr>
        <w:t>have to</w:t>
      </w:r>
      <w:proofErr w:type="gramEnd"/>
      <w:r w:rsidRPr="45158B1F">
        <w:rPr>
          <w:rFonts w:ascii="Cambria" w:eastAsia="Cambria" w:hAnsi="Cambria" w:cs="Cambria"/>
          <w:sz w:val="24"/>
          <w:szCs w:val="24"/>
        </w:rPr>
        <w:t xml:space="preserve"> pay.</w:t>
      </w:r>
    </w:p>
    <w:p w14:paraId="00DF0F2D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Face detection payment.</w:t>
      </w:r>
    </w:p>
    <w:p w14:paraId="0855E01B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Check driver’s information.</w:t>
      </w:r>
    </w:p>
    <w:p w14:paraId="61832C79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Cancel order.</w:t>
      </w:r>
    </w:p>
    <w:p w14:paraId="004DF9F0" w14:textId="77777777" w:rsidR="005A6BDE" w:rsidRDefault="005A6BDE" w:rsidP="005A6BDE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  <w:lang w:val="en-GB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6.2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Driver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Application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en-GB"/>
        </w:rPr>
        <w:t>:</w:t>
      </w:r>
    </w:p>
    <w:p w14:paraId="4A7A0B0F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Login.</w:t>
      </w:r>
    </w:p>
    <w:p w14:paraId="470711FF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Receive customer booking.</w:t>
      </w:r>
    </w:p>
    <w:p w14:paraId="754A39CD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Routing for driver real time.</w:t>
      </w:r>
    </w:p>
    <w:p w14:paraId="3B986954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Target define extra earning (optional).</w:t>
      </w:r>
    </w:p>
    <w:p w14:paraId="610D9F18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Cancel shipping (2 minutes).</w:t>
      </w:r>
    </w:p>
    <w:p w14:paraId="629D44EB" w14:textId="77777777" w:rsidR="005A6BDE" w:rsidRDefault="005A6BDE" w:rsidP="005A6BDE">
      <w:pPr>
        <w:ind w:left="360" w:firstLine="720"/>
        <w:rPr>
          <w:rFonts w:ascii="Cambria" w:eastAsia="Cambria" w:hAnsi="Cambria" w:cs="Cambria"/>
          <w:b/>
          <w:b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6.3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Web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Administration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Application</w:t>
      </w:r>
      <w:proofErr w:type="spellEnd"/>
    </w:p>
    <w:p w14:paraId="4669C61C" w14:textId="77777777" w:rsidR="005A6BDE" w:rsidRDefault="005A6BDE" w:rsidP="005A6BDE">
      <w:pPr>
        <w:ind w:left="360" w:firstLine="720"/>
        <w:rPr>
          <w:rFonts w:ascii="Cambria" w:eastAsia="Cambria" w:hAnsi="Cambria" w:cs="Cambria"/>
          <w:lang w:val="vi-VN"/>
        </w:rPr>
      </w:pPr>
      <w:r w:rsidRPr="45158B1F">
        <w:rPr>
          <w:rFonts w:ascii="Cambria" w:eastAsia="Cambria" w:hAnsi="Cambria" w:cs="Cambria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lang w:val="vi-VN"/>
        </w:rPr>
        <w:t>Approve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for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method</w:t>
      </w:r>
      <w:proofErr w:type="spellEnd"/>
      <w:r w:rsidRPr="45158B1F">
        <w:rPr>
          <w:rFonts w:ascii="Cambria" w:eastAsia="Cambria" w:hAnsi="Cambria" w:cs="Cambria"/>
          <w:lang w:val="vi-VN"/>
        </w:rPr>
        <w:t>.</w:t>
      </w:r>
    </w:p>
    <w:p w14:paraId="62E1F8BC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Report revenue.</w:t>
      </w:r>
    </w:p>
    <w:p w14:paraId="121038F7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Driver and User manager.</w:t>
      </w:r>
    </w:p>
    <w:p w14:paraId="13660817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Orders manager.</w:t>
      </w:r>
    </w:p>
    <w:p w14:paraId="4C512236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</w:p>
    <w:p w14:paraId="5F9A52DF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</w:p>
    <w:p w14:paraId="3E6A2C5F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</w:p>
    <w:p w14:paraId="0A351FEB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</w:p>
    <w:p w14:paraId="331620F6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</w:p>
    <w:p w14:paraId="72FB45BF" w14:textId="77777777" w:rsidR="005A6BDE" w:rsidRDefault="005A6BDE" w:rsidP="005A6BDE">
      <w:pPr>
        <w:ind w:left="360" w:firstLine="720"/>
        <w:rPr>
          <w:rFonts w:ascii="Cambria" w:eastAsia="Cambria" w:hAnsi="Cambria" w:cs="Cambria"/>
        </w:rPr>
      </w:pPr>
    </w:p>
    <w:p w14:paraId="2CAF9C0F" w14:textId="77777777" w:rsidR="005A6BDE" w:rsidRDefault="005A6BDE" w:rsidP="005A6BDE">
      <w:pPr>
        <w:pStyle w:val="u2"/>
        <w:numPr>
          <w:ilvl w:val="0"/>
          <w:numId w:val="4"/>
        </w:numPr>
        <w:ind w:left="426" w:firstLine="0"/>
      </w:pPr>
      <w:r w:rsidRPr="45158B1F">
        <w:rPr>
          <w:rFonts w:eastAsia="Cambria" w:cs="Cambria"/>
        </w:rPr>
        <w:lastRenderedPageBreak/>
        <w:t>Role &amp; Responsibility</w:t>
      </w:r>
    </w:p>
    <w:tbl>
      <w:tblPr>
        <w:tblW w:w="9782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2"/>
        <w:gridCol w:w="2674"/>
        <w:gridCol w:w="1843"/>
        <w:gridCol w:w="1383"/>
        <w:gridCol w:w="3330"/>
      </w:tblGrid>
      <w:tr w:rsidR="005A6BDE" w14:paraId="671F4F51" w14:textId="77777777" w:rsidTr="005A6BD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802C609" w14:textId="77777777" w:rsidR="005A6BDE" w:rsidRDefault="005A6BDE" w:rsidP="006858F4">
            <w:pPr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D743843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E9F38E1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D560813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8808FF4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Contact</w:t>
            </w:r>
          </w:p>
        </w:tc>
      </w:tr>
      <w:tr w:rsidR="005A6BDE" w14:paraId="706C3C23" w14:textId="77777777" w:rsidTr="005A6BDE">
        <w:trPr>
          <w:trHeight w:val="431"/>
        </w:trPr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2C1CD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41941D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Huy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BF0AE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Project Manager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D1C5F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Supervisor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66E8F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hungnh@fpt.edu.vn</w:t>
            </w:r>
          </w:p>
        </w:tc>
      </w:tr>
      <w:tr w:rsidR="005A6BDE" w14:paraId="5533AA15" w14:textId="77777777" w:rsidTr="005A6BD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C02E7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1818E2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Hiếu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F5C17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FC9B7F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E6395F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hieunvse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61961@fpt.edu.vn</w:t>
            </w:r>
          </w:p>
        </w:tc>
      </w:tr>
      <w:tr w:rsidR="005A6BDE" w14:paraId="6BC205BC" w14:textId="77777777" w:rsidTr="005A6BD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10C6CA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71816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Đinh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Thắng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3E2A1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9FDC6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F9731D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thangdpse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62528@fpt.edu.vn</w:t>
            </w:r>
          </w:p>
        </w:tc>
      </w:tr>
      <w:tr w:rsidR="005A6BDE" w14:paraId="3643137A" w14:textId="77777777" w:rsidTr="005A6BD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62F436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F7949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1CABCE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7BFD9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87C2A6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nghiattse62278@fpt.edu.vn</w:t>
            </w:r>
          </w:p>
        </w:tc>
      </w:tr>
      <w:tr w:rsidR="005A6BDE" w14:paraId="06A5CC64" w14:textId="77777777" w:rsidTr="005A6BD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EF980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67698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Lâm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08FEA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DF706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A741F" w14:textId="77777777" w:rsidR="005A6BDE" w:rsidRDefault="005A6BDE" w:rsidP="006858F4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lamnhse61234@fpt.edu.vn</w:t>
            </w:r>
          </w:p>
        </w:tc>
      </w:tr>
    </w:tbl>
    <w:p w14:paraId="219EC703" w14:textId="77777777" w:rsidR="005A6BDE" w:rsidRDefault="005A6BDE" w:rsidP="005A6BDE">
      <w:pPr>
        <w:rPr>
          <w:rFonts w:ascii="Cambria" w:eastAsia="Cambria" w:hAnsi="Cambria" w:cs="Cambria"/>
        </w:rPr>
      </w:pPr>
    </w:p>
    <w:p w14:paraId="634577C8" w14:textId="77777777" w:rsidR="005A6BDE" w:rsidRDefault="005A6BDE" w:rsidP="005A6BDE">
      <w:pPr>
        <w:rPr>
          <w:lang w:val="vi-VN"/>
        </w:rPr>
      </w:pPr>
    </w:p>
    <w:p w14:paraId="7B112E9C" w14:textId="77777777" w:rsidR="005A6BDE" w:rsidRDefault="005A6BDE" w:rsidP="005A6BDE">
      <w:pPr>
        <w:rPr>
          <w:lang w:val="vi-VN"/>
        </w:rPr>
      </w:pPr>
    </w:p>
    <w:p w14:paraId="5D3619A5" w14:textId="77777777" w:rsidR="005A6BDE" w:rsidRDefault="005A6BDE" w:rsidP="005A6BDE">
      <w:pPr>
        <w:rPr>
          <w:lang w:val="vi-VN"/>
        </w:rPr>
      </w:pPr>
    </w:p>
    <w:p w14:paraId="105AF9C2" w14:textId="77777777" w:rsidR="001056F3" w:rsidRDefault="005A6BDE"/>
    <w:sectPr w:rsidR="001056F3" w:rsidSect="00C220F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1FCA76F1" w14:textId="77777777" w:rsidTr="06047452">
      <w:tc>
        <w:tcPr>
          <w:tcW w:w="3120" w:type="dxa"/>
        </w:tcPr>
        <w:p w14:paraId="77AD6DD1" w14:textId="77777777" w:rsidR="06047452" w:rsidRDefault="005A6BDE" w:rsidP="06047452">
          <w:pPr>
            <w:pStyle w:val="utrang"/>
            <w:ind w:left="-115"/>
          </w:pPr>
        </w:p>
      </w:tc>
      <w:tc>
        <w:tcPr>
          <w:tcW w:w="3120" w:type="dxa"/>
        </w:tcPr>
        <w:p w14:paraId="535AEDAD" w14:textId="77777777" w:rsidR="06047452" w:rsidRDefault="005A6BDE" w:rsidP="06047452">
          <w:pPr>
            <w:pStyle w:val="utrang"/>
            <w:jc w:val="center"/>
          </w:pPr>
        </w:p>
      </w:tc>
      <w:tc>
        <w:tcPr>
          <w:tcW w:w="3120" w:type="dxa"/>
        </w:tcPr>
        <w:p w14:paraId="625CDE56" w14:textId="77777777" w:rsidR="06047452" w:rsidRDefault="005A6BDE" w:rsidP="06047452">
          <w:pPr>
            <w:pStyle w:val="utrang"/>
            <w:ind w:right="-115"/>
            <w:jc w:val="right"/>
          </w:pPr>
        </w:p>
      </w:tc>
    </w:tr>
  </w:tbl>
  <w:p w14:paraId="3541AC08" w14:textId="77777777" w:rsidR="06047452" w:rsidRDefault="005A6BDE" w:rsidP="06047452">
    <w:pPr>
      <w:pStyle w:val="Chntrang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6BA9AA3D" w14:textId="77777777" w:rsidTr="06047452">
      <w:tc>
        <w:tcPr>
          <w:tcW w:w="3120" w:type="dxa"/>
        </w:tcPr>
        <w:p w14:paraId="3EC245A1" w14:textId="77777777" w:rsidR="06047452" w:rsidRDefault="005A6BDE" w:rsidP="06047452">
          <w:pPr>
            <w:pStyle w:val="utrang"/>
            <w:ind w:left="-115"/>
          </w:pPr>
        </w:p>
      </w:tc>
      <w:tc>
        <w:tcPr>
          <w:tcW w:w="3120" w:type="dxa"/>
        </w:tcPr>
        <w:p w14:paraId="3DF5FBF8" w14:textId="77777777" w:rsidR="06047452" w:rsidRDefault="005A6BDE" w:rsidP="06047452">
          <w:pPr>
            <w:pStyle w:val="utrang"/>
            <w:jc w:val="center"/>
          </w:pPr>
        </w:p>
      </w:tc>
      <w:tc>
        <w:tcPr>
          <w:tcW w:w="3120" w:type="dxa"/>
        </w:tcPr>
        <w:p w14:paraId="20D021B4" w14:textId="77777777" w:rsidR="06047452" w:rsidRDefault="005A6BDE" w:rsidP="06047452">
          <w:pPr>
            <w:pStyle w:val="utrang"/>
            <w:ind w:right="-115"/>
            <w:jc w:val="right"/>
          </w:pPr>
        </w:p>
      </w:tc>
    </w:tr>
  </w:tbl>
  <w:p w14:paraId="66F4DAAC" w14:textId="77777777" w:rsidR="06047452" w:rsidRDefault="005A6BDE" w:rsidP="06047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4"/>
    <w:rsid w:val="002C7514"/>
    <w:rsid w:val="003248F8"/>
    <w:rsid w:val="005A6BDE"/>
    <w:rsid w:val="00A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9796FF-675E-47CB-BF9A-C51AF2D6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5A6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5A6BDE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A6B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5A6BDE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5A6BDE"/>
    <w:rPr>
      <w:rFonts w:ascii="Cambria" w:eastAsiaTheme="majorEastAsia" w:hAnsi="Cambria" w:cstheme="majorBidi"/>
      <w:b/>
      <w:color w:val="000000" w:themeColor="text1"/>
      <w:sz w:val="32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5A6B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5A6BDE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5A6BDE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5A6BDE"/>
  </w:style>
  <w:style w:type="paragraph" w:styleId="utrang">
    <w:name w:val="header"/>
    <w:basedOn w:val="Binhthng"/>
    <w:link w:val="u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utrangChar1">
    <w:name w:val="Đầu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5A6BDE"/>
  </w:style>
  <w:style w:type="paragraph" w:styleId="Chntrang">
    <w:name w:val="footer"/>
    <w:basedOn w:val="Binhthng"/>
    <w:link w:val="Chn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ChntrangChar1">
    <w:name w:val="Chân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5A6BDE"/>
    <w:rPr>
      <w:vertAlign w:val="superscript"/>
    </w:rPr>
  </w:style>
  <w:style w:type="table" w:styleId="BangLi4-Nhnmanh3">
    <w:name w:val="Grid Table 4 Accent 3"/>
    <w:basedOn w:val="BangThngthng"/>
    <w:uiPriority w:val="49"/>
    <w:rsid w:val="005A6BDE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2</cp:revision>
  <dcterms:created xsi:type="dcterms:W3CDTF">2019-02-26T05:57:00Z</dcterms:created>
  <dcterms:modified xsi:type="dcterms:W3CDTF">2019-02-26T06:00:00Z</dcterms:modified>
</cp:coreProperties>
</file>