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6FA" w:rsidRPr="003728BD" w:rsidRDefault="00224C4A" w:rsidP="000F0E22">
      <w:pPr>
        <w:spacing w:before="0" w:after="0" w:line="240" w:lineRule="auto"/>
        <w:jc w:val="center"/>
        <w:rPr>
          <w:b/>
          <w:sz w:val="28"/>
          <w:szCs w:val="28"/>
        </w:rPr>
      </w:pPr>
      <w:r>
        <w:rPr>
          <w:b/>
          <w:sz w:val="28"/>
          <w:szCs w:val="28"/>
        </w:rPr>
        <w:t>ĐÁNH GIÁ QUYỂN ĐỒ ÁN TỐT NGHIỆP</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4966FA" w:rsidP="00C368DE">
      <w:pPr>
        <w:pStyle w:val="Heading2"/>
        <w:numPr>
          <w:ilvl w:val="0"/>
          <w:numId w:val="0"/>
        </w:numPr>
        <w:rPr>
          <w:lang w:val="de-DE"/>
        </w:rPr>
      </w:pPr>
      <w:r w:rsidRPr="008A5C60">
        <w:rPr>
          <w:lang w:val="de-DE"/>
        </w:rPr>
        <w:br w:type="page"/>
      </w:r>
    </w:p>
    <w:p w:rsidR="00224C4A" w:rsidRPr="003728BD" w:rsidRDefault="00224C4A" w:rsidP="000F0E22">
      <w:pPr>
        <w:spacing w:before="0" w:after="0" w:line="240" w:lineRule="auto"/>
        <w:jc w:val="center"/>
        <w:rPr>
          <w:b/>
          <w:sz w:val="28"/>
          <w:szCs w:val="28"/>
        </w:rPr>
      </w:pPr>
      <w:r>
        <w:rPr>
          <w:b/>
          <w:sz w:val="28"/>
          <w:szCs w:val="28"/>
        </w:rPr>
        <w:lastRenderedPageBreak/>
        <w:t>ĐÁNH GIÁ QUYỂN ĐỒ ÁN TỐT NGHIỆP</w:t>
      </w:r>
    </w:p>
    <w:p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rsidR="00224C4A" w:rsidRPr="00686263" w:rsidRDefault="00224C4A" w:rsidP="00224C4A">
      <w:pPr>
        <w:spacing w:after="0" w:line="240" w:lineRule="auto"/>
        <w:jc w:val="center"/>
        <w:rPr>
          <w:sz w:val="28"/>
          <w:szCs w:val="28"/>
        </w:rPr>
      </w:pPr>
    </w:p>
    <w:p w:rsidR="004966FA" w:rsidRPr="00B05CEE" w:rsidRDefault="004966FA" w:rsidP="00686263">
      <w:pPr>
        <w:tabs>
          <w:tab w:val="left" w:leader="dot" w:pos="9000"/>
        </w:tabs>
        <w:spacing w:after="0" w:line="240" w:lineRule="auto"/>
      </w:pPr>
      <w:r w:rsidRPr="00B05CEE">
        <w:t>Giảng viên đánh giá:</w:t>
      </w:r>
      <w:r w:rsidR="00686263">
        <w:tab/>
      </w:r>
    </w:p>
    <w:p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rsidR="004966FA" w:rsidRDefault="004966FA" w:rsidP="00686263">
      <w:pPr>
        <w:tabs>
          <w:tab w:val="left" w:leader="dot" w:pos="9000"/>
        </w:tabs>
        <w:spacing w:after="0" w:line="240" w:lineRule="auto"/>
      </w:pPr>
      <w:r w:rsidRPr="00B05CEE">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62"/>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136"/>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right"/>
              <w:rPr>
                <w:rFonts w:cs="Times New Roman"/>
                <w:b/>
                <w:sz w:val="22"/>
                <w:szCs w:val="22"/>
              </w:rPr>
            </w:pPr>
          </w:p>
        </w:tc>
      </w:tr>
    </w:tbl>
    <w:p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AD17BA" w:rsidTr="00AD17BA">
        <w:tc>
          <w:tcPr>
            <w:tcW w:w="4642" w:type="dxa"/>
          </w:tcPr>
          <w:p w:rsidR="00AD17BA" w:rsidRDefault="00AD17BA" w:rsidP="00AD17BA">
            <w:pPr>
              <w:spacing w:line="240" w:lineRule="auto"/>
            </w:pPr>
          </w:p>
        </w:tc>
        <w:tc>
          <w:tcPr>
            <w:tcW w:w="4643" w:type="dxa"/>
          </w:tcPr>
          <w:p w:rsidR="00AD17BA" w:rsidRDefault="00AD17BA" w:rsidP="00AD17BA">
            <w:pPr>
              <w:spacing w:line="240" w:lineRule="auto"/>
              <w:jc w:val="center"/>
            </w:pPr>
            <w:r>
              <w:t>Ngày: … / … / 20…</w:t>
            </w:r>
          </w:p>
          <w:p w:rsidR="00AD17BA" w:rsidRPr="00C368DE" w:rsidRDefault="00AD17BA" w:rsidP="00AD17BA">
            <w:pPr>
              <w:spacing w:line="240" w:lineRule="auto"/>
              <w:jc w:val="center"/>
              <w:rPr>
                <w:b/>
              </w:rPr>
            </w:pPr>
            <w:r w:rsidRPr="00C368DE">
              <w:rPr>
                <w:b/>
              </w:rPr>
              <w:t>Người nhận xét</w:t>
            </w:r>
          </w:p>
          <w:p w:rsidR="00AD17BA" w:rsidRDefault="00AD17BA" w:rsidP="00AD17BA">
            <w:pPr>
              <w:spacing w:line="240" w:lineRule="auto"/>
              <w:jc w:val="center"/>
            </w:pPr>
            <w:r w:rsidRPr="00C51B23">
              <w:t>(Ký và ghi rõ họ tên)</w:t>
            </w:r>
          </w:p>
        </w:tc>
      </w:tr>
    </w:tbl>
    <w:p w:rsidR="00621373" w:rsidRDefault="00621373" w:rsidP="0033392C">
      <w:pPr>
        <w:spacing w:line="276" w:lineRule="auto"/>
        <w:jc w:val="left"/>
      </w:pPr>
    </w:p>
    <w:p w:rsidR="00621373" w:rsidRDefault="00621373">
      <w:pPr>
        <w:spacing w:before="0" w:after="200" w:line="276" w:lineRule="auto"/>
        <w:jc w:val="left"/>
      </w:pPr>
      <w:r>
        <w:br w:type="page"/>
      </w:r>
    </w:p>
    <w:p w:rsidR="00621373" w:rsidRDefault="00621373" w:rsidP="0033392C">
      <w:pPr>
        <w:spacing w:line="276" w:lineRule="auto"/>
        <w:jc w:val="left"/>
        <w:sectPr w:rsidR="00621373" w:rsidSect="000F0E22">
          <w:headerReference w:type="even" r:id="rId8"/>
          <w:headerReference w:type="default" r:id="rId9"/>
          <w:footerReference w:type="even" r:id="rId10"/>
          <w:footerReference w:type="default" r:id="rId11"/>
          <w:headerReference w:type="first" r:id="rId12"/>
          <w:footerReference w:type="first" r:id="rId13"/>
          <w:pgSz w:w="11906" w:h="16838" w:code="9"/>
          <w:pgMar w:top="1138" w:right="1138" w:bottom="1411" w:left="1699" w:header="850" w:footer="432" w:gutter="0"/>
          <w:cols w:space="454"/>
          <w:docGrid w:type="lines" w:linePitch="360"/>
        </w:sectPr>
      </w:pPr>
    </w:p>
    <w:tbl>
      <w:tblPr>
        <w:tblW w:w="14782" w:type="dxa"/>
        <w:tblLayout w:type="fixed"/>
        <w:tblLook w:val="04A0"/>
      </w:tblPr>
      <w:tblGrid>
        <w:gridCol w:w="466"/>
        <w:gridCol w:w="1172"/>
        <w:gridCol w:w="990"/>
        <w:gridCol w:w="1125"/>
        <w:gridCol w:w="1035"/>
        <w:gridCol w:w="1080"/>
        <w:gridCol w:w="990"/>
        <w:gridCol w:w="1080"/>
        <w:gridCol w:w="900"/>
        <w:gridCol w:w="900"/>
        <w:gridCol w:w="1080"/>
        <w:gridCol w:w="1890"/>
        <w:gridCol w:w="2074"/>
      </w:tblGrid>
      <w:tr w:rsidR="00621373" w:rsidRPr="00AA570E" w:rsidTr="006A0331">
        <w:trPr>
          <w:trHeight w:val="536"/>
        </w:trPr>
        <w:tc>
          <w:tcPr>
            <w:tcW w:w="14782" w:type="dxa"/>
            <w:gridSpan w:val="13"/>
            <w:tcBorders>
              <w:top w:val="nil"/>
              <w:left w:val="nil"/>
              <w:bottom w:val="single" w:sz="8" w:space="0" w:color="auto"/>
              <w:right w:val="nil"/>
            </w:tcBorders>
            <w:shd w:val="clear" w:color="auto" w:fill="auto"/>
            <w:noWrap/>
            <w:hideMark/>
          </w:tcPr>
          <w:p w:rsidR="00621373" w:rsidRPr="00AA570E" w:rsidRDefault="00621373" w:rsidP="00C836E2">
            <w:pPr>
              <w:spacing w:before="0" w:after="0" w:line="240" w:lineRule="auto"/>
              <w:jc w:val="center"/>
              <w:rPr>
                <w:rFonts w:eastAsia="Times New Roman" w:cs="Times New Roman"/>
                <w:b/>
                <w:bCs/>
                <w:color w:val="000000" w:themeColor="text1"/>
                <w:sz w:val="24"/>
                <w:szCs w:val="24"/>
              </w:rPr>
            </w:pPr>
            <w:r w:rsidRPr="00AA570E">
              <w:rPr>
                <w:rFonts w:eastAsia="Times New Roman" w:cs="Times New Roman"/>
                <w:b/>
                <w:bCs/>
                <w:color w:val="000000" w:themeColor="text1"/>
                <w:sz w:val="24"/>
                <w:szCs w:val="24"/>
              </w:rPr>
              <w:lastRenderedPageBreak/>
              <w:t>HƯỚNG DẪN CHO ĐIỂM BÁO CÁO ĐỒ ÁN TỐT NGHIỆP TẠI HỘI ĐỒNG BẢO VỆ</w:t>
            </w:r>
            <w:bookmarkStart w:id="0" w:name="_GoBack"/>
            <w:bookmarkEnd w:id="0"/>
          </w:p>
        </w:tc>
      </w:tr>
      <w:tr w:rsidR="006A0331" w:rsidRPr="00AA570E" w:rsidTr="006A0331">
        <w:trPr>
          <w:trHeight w:val="435"/>
        </w:trPr>
        <w:tc>
          <w:tcPr>
            <w:tcW w:w="466" w:type="dxa"/>
            <w:vMerge w:val="restart"/>
            <w:tcBorders>
              <w:top w:val="single" w:sz="8" w:space="0" w:color="auto"/>
              <w:left w:val="single" w:sz="8" w:space="0" w:color="auto"/>
              <w:bottom w:val="single" w:sz="4" w:space="0" w:color="auto"/>
              <w:right w:val="single" w:sz="4" w:space="0" w:color="auto"/>
            </w:tcBorders>
            <w:shd w:val="clear" w:color="auto" w:fill="auto"/>
            <w:textDirection w:val="btLr"/>
            <w:vAlign w:val="center"/>
            <w:hideMark/>
          </w:tcPr>
          <w:p w:rsidR="006A0331" w:rsidRPr="00AA570E" w:rsidRDefault="006A0331" w:rsidP="00C836E2">
            <w:pPr>
              <w:spacing w:before="0" w:after="0" w:line="240" w:lineRule="auto"/>
              <w:jc w:val="center"/>
              <w:rPr>
                <w:rFonts w:eastAsia="Times New Roman" w:cs="Times New Roman"/>
                <w:b/>
                <w:bCs/>
                <w:iCs/>
                <w:color w:val="000000" w:themeColor="text1"/>
                <w:sz w:val="20"/>
              </w:rPr>
            </w:pPr>
            <w:r>
              <w:rPr>
                <w:rFonts w:eastAsia="Times New Roman" w:cs="Times New Roman"/>
                <w:b/>
                <w:bCs/>
                <w:iCs/>
                <w:color w:val="000000" w:themeColor="text1"/>
                <w:sz w:val="20"/>
              </w:rPr>
              <w:t>Điểm theo thang 4</w:t>
            </w:r>
          </w:p>
        </w:tc>
        <w:tc>
          <w:tcPr>
            <w:tcW w:w="117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rsidR="006A0331" w:rsidRDefault="006A0331" w:rsidP="00C836E2">
            <w:pPr>
              <w:spacing w:before="0" w:after="0" w:line="240" w:lineRule="auto"/>
              <w:jc w:val="center"/>
              <w:rPr>
                <w:rFonts w:eastAsia="Times New Roman" w:cs="Times New Roman"/>
                <w:b/>
                <w:bCs/>
                <w:color w:val="000000" w:themeColor="text1"/>
                <w:sz w:val="20"/>
              </w:rPr>
            </w:pPr>
            <w:r>
              <w:rPr>
                <w:rFonts w:eastAsia="Times New Roman" w:cs="Times New Roman"/>
                <w:b/>
                <w:bCs/>
                <w:color w:val="000000" w:themeColor="text1"/>
                <w:sz w:val="20"/>
              </w:rPr>
              <w:t>Đ</w:t>
            </w:r>
            <w:r w:rsidRPr="00AA570E">
              <w:rPr>
                <w:rFonts w:eastAsia="Times New Roman" w:cs="Times New Roman"/>
                <w:b/>
                <w:bCs/>
                <w:color w:val="000000" w:themeColor="text1"/>
                <w:sz w:val="20"/>
              </w:rPr>
              <w:t>iểm thành phần</w:t>
            </w:r>
          </w:p>
          <w:p w:rsidR="006A0331" w:rsidRPr="00AA570E" w:rsidRDefault="006A0331" w:rsidP="00C836E2">
            <w:pPr>
              <w:spacing w:before="0" w:after="0" w:line="240" w:lineRule="auto"/>
              <w:jc w:val="center"/>
              <w:rPr>
                <w:rFonts w:eastAsia="Times New Roman" w:cs="Times New Roman"/>
                <w:b/>
                <w:bCs/>
                <w:color w:val="000000" w:themeColor="text1"/>
                <w:sz w:val="20"/>
              </w:rPr>
            </w:pPr>
            <w:r>
              <w:rPr>
                <w:rFonts w:eastAsia="Times New Roman" w:cs="Times New Roman"/>
                <w:b/>
                <w:bCs/>
                <w:color w:val="000000" w:themeColor="text1"/>
                <w:sz w:val="20"/>
              </w:rPr>
              <w:t>(thang 10)</w:t>
            </w:r>
          </w:p>
          <w:p w:rsidR="006A0331" w:rsidRPr="00AA570E" w:rsidRDefault="006A0331" w:rsidP="00AA570E">
            <w:pPr>
              <w:spacing w:after="0" w:line="240" w:lineRule="auto"/>
              <w:rPr>
                <w:rFonts w:eastAsia="Times New Roman" w:cs="Times New Roman"/>
                <w:b/>
                <w:bCs/>
                <w:color w:val="000000" w:themeColor="text1"/>
                <w:sz w:val="20"/>
              </w:rPr>
            </w:pPr>
            <w:r w:rsidRPr="00AA570E">
              <w:rPr>
                <w:rFonts w:eastAsia="Times New Roman" w:cs="Times New Roman"/>
                <w:b/>
                <w:bCs/>
                <w:color w:val="000000" w:themeColor="text1"/>
                <w:sz w:val="20"/>
              </w:rPr>
              <w:t> </w:t>
            </w:r>
          </w:p>
        </w:tc>
        <w:tc>
          <w:tcPr>
            <w:tcW w:w="13144" w:type="dxa"/>
            <w:gridSpan w:val="11"/>
            <w:tcBorders>
              <w:top w:val="single" w:sz="8" w:space="0" w:color="auto"/>
              <w:left w:val="single" w:sz="8" w:space="0" w:color="auto"/>
              <w:bottom w:val="single" w:sz="4" w:space="0" w:color="auto"/>
              <w:right w:val="single" w:sz="8" w:space="0" w:color="auto"/>
            </w:tcBorders>
            <w:shd w:val="clear" w:color="auto" w:fill="auto"/>
            <w:vAlign w:val="center"/>
            <w:hideMark/>
          </w:tcPr>
          <w:p w:rsidR="006A0331" w:rsidRPr="00AA570E" w:rsidRDefault="006A0331" w:rsidP="00C836E2">
            <w:pPr>
              <w:spacing w:before="0" w:after="0" w:line="240" w:lineRule="auto"/>
              <w:jc w:val="center"/>
              <w:rPr>
                <w:rFonts w:eastAsia="Times New Roman" w:cs="Times New Roman"/>
                <w:b/>
                <w:bCs/>
                <w:color w:val="000000" w:themeColor="text1"/>
                <w:sz w:val="20"/>
              </w:rPr>
            </w:pPr>
            <w:r w:rsidRPr="00AA570E">
              <w:rPr>
                <w:rFonts w:eastAsia="Times New Roman" w:cs="Times New Roman"/>
                <w:b/>
                <w:bCs/>
                <w:color w:val="000000" w:themeColor="text1"/>
                <w:sz w:val="20"/>
              </w:rPr>
              <w:t>Các</w:t>
            </w:r>
            <w:r>
              <w:rPr>
                <w:rFonts w:eastAsia="Times New Roman" w:cs="Times New Roman"/>
                <w:b/>
                <w:bCs/>
                <w:color w:val="000000" w:themeColor="text1"/>
                <w:sz w:val="20"/>
              </w:rPr>
              <w:t xml:space="preserve"> tiêu chí chấm điểm và</w:t>
            </w:r>
            <w:r w:rsidRPr="00AA570E">
              <w:rPr>
                <w:rFonts w:eastAsia="Times New Roman" w:cs="Times New Roman"/>
                <w:b/>
                <w:bCs/>
                <w:color w:val="000000" w:themeColor="text1"/>
                <w:sz w:val="20"/>
              </w:rPr>
              <w:t xml:space="preserve"> điều kiện để đạt điểm tương ứng</w:t>
            </w:r>
          </w:p>
        </w:tc>
      </w:tr>
      <w:tr w:rsidR="006A0331" w:rsidRPr="00AA570E" w:rsidTr="006A0331">
        <w:trPr>
          <w:trHeight w:val="1056"/>
        </w:trPr>
        <w:tc>
          <w:tcPr>
            <w:tcW w:w="466" w:type="dxa"/>
            <w:vMerge/>
            <w:tcBorders>
              <w:top w:val="single" w:sz="4" w:space="0" w:color="auto"/>
              <w:left w:val="single" w:sz="8" w:space="0" w:color="auto"/>
              <w:bottom w:val="single" w:sz="4" w:space="0" w:color="auto"/>
              <w:right w:val="single" w:sz="4" w:space="0" w:color="auto"/>
            </w:tcBorders>
            <w:shd w:val="clear" w:color="auto" w:fill="auto"/>
            <w:textDirection w:val="btLr"/>
            <w:vAlign w:val="center"/>
            <w:hideMark/>
          </w:tcPr>
          <w:p w:rsidR="006A0331" w:rsidRDefault="006A0331" w:rsidP="00C836E2">
            <w:pPr>
              <w:spacing w:before="0" w:after="0" w:line="240" w:lineRule="auto"/>
              <w:jc w:val="center"/>
              <w:rPr>
                <w:rFonts w:eastAsia="Times New Roman" w:cs="Times New Roman"/>
                <w:b/>
                <w:bCs/>
                <w:iCs/>
                <w:color w:val="000000" w:themeColor="text1"/>
                <w:sz w:val="20"/>
              </w:rPr>
            </w:pPr>
          </w:p>
        </w:tc>
        <w:tc>
          <w:tcPr>
            <w:tcW w:w="1172"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6A0331" w:rsidRDefault="006A0331" w:rsidP="00C836E2">
            <w:pPr>
              <w:spacing w:before="0" w:after="0" w:line="240" w:lineRule="auto"/>
              <w:jc w:val="center"/>
              <w:rPr>
                <w:rFonts w:eastAsia="Times New Roman" w:cs="Times New Roman"/>
                <w:b/>
                <w:bCs/>
                <w:color w:val="000000" w:themeColor="text1"/>
                <w:sz w:val="20"/>
              </w:rPr>
            </w:pPr>
          </w:p>
        </w:tc>
        <w:tc>
          <w:tcPr>
            <w:tcW w:w="2115"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A0331" w:rsidRPr="00AA570E" w:rsidRDefault="006A0331" w:rsidP="00FB0CB5">
            <w:pPr>
              <w:spacing w:before="0" w:after="0" w:line="240" w:lineRule="auto"/>
              <w:jc w:val="center"/>
              <w:rPr>
                <w:rFonts w:eastAsia="Times New Roman" w:cs="Times New Roman"/>
                <w:b/>
                <w:bCs/>
                <w:color w:val="000000" w:themeColor="text1"/>
                <w:sz w:val="20"/>
              </w:rPr>
            </w:pPr>
            <w:r>
              <w:rPr>
                <w:rFonts w:eastAsia="Times New Roman" w:cs="Times New Roman"/>
                <w:b/>
                <w:bCs/>
                <w:color w:val="000000" w:themeColor="text1"/>
                <w:sz w:val="20"/>
              </w:rPr>
              <w:t>A. Chất lượng slide</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0331" w:rsidRPr="00AA570E" w:rsidRDefault="006A0331" w:rsidP="00FB0CB5">
            <w:pPr>
              <w:spacing w:before="0" w:after="0" w:line="240" w:lineRule="auto"/>
              <w:jc w:val="center"/>
              <w:rPr>
                <w:rFonts w:eastAsia="Times New Roman" w:cs="Times New Roman"/>
                <w:b/>
                <w:bCs/>
                <w:color w:val="000000" w:themeColor="text1"/>
                <w:sz w:val="20"/>
              </w:rPr>
            </w:pPr>
            <w:r w:rsidRPr="00AA570E">
              <w:rPr>
                <w:rFonts w:eastAsia="Times New Roman" w:cs="Times New Roman"/>
                <w:b/>
                <w:bCs/>
                <w:color w:val="000000" w:themeColor="text1"/>
                <w:sz w:val="20"/>
              </w:rPr>
              <w:t>B. Chất lượng bài nói</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331" w:rsidRPr="00AA570E" w:rsidRDefault="006A0331" w:rsidP="00FB0CB5">
            <w:pPr>
              <w:spacing w:before="0" w:after="0" w:line="240" w:lineRule="auto"/>
              <w:jc w:val="center"/>
              <w:rPr>
                <w:rFonts w:eastAsia="Times New Roman" w:cs="Times New Roman"/>
                <w:b/>
                <w:bCs/>
                <w:color w:val="000000" w:themeColor="text1"/>
                <w:sz w:val="20"/>
              </w:rPr>
            </w:pPr>
            <w:r>
              <w:rPr>
                <w:rFonts w:eastAsia="Times New Roman" w:cs="Times New Roman"/>
                <w:b/>
                <w:bCs/>
                <w:color w:val="000000" w:themeColor="text1"/>
                <w:sz w:val="20"/>
              </w:rPr>
              <w:t xml:space="preserve">C. Chất lượng </w:t>
            </w:r>
            <w:r w:rsidRPr="00AA570E">
              <w:rPr>
                <w:rFonts w:eastAsia="Times New Roman" w:cs="Times New Roman"/>
                <w:b/>
                <w:bCs/>
                <w:color w:val="000000" w:themeColor="text1"/>
                <w:sz w:val="20"/>
              </w:rPr>
              <w:t>kết quả trình bày</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331" w:rsidRPr="00AA570E" w:rsidRDefault="006A0331" w:rsidP="00FB0CB5">
            <w:pPr>
              <w:spacing w:before="0" w:after="0" w:line="240" w:lineRule="auto"/>
              <w:jc w:val="center"/>
              <w:rPr>
                <w:rFonts w:eastAsia="Times New Roman" w:cs="Times New Roman"/>
                <w:b/>
                <w:bCs/>
                <w:color w:val="000000" w:themeColor="text1"/>
                <w:sz w:val="20"/>
              </w:rPr>
            </w:pPr>
            <w:r w:rsidRPr="00AA570E">
              <w:rPr>
                <w:rFonts w:eastAsia="Times New Roman" w:cs="Times New Roman"/>
                <w:b/>
                <w:bCs/>
                <w:color w:val="000000" w:themeColor="text1"/>
                <w:sz w:val="20"/>
              </w:rPr>
              <w:t>D. Trả lời câu hỏi</w:t>
            </w:r>
          </w:p>
        </w:tc>
        <w:tc>
          <w:tcPr>
            <w:tcW w:w="3964" w:type="dxa"/>
            <w:gridSpan w:val="2"/>
            <w:tcBorders>
              <w:top w:val="single" w:sz="4" w:space="0" w:color="auto"/>
              <w:left w:val="single" w:sz="4" w:space="0" w:color="auto"/>
              <w:bottom w:val="single" w:sz="4" w:space="0" w:color="auto"/>
              <w:right w:val="single" w:sz="8" w:space="0" w:color="auto"/>
            </w:tcBorders>
            <w:shd w:val="clear" w:color="auto" w:fill="auto"/>
            <w:vAlign w:val="center"/>
            <w:hideMark/>
          </w:tcPr>
          <w:p w:rsidR="006A0331" w:rsidRPr="00AA570E" w:rsidRDefault="006A0331" w:rsidP="00FB0CB5">
            <w:pPr>
              <w:spacing w:before="0" w:after="0" w:line="240" w:lineRule="auto"/>
              <w:jc w:val="center"/>
              <w:rPr>
                <w:rFonts w:eastAsia="Times New Roman" w:cs="Times New Roman"/>
                <w:b/>
                <w:bCs/>
                <w:color w:val="000000" w:themeColor="text1"/>
                <w:sz w:val="20"/>
              </w:rPr>
            </w:pPr>
            <w:r w:rsidRPr="00AA570E">
              <w:rPr>
                <w:rFonts w:eastAsia="Times New Roman" w:cs="Times New Roman"/>
                <w:b/>
                <w:bCs/>
                <w:color w:val="000000" w:themeColor="text1"/>
                <w:sz w:val="20"/>
              </w:rPr>
              <w:t>E. Kết quả NCKH</w:t>
            </w:r>
          </w:p>
        </w:tc>
      </w:tr>
      <w:tr w:rsidR="006A0331" w:rsidRPr="00AA570E" w:rsidTr="006A0331">
        <w:trPr>
          <w:trHeight w:val="2245"/>
        </w:trPr>
        <w:tc>
          <w:tcPr>
            <w:tcW w:w="466" w:type="dxa"/>
            <w:vMerge/>
            <w:tcBorders>
              <w:top w:val="single" w:sz="4" w:space="0" w:color="auto"/>
              <w:left w:val="single" w:sz="8" w:space="0" w:color="auto"/>
              <w:bottom w:val="single" w:sz="8" w:space="0" w:color="auto"/>
              <w:right w:val="single" w:sz="4" w:space="0" w:color="auto"/>
            </w:tcBorders>
            <w:vAlign w:val="center"/>
            <w:hideMark/>
          </w:tcPr>
          <w:p w:rsidR="006A0331" w:rsidRPr="00AA570E" w:rsidRDefault="006A0331" w:rsidP="00C836E2">
            <w:pPr>
              <w:spacing w:before="0" w:after="0" w:line="240" w:lineRule="auto"/>
              <w:rPr>
                <w:rFonts w:eastAsia="Times New Roman" w:cs="Times New Roman"/>
                <w:b/>
                <w:bCs/>
                <w:i/>
                <w:iCs/>
                <w:color w:val="000000" w:themeColor="text1"/>
                <w:sz w:val="20"/>
              </w:rPr>
            </w:pPr>
          </w:p>
        </w:tc>
        <w:tc>
          <w:tcPr>
            <w:tcW w:w="1172" w:type="dxa"/>
            <w:vMerge/>
            <w:tcBorders>
              <w:top w:val="single" w:sz="4" w:space="0" w:color="auto"/>
              <w:left w:val="single" w:sz="4" w:space="0" w:color="auto"/>
              <w:bottom w:val="single" w:sz="8" w:space="0" w:color="auto"/>
              <w:right w:val="single" w:sz="8" w:space="0" w:color="auto"/>
            </w:tcBorders>
            <w:vAlign w:val="center"/>
            <w:hideMark/>
          </w:tcPr>
          <w:p w:rsidR="006A0331" w:rsidRPr="00AA570E" w:rsidRDefault="006A0331" w:rsidP="00AA570E">
            <w:pPr>
              <w:spacing w:after="0" w:line="240" w:lineRule="auto"/>
              <w:rPr>
                <w:rFonts w:eastAsia="Times New Roman" w:cs="Times New Roman"/>
                <w:b/>
                <w:bCs/>
                <w:color w:val="000000" w:themeColor="text1"/>
                <w:sz w:val="20"/>
              </w:rPr>
            </w:pPr>
          </w:p>
        </w:tc>
        <w:tc>
          <w:tcPr>
            <w:tcW w:w="99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A1. Sử dụng các </w:t>
            </w:r>
            <w:r>
              <w:rPr>
                <w:rFonts w:eastAsia="Times New Roman" w:cs="Times New Roman"/>
                <w:color w:val="000000" w:themeColor="text1"/>
                <w:sz w:val="20"/>
              </w:rPr>
              <w:t>minh  họa (hình ảnh,</w:t>
            </w:r>
            <w:r w:rsidRPr="00AA570E">
              <w:rPr>
                <w:rFonts w:eastAsia="Times New Roman" w:cs="Times New Roman"/>
                <w:color w:val="000000" w:themeColor="text1"/>
                <w:sz w:val="20"/>
              </w:rPr>
              <w:t xml:space="preserve"> biểu đồ</w:t>
            </w:r>
            <w:r>
              <w:rPr>
                <w:rFonts w:eastAsia="Times New Roman" w:cs="Times New Roman"/>
                <w:color w:val="000000" w:themeColor="text1"/>
                <w:sz w:val="20"/>
              </w:rPr>
              <w:t xml:space="preserve">, v.v.) </w:t>
            </w:r>
            <w:r w:rsidRPr="00AA570E">
              <w:rPr>
                <w:rFonts w:eastAsia="Times New Roman" w:cs="Times New Roman"/>
                <w:color w:val="000000" w:themeColor="text1"/>
                <w:sz w:val="20"/>
              </w:rPr>
              <w:t>phù hợp</w:t>
            </w:r>
            <w:r>
              <w:rPr>
                <w:rFonts w:eastAsia="Times New Roman" w:cs="Times New Roman"/>
                <w:color w:val="000000" w:themeColor="text1"/>
                <w:sz w:val="20"/>
              </w:rPr>
              <w:t>, rõ nét, và</w:t>
            </w:r>
            <w:r w:rsidRPr="00AA570E">
              <w:rPr>
                <w:rFonts w:eastAsia="Times New Roman" w:cs="Times New Roman"/>
                <w:color w:val="000000" w:themeColor="text1"/>
                <w:sz w:val="20"/>
              </w:rPr>
              <w:t xml:space="preserve">  dễ hiểu</w:t>
            </w:r>
          </w:p>
        </w:tc>
        <w:tc>
          <w:tcPr>
            <w:tcW w:w="1125"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A2. Không quá </w:t>
            </w:r>
            <w:r>
              <w:rPr>
                <w:rFonts w:eastAsia="Times New Roman" w:cs="Times New Roman"/>
                <w:color w:val="000000" w:themeColor="text1"/>
                <w:sz w:val="20"/>
              </w:rPr>
              <w:t xml:space="preserve">nhiều từ trên  slide, biết sử dụng  keyword; </w:t>
            </w:r>
            <w:r w:rsidRPr="00AA570E">
              <w:rPr>
                <w:rFonts w:eastAsia="Times New Roman" w:cs="Times New Roman"/>
                <w:color w:val="000000" w:themeColor="text1"/>
                <w:sz w:val="20"/>
              </w:rPr>
              <w:t xml:space="preserve">bố cục  </w:t>
            </w:r>
            <w:r>
              <w:rPr>
                <w:rFonts w:eastAsia="Times New Roman" w:cs="Times New Roman"/>
                <w:color w:val="000000" w:themeColor="text1"/>
                <w:sz w:val="20"/>
              </w:rPr>
              <w:t xml:space="preserve">logic,  có </w:t>
            </w:r>
            <w:r w:rsidRPr="00AA570E">
              <w:rPr>
                <w:rFonts w:eastAsia="Times New Roman" w:cs="Times New Roman"/>
                <w:color w:val="000000" w:themeColor="text1"/>
                <w:sz w:val="20"/>
              </w:rPr>
              <w:t>số trang</w:t>
            </w:r>
          </w:p>
        </w:tc>
        <w:tc>
          <w:tcPr>
            <w:tcW w:w="1035"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B1. </w:t>
            </w:r>
            <w:r>
              <w:rPr>
                <w:rFonts w:eastAsia="Times New Roman" w:cs="Times New Roman"/>
                <w:color w:val="000000" w:themeColor="text1"/>
                <w:sz w:val="20"/>
              </w:rPr>
              <w:t>Trình bày t</w:t>
            </w:r>
            <w:r w:rsidRPr="00AA570E">
              <w:rPr>
                <w:rFonts w:eastAsia="Times New Roman" w:cs="Times New Roman"/>
                <w:color w:val="000000" w:themeColor="text1"/>
                <w:sz w:val="20"/>
              </w:rPr>
              <w:t>ự tin, nói to</w:t>
            </w:r>
            <w:r>
              <w:rPr>
                <w:rFonts w:eastAsia="Times New Roman" w:cs="Times New Roman"/>
                <w:color w:val="000000" w:themeColor="text1"/>
                <w:sz w:val="20"/>
              </w:rPr>
              <w:t>,</w:t>
            </w:r>
            <w:r w:rsidRPr="00AA570E">
              <w:rPr>
                <w:rFonts w:eastAsia="Times New Roman" w:cs="Times New Roman"/>
                <w:color w:val="000000" w:themeColor="text1"/>
                <w:sz w:val="20"/>
              </w:rPr>
              <w:t xml:space="preserve"> rõ</w:t>
            </w:r>
            <w:r>
              <w:rPr>
                <w:rFonts w:eastAsia="Times New Roman" w:cs="Times New Roman"/>
                <w:color w:val="000000" w:themeColor="text1"/>
                <w:sz w:val="20"/>
              </w:rPr>
              <w:t xml:space="preserve"> ràng</w:t>
            </w:r>
            <w:r w:rsidRPr="00AA570E">
              <w:rPr>
                <w:rFonts w:eastAsia="Times New Roman" w:cs="Times New Roman"/>
                <w:color w:val="000000" w:themeColor="text1"/>
                <w:sz w:val="20"/>
              </w:rPr>
              <w:t>,</w:t>
            </w:r>
            <w:r>
              <w:rPr>
                <w:rFonts w:eastAsia="Times New Roman" w:cs="Times New Roman"/>
                <w:color w:val="000000" w:themeColor="text1"/>
                <w:sz w:val="20"/>
              </w:rPr>
              <w:t xml:space="preserve"> dễ hiểu, lôi cuốn, và đúng thời lượng quy định</w:t>
            </w:r>
          </w:p>
        </w:tc>
        <w:tc>
          <w:tcPr>
            <w:tcW w:w="108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C1. </w:t>
            </w:r>
            <w:r>
              <w:rPr>
                <w:rFonts w:eastAsia="Times New Roman" w:cs="Times New Roman"/>
                <w:color w:val="000000" w:themeColor="text1"/>
                <w:sz w:val="20"/>
              </w:rPr>
              <w:t>T</w:t>
            </w:r>
            <w:r w:rsidRPr="00AA570E">
              <w:rPr>
                <w:rFonts w:eastAsia="Times New Roman" w:cs="Times New Roman"/>
                <w:color w:val="000000" w:themeColor="text1"/>
                <w:sz w:val="20"/>
              </w:rPr>
              <w:t>hể hiện đầy đủ</w:t>
            </w:r>
            <w:r>
              <w:rPr>
                <w:rFonts w:eastAsia="Times New Roman" w:cs="Times New Roman"/>
                <w:color w:val="000000" w:themeColor="text1"/>
                <w:sz w:val="20"/>
              </w:rPr>
              <w:t xml:space="preserve"> kết quả công việc: </w:t>
            </w:r>
            <w:r w:rsidRPr="00AA570E">
              <w:rPr>
                <w:rFonts w:eastAsia="Times New Roman" w:cs="Times New Roman"/>
                <w:color w:val="000000" w:themeColor="text1"/>
                <w:sz w:val="20"/>
              </w:rPr>
              <w:t>đặt vấn đề,  mục tiêu,  kết quả, và kết luận</w:t>
            </w:r>
          </w:p>
        </w:tc>
        <w:tc>
          <w:tcPr>
            <w:tcW w:w="99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C2. Làm chủ nội dung bài trình bày, thông tin  truyền đạt</w:t>
            </w:r>
            <w:r>
              <w:rPr>
                <w:rFonts w:eastAsia="Times New Roman" w:cs="Times New Roman"/>
                <w:color w:val="000000" w:themeColor="text1"/>
                <w:sz w:val="20"/>
              </w:rPr>
              <w:t xml:space="preserve"> là tin cậy và </w:t>
            </w:r>
            <w:r w:rsidRPr="00AA570E">
              <w:rPr>
                <w:rFonts w:eastAsia="Times New Roman" w:cs="Times New Roman"/>
                <w:color w:val="000000" w:themeColor="text1"/>
                <w:sz w:val="20"/>
              </w:rPr>
              <w:t>chính xác</w:t>
            </w:r>
          </w:p>
        </w:tc>
        <w:tc>
          <w:tcPr>
            <w:tcW w:w="108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C3. Có so sánh kết quả</w:t>
            </w:r>
            <w:r>
              <w:rPr>
                <w:rFonts w:eastAsia="Times New Roman" w:cs="Times New Roman"/>
                <w:color w:val="000000" w:themeColor="text1"/>
                <w:sz w:val="20"/>
              </w:rPr>
              <w:t xml:space="preserve"> đã</w:t>
            </w:r>
            <w:r w:rsidRPr="00AA570E">
              <w:rPr>
                <w:rFonts w:eastAsia="Times New Roman" w:cs="Times New Roman"/>
                <w:color w:val="000000" w:themeColor="text1"/>
                <w:sz w:val="20"/>
              </w:rPr>
              <w:t xml:space="preserve"> đạt được</w:t>
            </w:r>
            <w:r>
              <w:rPr>
                <w:rFonts w:eastAsia="Times New Roman" w:cs="Times New Roman"/>
                <w:color w:val="000000" w:themeColor="text1"/>
                <w:sz w:val="20"/>
              </w:rPr>
              <w:t xml:space="preserve"> (khi làm đồ án)</w:t>
            </w:r>
            <w:r w:rsidRPr="00AA570E">
              <w:rPr>
                <w:rFonts w:eastAsia="Times New Roman" w:cs="Times New Roman"/>
                <w:color w:val="000000" w:themeColor="text1"/>
                <w:sz w:val="20"/>
              </w:rPr>
              <w:t xml:space="preserve"> </w:t>
            </w:r>
            <w:r>
              <w:rPr>
                <w:rFonts w:eastAsia="Times New Roman" w:cs="Times New Roman"/>
                <w:color w:val="000000" w:themeColor="text1"/>
                <w:sz w:val="20"/>
              </w:rPr>
              <w:t xml:space="preserve">với  các </w:t>
            </w:r>
            <w:r w:rsidRPr="00AA570E">
              <w:rPr>
                <w:rFonts w:eastAsia="Times New Roman" w:cs="Times New Roman"/>
                <w:color w:val="000000" w:themeColor="text1"/>
                <w:sz w:val="20"/>
              </w:rPr>
              <w:t>n</w:t>
            </w:r>
            <w:r>
              <w:rPr>
                <w:rFonts w:eastAsia="Times New Roman" w:cs="Times New Roman"/>
                <w:color w:val="000000" w:themeColor="text1"/>
                <w:sz w:val="20"/>
              </w:rPr>
              <w:t>ghiên cứu đã có trước đó</w:t>
            </w:r>
          </w:p>
        </w:tc>
        <w:tc>
          <w:tcPr>
            <w:tcW w:w="90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C4. Kết q</w:t>
            </w:r>
            <w:r>
              <w:rPr>
                <w:rFonts w:eastAsia="Times New Roman" w:cs="Times New Roman"/>
                <w:color w:val="000000" w:themeColor="text1"/>
                <w:sz w:val="20"/>
              </w:rPr>
              <w:t>uả đồ án có hàm lượng khoa học/</w:t>
            </w:r>
            <w:r w:rsidRPr="00AA570E">
              <w:rPr>
                <w:rFonts w:eastAsia="Times New Roman" w:cs="Times New Roman"/>
                <w:color w:val="000000" w:themeColor="text1"/>
                <w:sz w:val="20"/>
              </w:rPr>
              <w:t>độ phức tạp cao</w:t>
            </w:r>
          </w:p>
        </w:tc>
        <w:tc>
          <w:tcPr>
            <w:tcW w:w="90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D1. Trả lời ngắn gọn,  </w:t>
            </w:r>
            <w:r>
              <w:rPr>
                <w:rFonts w:eastAsia="Times New Roman" w:cs="Times New Roman"/>
                <w:color w:val="000000" w:themeColor="text1"/>
                <w:sz w:val="20"/>
              </w:rPr>
              <w:t xml:space="preserve">đủ ý, </w:t>
            </w:r>
            <w:r w:rsidRPr="00AA570E">
              <w:rPr>
                <w:rFonts w:eastAsia="Times New Roman" w:cs="Times New Roman"/>
                <w:color w:val="000000" w:themeColor="text1"/>
                <w:sz w:val="20"/>
              </w:rPr>
              <w:t>chính xác,  đi thẳng vào vấn đề</w:t>
            </w:r>
            <w:r>
              <w:rPr>
                <w:rFonts w:eastAsia="Times New Roman" w:cs="Times New Roman"/>
                <w:color w:val="000000" w:themeColor="text1"/>
                <w:sz w:val="20"/>
              </w:rPr>
              <w:t xml:space="preserve"> được hỏi</w:t>
            </w:r>
          </w:p>
        </w:tc>
        <w:tc>
          <w:tcPr>
            <w:tcW w:w="108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D2. Nắm vững kiến thức cơ bản liên quan đến lĩnh vực nghiên cứu của đồ án</w:t>
            </w:r>
          </w:p>
        </w:tc>
        <w:tc>
          <w:tcPr>
            <w:tcW w:w="189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E1. Có bài báo </w:t>
            </w:r>
            <w:r>
              <w:rPr>
                <w:rFonts w:eastAsia="Times New Roman" w:cs="Times New Roman"/>
                <w:color w:val="000000" w:themeColor="text1"/>
                <w:sz w:val="20"/>
              </w:rPr>
              <w:t>khoa học</w:t>
            </w:r>
            <w:r w:rsidRPr="00AA570E">
              <w:rPr>
                <w:rFonts w:eastAsia="Times New Roman" w:cs="Times New Roman"/>
                <w:color w:val="000000" w:themeColor="text1"/>
                <w:sz w:val="20"/>
              </w:rPr>
              <w:t xml:space="preserve"> được đăng hoặc chấp nhận</w:t>
            </w:r>
            <w:r>
              <w:rPr>
                <w:rFonts w:eastAsia="Times New Roman" w:cs="Times New Roman"/>
                <w:color w:val="000000" w:themeColor="text1"/>
                <w:sz w:val="20"/>
              </w:rPr>
              <w:t xml:space="preserve"> đăng</w:t>
            </w:r>
            <w:r w:rsidRPr="00AA570E">
              <w:rPr>
                <w:rFonts w:eastAsia="Times New Roman" w:cs="Times New Roman"/>
                <w:color w:val="000000" w:themeColor="text1"/>
                <w:sz w:val="20"/>
              </w:rPr>
              <w:t>/Đạt SVNCKH giải 3 cấp Viện trở lên/Có giải thưởng khoa học từ giải 3 trở lên/Có đăng ký bằng phát minh, sáng chế</w:t>
            </w:r>
          </w:p>
        </w:tc>
        <w:tc>
          <w:tcPr>
            <w:tcW w:w="2074"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6A0331" w:rsidRPr="00AA570E" w:rsidRDefault="006A0331" w:rsidP="00D2111E">
            <w:pPr>
              <w:spacing w:before="0" w:after="0" w:line="240" w:lineRule="auto"/>
              <w:rPr>
                <w:rFonts w:eastAsia="Times New Roman" w:cs="Times New Roman"/>
                <w:color w:val="000000" w:themeColor="text1"/>
                <w:sz w:val="20"/>
              </w:rPr>
            </w:pPr>
            <w:r w:rsidRPr="00AA570E">
              <w:rPr>
                <w:rFonts w:eastAsia="Times New Roman" w:cs="Times New Roman"/>
                <w:color w:val="000000" w:themeColor="text1"/>
                <w:sz w:val="20"/>
              </w:rPr>
              <w:t>E2. Báo cáo SVNCKH tại hội đồng cấp Viện nhưng không đạt từ giải 3 trở lên/Đạt giải khuyến khích trong các kỳ thi quốc gia và quốc tế về chuyên ngành (VD: TI contest)</w:t>
            </w:r>
          </w:p>
        </w:tc>
      </w:tr>
      <w:tr w:rsidR="006A0331" w:rsidRPr="00AA570E" w:rsidTr="006A0331">
        <w:trPr>
          <w:trHeight w:val="786"/>
        </w:trPr>
        <w:tc>
          <w:tcPr>
            <w:tcW w:w="466"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6A0331" w:rsidRPr="00AA570E" w:rsidRDefault="006A0331" w:rsidP="006A0331">
            <w:pPr>
              <w:spacing w:before="20" w:after="20" w:line="240" w:lineRule="auto"/>
              <w:jc w:val="center"/>
              <w:rPr>
                <w:rFonts w:eastAsia="Times New Roman" w:cs="Times New Roman"/>
                <w:b/>
                <w:bCs/>
                <w:i/>
                <w:iCs/>
                <w:color w:val="000000" w:themeColor="text1"/>
                <w:sz w:val="20"/>
              </w:rPr>
            </w:pPr>
            <w:r w:rsidRPr="00AA570E">
              <w:rPr>
                <w:rFonts w:eastAsia="Times New Roman" w:cs="Times New Roman"/>
                <w:b/>
                <w:color w:val="000000" w:themeColor="text1"/>
                <w:sz w:val="20"/>
              </w:rPr>
              <w:t>4,0</w:t>
            </w:r>
          </w:p>
        </w:tc>
        <w:tc>
          <w:tcPr>
            <w:tcW w:w="1172"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6A0331" w:rsidRPr="00AA570E" w:rsidRDefault="006A0331" w:rsidP="002E43EB">
            <w:pPr>
              <w:spacing w:before="20" w:after="20" w:line="240" w:lineRule="auto"/>
              <w:jc w:val="center"/>
              <w:rPr>
                <w:rFonts w:eastAsia="Times New Roman" w:cs="Times New Roman"/>
                <w:b/>
                <w:bCs/>
                <w:color w:val="000000" w:themeColor="text1"/>
                <w:sz w:val="20"/>
              </w:rPr>
            </w:pPr>
            <w:r w:rsidRPr="00AA570E">
              <w:rPr>
                <w:rFonts w:eastAsia="Times New Roman" w:cs="Times New Roman"/>
                <w:color w:val="000000" w:themeColor="text1"/>
                <w:sz w:val="20"/>
              </w:rPr>
              <w:t>9,1 đến 10</w:t>
            </w:r>
          </w:p>
        </w:tc>
        <w:tc>
          <w:tcPr>
            <w:tcW w:w="13144" w:type="dxa"/>
            <w:gridSpan w:val="11"/>
            <w:tcBorders>
              <w:top w:val="single" w:sz="8" w:space="0" w:color="auto"/>
              <w:left w:val="single" w:sz="8" w:space="0" w:color="auto"/>
              <w:bottom w:val="single" w:sz="4" w:space="0" w:color="auto"/>
              <w:right w:val="single" w:sz="8" w:space="0" w:color="auto"/>
            </w:tcBorders>
            <w:shd w:val="clear" w:color="auto" w:fill="auto"/>
            <w:vAlign w:val="center"/>
            <w:hideMark/>
          </w:tcPr>
          <w:p w:rsidR="006A0331" w:rsidRPr="00AA570E" w:rsidRDefault="006A0331"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1. Chất lượng của </w:t>
            </w:r>
            <w:r>
              <w:rPr>
                <w:rFonts w:eastAsia="Times New Roman" w:cs="Times New Roman"/>
                <w:color w:val="000000" w:themeColor="text1"/>
                <w:sz w:val="20"/>
              </w:rPr>
              <w:t>slide</w:t>
            </w:r>
            <w:r w:rsidRPr="00AA570E">
              <w:rPr>
                <w:rFonts w:eastAsia="Times New Roman" w:cs="Times New Roman"/>
                <w:color w:val="000000" w:themeColor="text1"/>
                <w:sz w:val="20"/>
              </w:rPr>
              <w:t>, của bài nói, của kết quả trình bày và trả lời câu hỏi đảm bảo các yêu cầu chi tiết như ở các mục A, B, C, D.</w:t>
            </w:r>
          </w:p>
          <w:p w:rsidR="006A0331" w:rsidRPr="00AA570E" w:rsidRDefault="006A0331"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2. Si</w:t>
            </w:r>
            <w:r>
              <w:rPr>
                <w:rFonts w:eastAsia="Times New Roman" w:cs="Times New Roman"/>
                <w:color w:val="000000" w:themeColor="text1"/>
                <w:sz w:val="20"/>
              </w:rPr>
              <w:t>nh viên bắt buộc phải đạt một (1) trong hai (</w:t>
            </w:r>
            <w:r w:rsidRPr="00AA570E">
              <w:rPr>
                <w:rFonts w:eastAsia="Times New Roman" w:cs="Times New Roman"/>
                <w:color w:val="000000" w:themeColor="text1"/>
                <w:sz w:val="20"/>
              </w:rPr>
              <w:t>2) điều kiện nêu ở mục E</w:t>
            </w:r>
            <w:r>
              <w:rPr>
                <w:rFonts w:eastAsia="Times New Roman" w:cs="Times New Roman"/>
                <w:color w:val="000000" w:themeColor="text1"/>
                <w:sz w:val="20"/>
              </w:rPr>
              <w:t xml:space="preserve"> (k</w:t>
            </w:r>
            <w:r w:rsidRPr="00AA570E">
              <w:rPr>
                <w:rFonts w:eastAsia="Times New Roman" w:cs="Times New Roman"/>
                <w:color w:val="000000" w:themeColor="text1"/>
                <w:sz w:val="20"/>
              </w:rPr>
              <w:t>ết quả NCKH).</w:t>
            </w:r>
          </w:p>
          <w:p w:rsidR="006A0331" w:rsidRPr="00AA570E" w:rsidRDefault="006A0331" w:rsidP="002E43EB">
            <w:pPr>
              <w:spacing w:before="20" w:after="20" w:line="240" w:lineRule="auto"/>
              <w:rPr>
                <w:rFonts w:eastAsia="Times New Roman" w:cs="Times New Roman"/>
                <w:b/>
                <w:bCs/>
                <w:color w:val="000000" w:themeColor="text1"/>
                <w:sz w:val="20"/>
              </w:rPr>
            </w:pPr>
            <w:r w:rsidRPr="00AA570E">
              <w:rPr>
                <w:rFonts w:eastAsia="Times New Roman" w:cs="Times New Roman"/>
                <w:color w:val="000000" w:themeColor="text1"/>
                <w:sz w:val="20"/>
              </w:rPr>
              <w:t>3. Điểm lớn hơn 9,5 chỉ áp dụng với sinh viên đạt điều kiện ở mục E1; điểm tối đa 9,5 áp dụng với sinh viên chỉ đạt điều kiện ở mục E2.</w:t>
            </w:r>
          </w:p>
        </w:tc>
      </w:tr>
      <w:tr w:rsidR="003F0386" w:rsidRPr="00AA570E" w:rsidTr="006A0331">
        <w:trPr>
          <w:trHeight w:val="682"/>
        </w:trPr>
        <w:tc>
          <w:tcPr>
            <w:tcW w:w="46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b/>
                <w:color w:val="000000" w:themeColor="text1"/>
                <w:sz w:val="20"/>
              </w:rPr>
            </w:pPr>
            <w:r w:rsidRPr="00AA570E">
              <w:rPr>
                <w:rFonts w:eastAsia="Times New Roman" w:cs="Times New Roman"/>
                <w:b/>
                <w:color w:val="000000" w:themeColor="text1"/>
                <w:sz w:val="20"/>
              </w:rPr>
              <w:t>4,0</w:t>
            </w:r>
          </w:p>
        </w:tc>
        <w:tc>
          <w:tcPr>
            <w:tcW w:w="1172"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color w:val="000000" w:themeColor="text1"/>
                <w:sz w:val="20"/>
              </w:rPr>
            </w:pPr>
            <w:r w:rsidRPr="00AA570E">
              <w:rPr>
                <w:rFonts w:eastAsia="Times New Roman" w:cs="Times New Roman"/>
                <w:color w:val="000000" w:themeColor="text1"/>
                <w:sz w:val="20"/>
              </w:rPr>
              <w:t>8,5</w:t>
            </w:r>
            <w:r w:rsidR="00AA570E" w:rsidRPr="00AA570E">
              <w:rPr>
                <w:rFonts w:eastAsia="Times New Roman" w:cs="Times New Roman"/>
                <w:color w:val="000000" w:themeColor="text1"/>
                <w:sz w:val="20"/>
              </w:rPr>
              <w:t xml:space="preserve"> đến </w:t>
            </w:r>
            <w:r w:rsidRPr="00AA570E">
              <w:rPr>
                <w:rFonts w:eastAsia="Times New Roman" w:cs="Times New Roman"/>
                <w:color w:val="000000" w:themeColor="text1"/>
                <w:sz w:val="20"/>
              </w:rPr>
              <w:t>9</w:t>
            </w:r>
          </w:p>
        </w:tc>
        <w:tc>
          <w:tcPr>
            <w:tcW w:w="13144" w:type="dxa"/>
            <w:gridSpan w:val="11"/>
            <w:tcBorders>
              <w:top w:val="single" w:sz="4" w:space="0" w:color="auto"/>
              <w:left w:val="single" w:sz="8"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1. Chỉ có một đến hai lỗi nhỏ ở các mục A (c</w:t>
            </w:r>
            <w:r w:rsidR="002E43EB">
              <w:rPr>
                <w:rFonts w:eastAsia="Times New Roman" w:cs="Times New Roman"/>
                <w:color w:val="000000" w:themeColor="text1"/>
                <w:sz w:val="20"/>
              </w:rPr>
              <w:t>hất lượng của slide</w:t>
            </w:r>
            <w:r w:rsidRPr="00AA570E">
              <w:rPr>
                <w:rFonts w:eastAsia="Times New Roman" w:cs="Times New Roman"/>
                <w:color w:val="000000" w:themeColor="text1"/>
                <w:sz w:val="20"/>
              </w:rPr>
              <w:t>), B (chất lượng của bài nói), C (chất lượng của kết quả trình bày).</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2. Đạt được tất cả các tiêu chí liên quan đến mục D (trả lời câu hỏi).</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3. Không bắt buộc phải đạt điều kiện ở mục E (kết quả NCKH).</w:t>
            </w:r>
          </w:p>
        </w:tc>
      </w:tr>
      <w:tr w:rsidR="003F0386" w:rsidRPr="00AA570E" w:rsidTr="006A0331">
        <w:trPr>
          <w:trHeight w:val="601"/>
        </w:trPr>
        <w:tc>
          <w:tcPr>
            <w:tcW w:w="46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b/>
                <w:color w:val="000000" w:themeColor="text1"/>
                <w:sz w:val="20"/>
              </w:rPr>
            </w:pPr>
            <w:r w:rsidRPr="00AA570E">
              <w:rPr>
                <w:rFonts w:eastAsia="Times New Roman" w:cs="Times New Roman"/>
                <w:b/>
                <w:color w:val="000000" w:themeColor="text1"/>
                <w:sz w:val="20"/>
              </w:rPr>
              <w:t>3,5</w:t>
            </w:r>
          </w:p>
        </w:tc>
        <w:tc>
          <w:tcPr>
            <w:tcW w:w="1172"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color w:val="000000" w:themeColor="text1"/>
                <w:sz w:val="20"/>
              </w:rPr>
            </w:pPr>
            <w:r w:rsidRPr="00AA570E">
              <w:rPr>
                <w:rFonts w:eastAsia="Times New Roman" w:cs="Times New Roman"/>
                <w:color w:val="000000" w:themeColor="text1"/>
                <w:sz w:val="20"/>
              </w:rPr>
              <w:t>8,0</w:t>
            </w:r>
            <w:r w:rsidR="00AA570E" w:rsidRPr="00AA570E">
              <w:rPr>
                <w:rFonts w:eastAsia="Times New Roman" w:cs="Times New Roman"/>
                <w:color w:val="000000" w:themeColor="text1"/>
                <w:sz w:val="20"/>
              </w:rPr>
              <w:t xml:space="preserve"> đến </w:t>
            </w:r>
            <w:r w:rsidRPr="00AA570E">
              <w:rPr>
                <w:rFonts w:eastAsia="Times New Roman" w:cs="Times New Roman"/>
                <w:color w:val="000000" w:themeColor="text1"/>
                <w:sz w:val="20"/>
              </w:rPr>
              <w:t>8,4</w:t>
            </w:r>
          </w:p>
        </w:tc>
        <w:tc>
          <w:tcPr>
            <w:tcW w:w="13144" w:type="dxa"/>
            <w:gridSpan w:val="11"/>
            <w:tcBorders>
              <w:top w:val="single" w:sz="4" w:space="0" w:color="auto"/>
              <w:left w:val="single" w:sz="8"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1. Có hơn 2 lỗi nhỏ ở các mục A (chất lượng của </w:t>
            </w:r>
            <w:r w:rsidR="002E43EB">
              <w:rPr>
                <w:rFonts w:eastAsia="Times New Roman" w:cs="Times New Roman"/>
                <w:color w:val="000000" w:themeColor="text1"/>
                <w:sz w:val="20"/>
              </w:rPr>
              <w:t>slide</w:t>
            </w:r>
            <w:r w:rsidRPr="00AA570E">
              <w:rPr>
                <w:rFonts w:eastAsia="Times New Roman" w:cs="Times New Roman"/>
                <w:color w:val="000000" w:themeColor="text1"/>
                <w:sz w:val="20"/>
              </w:rPr>
              <w:t>), B (chất lượng của bài nói), C (c</w:t>
            </w:r>
            <w:r w:rsidR="002E43EB">
              <w:rPr>
                <w:rFonts w:eastAsia="Times New Roman" w:cs="Times New Roman"/>
                <w:color w:val="000000" w:themeColor="text1"/>
                <w:sz w:val="20"/>
              </w:rPr>
              <w:t>hất lượng của kết quả</w:t>
            </w:r>
            <w:r w:rsidRPr="00AA570E">
              <w:rPr>
                <w:rFonts w:eastAsia="Times New Roman" w:cs="Times New Roman"/>
                <w:color w:val="000000" w:themeColor="text1"/>
                <w:sz w:val="20"/>
              </w:rPr>
              <w:t xml:space="preserve"> trình bày).</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2. Thiếu sự tự tin khi </w:t>
            </w:r>
            <w:r w:rsidR="00DB56EA">
              <w:rPr>
                <w:rFonts w:eastAsia="Times New Roman" w:cs="Times New Roman"/>
                <w:color w:val="000000" w:themeColor="text1"/>
                <w:sz w:val="20"/>
              </w:rPr>
              <w:t>thuyết trình</w:t>
            </w:r>
            <w:r w:rsidRPr="00AA570E">
              <w:rPr>
                <w:rFonts w:eastAsia="Times New Roman" w:cs="Times New Roman"/>
                <w:color w:val="000000" w:themeColor="text1"/>
                <w:sz w:val="20"/>
              </w:rPr>
              <w:t xml:space="preserve"> hoặc trả lời câu hỏi còn dài dòng, lan man.</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3. Đạt được tiêu chí D2 ở mục D (trả lời câu hỏi).</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4. Không bắt buộc phải đạt điều kiện ở mục E (kết quả NCKH).</w:t>
            </w:r>
          </w:p>
        </w:tc>
      </w:tr>
      <w:tr w:rsidR="003F0386" w:rsidRPr="00AA570E" w:rsidTr="006A0331">
        <w:trPr>
          <w:trHeight w:val="1051"/>
        </w:trPr>
        <w:tc>
          <w:tcPr>
            <w:tcW w:w="46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b/>
                <w:color w:val="000000" w:themeColor="text1"/>
                <w:sz w:val="20"/>
              </w:rPr>
            </w:pPr>
            <w:r w:rsidRPr="00AA570E">
              <w:rPr>
                <w:rFonts w:eastAsia="Times New Roman" w:cs="Times New Roman"/>
                <w:b/>
                <w:color w:val="000000" w:themeColor="text1"/>
                <w:sz w:val="20"/>
              </w:rPr>
              <w:t>3,0</w:t>
            </w:r>
          </w:p>
        </w:tc>
        <w:tc>
          <w:tcPr>
            <w:tcW w:w="1172"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color w:val="000000" w:themeColor="text1"/>
                <w:sz w:val="20"/>
              </w:rPr>
            </w:pPr>
            <w:r w:rsidRPr="00AA570E">
              <w:rPr>
                <w:rFonts w:eastAsia="Times New Roman" w:cs="Times New Roman"/>
                <w:color w:val="000000" w:themeColor="text1"/>
                <w:sz w:val="20"/>
              </w:rPr>
              <w:t>7,0</w:t>
            </w:r>
            <w:r w:rsidR="00AA570E" w:rsidRPr="00AA570E">
              <w:rPr>
                <w:rFonts w:eastAsia="Times New Roman" w:cs="Times New Roman"/>
                <w:color w:val="000000" w:themeColor="text1"/>
                <w:sz w:val="20"/>
              </w:rPr>
              <w:t xml:space="preserve"> đến </w:t>
            </w:r>
            <w:r w:rsidRPr="00AA570E">
              <w:rPr>
                <w:rFonts w:eastAsia="Times New Roman" w:cs="Times New Roman"/>
                <w:color w:val="000000" w:themeColor="text1"/>
                <w:sz w:val="20"/>
              </w:rPr>
              <w:t>7,9</w:t>
            </w:r>
          </w:p>
        </w:tc>
        <w:tc>
          <w:tcPr>
            <w:tcW w:w="13144" w:type="dxa"/>
            <w:gridSpan w:val="11"/>
            <w:tcBorders>
              <w:top w:val="single" w:sz="4" w:space="0" w:color="auto"/>
              <w:left w:val="single" w:sz="8"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1. Mắc nhiều nhiều lỗi nặng ở các mục A (chất lượng của </w:t>
            </w:r>
            <w:r w:rsidR="002E43EB">
              <w:rPr>
                <w:rFonts w:eastAsia="Times New Roman" w:cs="Times New Roman"/>
                <w:color w:val="000000" w:themeColor="text1"/>
                <w:sz w:val="20"/>
              </w:rPr>
              <w:t>slide</w:t>
            </w:r>
            <w:r w:rsidRPr="00AA570E">
              <w:rPr>
                <w:rFonts w:eastAsia="Times New Roman" w:cs="Times New Roman"/>
                <w:color w:val="000000" w:themeColor="text1"/>
                <w:sz w:val="20"/>
              </w:rPr>
              <w:t>), B (</w:t>
            </w:r>
            <w:r w:rsidR="002E43EB">
              <w:rPr>
                <w:rFonts w:eastAsia="Times New Roman" w:cs="Times New Roman"/>
                <w:color w:val="000000" w:themeColor="text1"/>
                <w:sz w:val="20"/>
              </w:rPr>
              <w:t>chất lượng của</w:t>
            </w:r>
            <w:r w:rsidR="000F0E22">
              <w:rPr>
                <w:rFonts w:eastAsia="Times New Roman" w:cs="Times New Roman"/>
                <w:color w:val="000000" w:themeColor="text1"/>
                <w:sz w:val="20"/>
              </w:rPr>
              <w:t xml:space="preserve"> bài nói);</w:t>
            </w:r>
            <w:r w:rsidR="002E43EB">
              <w:rPr>
                <w:rFonts w:eastAsia="Times New Roman" w:cs="Times New Roman"/>
                <w:color w:val="000000" w:themeColor="text1"/>
                <w:sz w:val="20"/>
              </w:rPr>
              <w:t xml:space="preserve"> hoặc</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2. Kết quả công việc chỉ mang nặng tính tìm hiểu lý thuyết </w:t>
            </w:r>
            <w:r w:rsidR="000F0E22">
              <w:rPr>
                <w:rFonts w:eastAsia="Times New Roman" w:cs="Times New Roman"/>
                <w:color w:val="000000" w:themeColor="text1"/>
                <w:sz w:val="20"/>
              </w:rPr>
              <w:t>(từ sách, báo, internet</w:t>
            </w:r>
            <w:r w:rsidR="00DB56EA">
              <w:rPr>
                <w:rFonts w:eastAsia="Times New Roman" w:cs="Times New Roman"/>
                <w:color w:val="000000" w:themeColor="text1"/>
                <w:sz w:val="20"/>
              </w:rPr>
              <w:t>, v.v.</w:t>
            </w:r>
            <w:r w:rsidR="000F0E22">
              <w:rPr>
                <w:rFonts w:eastAsia="Times New Roman" w:cs="Times New Roman"/>
                <w:color w:val="000000" w:themeColor="text1"/>
                <w:sz w:val="20"/>
              </w:rPr>
              <w:t>), kết quả mô phỏng sơ sài;</w:t>
            </w:r>
            <w:r w:rsidRPr="00AA570E">
              <w:rPr>
                <w:rFonts w:eastAsia="Times New Roman" w:cs="Times New Roman"/>
                <w:color w:val="000000" w:themeColor="text1"/>
                <w:sz w:val="20"/>
              </w:rPr>
              <w:t xml:space="preserve"> hoặc</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3. Chưa làm chủ bài trình bày, thiếu sự tự tin khi </w:t>
            </w:r>
            <w:r w:rsidR="000F0E22">
              <w:rPr>
                <w:rFonts w:eastAsia="Times New Roman" w:cs="Times New Roman"/>
                <w:color w:val="000000" w:themeColor="text1"/>
                <w:sz w:val="20"/>
              </w:rPr>
              <w:t>thuyết trình</w:t>
            </w:r>
            <w:r w:rsidRPr="00AA570E">
              <w:rPr>
                <w:rFonts w:eastAsia="Times New Roman" w:cs="Times New Roman"/>
                <w:color w:val="000000" w:themeColor="text1"/>
                <w:sz w:val="20"/>
              </w:rPr>
              <w:t>, trả lời câu hỏi còn dài dòng, lan man.</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4. Không bắt buộc phải đạt điều kiện ở mục E (kết quả NCKH)</w:t>
            </w:r>
          </w:p>
        </w:tc>
      </w:tr>
      <w:tr w:rsidR="003F0386" w:rsidRPr="00AA570E" w:rsidTr="006A0331">
        <w:trPr>
          <w:trHeight w:val="700"/>
        </w:trPr>
        <w:tc>
          <w:tcPr>
            <w:tcW w:w="46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b/>
                <w:color w:val="000000" w:themeColor="text1"/>
                <w:sz w:val="20"/>
              </w:rPr>
            </w:pPr>
            <w:r w:rsidRPr="00AA570E">
              <w:rPr>
                <w:rFonts w:eastAsia="Times New Roman" w:cs="Times New Roman"/>
                <w:b/>
                <w:color w:val="000000" w:themeColor="text1"/>
                <w:sz w:val="20"/>
              </w:rPr>
              <w:t>2,5</w:t>
            </w:r>
          </w:p>
        </w:tc>
        <w:tc>
          <w:tcPr>
            <w:tcW w:w="1172"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jc w:val="center"/>
              <w:rPr>
                <w:rFonts w:eastAsia="Times New Roman" w:cs="Times New Roman"/>
                <w:color w:val="000000" w:themeColor="text1"/>
                <w:sz w:val="20"/>
              </w:rPr>
            </w:pPr>
            <w:r w:rsidRPr="00AA570E">
              <w:rPr>
                <w:rFonts w:eastAsia="Times New Roman" w:cs="Times New Roman"/>
                <w:color w:val="000000" w:themeColor="text1"/>
                <w:sz w:val="20"/>
              </w:rPr>
              <w:t>5,5</w:t>
            </w:r>
            <w:r w:rsidR="00AA570E" w:rsidRPr="00AA570E">
              <w:rPr>
                <w:rFonts w:eastAsia="Times New Roman" w:cs="Times New Roman"/>
                <w:color w:val="000000" w:themeColor="text1"/>
                <w:sz w:val="20"/>
              </w:rPr>
              <w:t xml:space="preserve"> đến</w:t>
            </w:r>
            <w:r w:rsidRPr="00AA570E">
              <w:rPr>
                <w:rFonts w:eastAsia="Times New Roman" w:cs="Times New Roman"/>
                <w:color w:val="000000" w:themeColor="text1"/>
                <w:sz w:val="20"/>
              </w:rPr>
              <w:t>6,9</w:t>
            </w:r>
          </w:p>
        </w:tc>
        <w:tc>
          <w:tcPr>
            <w:tcW w:w="13144" w:type="dxa"/>
            <w:gridSpan w:val="11"/>
            <w:tcBorders>
              <w:top w:val="single" w:sz="4" w:space="0" w:color="auto"/>
              <w:left w:val="single" w:sz="8" w:space="0" w:color="auto"/>
              <w:bottom w:val="single" w:sz="4" w:space="0" w:color="auto"/>
              <w:right w:val="single" w:sz="8" w:space="0" w:color="auto"/>
            </w:tcBorders>
            <w:shd w:val="clear" w:color="auto" w:fill="auto"/>
            <w:vAlign w:val="center"/>
            <w:hideMark/>
          </w:tcPr>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1. Mắc nhiều nhiều lỗi nặng ở các mục A (chất lượng của </w:t>
            </w:r>
            <w:r w:rsidR="002E43EB">
              <w:rPr>
                <w:rFonts w:eastAsia="Times New Roman" w:cs="Times New Roman"/>
                <w:color w:val="000000" w:themeColor="text1"/>
                <w:sz w:val="20"/>
              </w:rPr>
              <w:t>slide)</w:t>
            </w:r>
            <w:r w:rsidR="000F0E22">
              <w:rPr>
                <w:rFonts w:eastAsia="Times New Roman" w:cs="Times New Roman"/>
                <w:color w:val="000000" w:themeColor="text1"/>
                <w:sz w:val="20"/>
              </w:rPr>
              <w:t>, B (chất lượng của bài nói);</w:t>
            </w:r>
            <w:r w:rsidR="002E43EB">
              <w:rPr>
                <w:rFonts w:eastAsia="Times New Roman" w:cs="Times New Roman"/>
                <w:color w:val="000000" w:themeColor="text1"/>
                <w:sz w:val="20"/>
              </w:rPr>
              <w:t xml:space="preserve"> và</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2. Kết quả công việc chỉ</w:t>
            </w:r>
            <w:r w:rsidR="000F0E22">
              <w:rPr>
                <w:rFonts w:eastAsia="Times New Roman" w:cs="Times New Roman"/>
                <w:color w:val="000000" w:themeColor="text1"/>
                <w:sz w:val="20"/>
              </w:rPr>
              <w:t xml:space="preserve"> là</w:t>
            </w:r>
            <w:r w:rsidRPr="00AA570E">
              <w:rPr>
                <w:rFonts w:eastAsia="Times New Roman" w:cs="Times New Roman"/>
                <w:color w:val="000000" w:themeColor="text1"/>
                <w:sz w:val="20"/>
              </w:rPr>
              <w:t xml:space="preserve"> trình bày tìm hiểu </w:t>
            </w:r>
            <w:r w:rsidR="000F0E22" w:rsidRPr="00AA570E">
              <w:rPr>
                <w:rFonts w:eastAsia="Times New Roman" w:cs="Times New Roman"/>
                <w:color w:val="000000" w:themeColor="text1"/>
                <w:sz w:val="20"/>
              </w:rPr>
              <w:t xml:space="preserve">lý thuyết </w:t>
            </w:r>
            <w:r w:rsidR="000F0E22">
              <w:rPr>
                <w:rFonts w:eastAsia="Times New Roman" w:cs="Times New Roman"/>
                <w:color w:val="000000" w:themeColor="text1"/>
                <w:sz w:val="20"/>
              </w:rPr>
              <w:t>(từ sách, báo, internet</w:t>
            </w:r>
            <w:r w:rsidR="00DB56EA">
              <w:rPr>
                <w:rFonts w:eastAsia="Times New Roman" w:cs="Times New Roman"/>
                <w:color w:val="000000" w:themeColor="text1"/>
                <w:sz w:val="20"/>
              </w:rPr>
              <w:t>, v.v.</w:t>
            </w:r>
            <w:r w:rsidR="000F0E22">
              <w:rPr>
                <w:rFonts w:eastAsia="Times New Roman" w:cs="Times New Roman"/>
                <w:color w:val="000000" w:themeColor="text1"/>
                <w:sz w:val="20"/>
              </w:rPr>
              <w:t>);</w:t>
            </w:r>
            <w:r w:rsidRPr="00AA570E">
              <w:rPr>
                <w:rFonts w:eastAsia="Times New Roman" w:cs="Times New Roman"/>
                <w:color w:val="000000" w:themeColor="text1"/>
                <w:sz w:val="20"/>
              </w:rPr>
              <w:t xml:space="preserve"> không có kết quả mô phỏng, l</w:t>
            </w:r>
            <w:r w:rsidR="000F0E22">
              <w:rPr>
                <w:rFonts w:eastAsia="Times New Roman" w:cs="Times New Roman"/>
                <w:color w:val="000000" w:themeColor="text1"/>
                <w:sz w:val="20"/>
              </w:rPr>
              <w:t>ập trình</w:t>
            </w:r>
            <w:r w:rsidR="00DB56EA">
              <w:rPr>
                <w:rFonts w:eastAsia="Times New Roman" w:cs="Times New Roman"/>
                <w:color w:val="000000" w:themeColor="text1"/>
                <w:sz w:val="20"/>
              </w:rPr>
              <w:t>,</w:t>
            </w:r>
            <w:r w:rsidR="000F0E22">
              <w:rPr>
                <w:rFonts w:eastAsia="Times New Roman" w:cs="Times New Roman"/>
                <w:color w:val="000000" w:themeColor="text1"/>
                <w:sz w:val="20"/>
              </w:rPr>
              <w:t xml:space="preserve"> hay thiết kế phần cứng;</w:t>
            </w:r>
            <w:r w:rsidRPr="00AA570E">
              <w:rPr>
                <w:rFonts w:eastAsia="Times New Roman" w:cs="Times New Roman"/>
                <w:color w:val="000000" w:themeColor="text1"/>
                <w:sz w:val="20"/>
              </w:rPr>
              <w:t xml:space="preserve"> và</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 xml:space="preserve">3. Chưa làm chủ bài trình bày, thiếu sự tự tin khi </w:t>
            </w:r>
            <w:r w:rsidR="000F0E22">
              <w:rPr>
                <w:rFonts w:eastAsia="Times New Roman" w:cs="Times New Roman"/>
                <w:color w:val="000000" w:themeColor="text1"/>
                <w:sz w:val="20"/>
              </w:rPr>
              <w:t>thuyết trình</w:t>
            </w:r>
            <w:r w:rsidRPr="00AA570E">
              <w:rPr>
                <w:rFonts w:eastAsia="Times New Roman" w:cs="Times New Roman"/>
                <w:color w:val="000000" w:themeColor="text1"/>
                <w:sz w:val="20"/>
              </w:rPr>
              <w:t>,</w:t>
            </w:r>
            <w:r w:rsidR="000F0E22">
              <w:rPr>
                <w:rFonts w:eastAsia="Times New Roman" w:cs="Times New Roman"/>
                <w:color w:val="000000" w:themeColor="text1"/>
                <w:sz w:val="20"/>
              </w:rPr>
              <w:t xml:space="preserve"> </w:t>
            </w:r>
            <w:r w:rsidR="000F0E22" w:rsidRPr="00AA570E">
              <w:rPr>
                <w:rFonts w:eastAsia="Times New Roman" w:cs="Times New Roman"/>
                <w:color w:val="000000" w:themeColor="text1"/>
                <w:sz w:val="20"/>
              </w:rPr>
              <w:t>chưa nắm vững</w:t>
            </w:r>
            <w:r w:rsidRPr="00AA570E">
              <w:rPr>
                <w:rFonts w:eastAsia="Times New Roman" w:cs="Times New Roman"/>
                <w:color w:val="000000" w:themeColor="text1"/>
                <w:sz w:val="20"/>
              </w:rPr>
              <w:t xml:space="preserve"> kiến thức cơ bản liên quan đến</w:t>
            </w:r>
            <w:r w:rsidR="00DB56EA">
              <w:rPr>
                <w:rFonts w:eastAsia="Times New Roman" w:cs="Times New Roman"/>
                <w:color w:val="000000" w:themeColor="text1"/>
                <w:sz w:val="20"/>
              </w:rPr>
              <w:t xml:space="preserve"> lĩnh vực</w:t>
            </w:r>
            <w:r w:rsidRPr="00AA570E">
              <w:rPr>
                <w:rFonts w:eastAsia="Times New Roman" w:cs="Times New Roman"/>
                <w:color w:val="000000" w:themeColor="text1"/>
                <w:sz w:val="20"/>
              </w:rPr>
              <w:t xml:space="preserve"> nghiên cứu/công việc.</w:t>
            </w:r>
          </w:p>
          <w:p w:rsidR="003F0386" w:rsidRPr="00AA570E" w:rsidRDefault="003F0386"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4. Không bắt buộc phải đạt điều kiện ở mục E (kết quả NCKH)</w:t>
            </w:r>
            <w:r w:rsidR="002E43EB">
              <w:rPr>
                <w:rFonts w:eastAsia="Times New Roman" w:cs="Times New Roman"/>
                <w:color w:val="000000" w:themeColor="text1"/>
                <w:sz w:val="20"/>
              </w:rPr>
              <w:t>.</w:t>
            </w:r>
          </w:p>
        </w:tc>
      </w:tr>
      <w:tr w:rsidR="00621373" w:rsidRPr="00AA570E" w:rsidTr="006A0331">
        <w:trPr>
          <w:trHeight w:val="232"/>
        </w:trPr>
        <w:tc>
          <w:tcPr>
            <w:tcW w:w="1638" w:type="dxa"/>
            <w:gridSpan w:val="2"/>
            <w:tcBorders>
              <w:top w:val="single" w:sz="4" w:space="0" w:color="auto"/>
              <w:left w:val="single" w:sz="8" w:space="0" w:color="auto"/>
              <w:bottom w:val="single" w:sz="8" w:space="0" w:color="auto"/>
              <w:right w:val="single" w:sz="8" w:space="0" w:color="auto"/>
            </w:tcBorders>
            <w:shd w:val="clear" w:color="auto" w:fill="auto"/>
            <w:vAlign w:val="center"/>
            <w:hideMark/>
          </w:tcPr>
          <w:p w:rsidR="00621373" w:rsidRPr="00AA570E" w:rsidRDefault="00621373" w:rsidP="002E43EB">
            <w:pPr>
              <w:spacing w:before="20" w:after="20" w:line="240" w:lineRule="auto"/>
              <w:jc w:val="center"/>
              <w:rPr>
                <w:rFonts w:eastAsia="Times New Roman" w:cs="Times New Roman"/>
                <w:color w:val="000000" w:themeColor="text1"/>
                <w:sz w:val="20"/>
              </w:rPr>
            </w:pPr>
            <w:r w:rsidRPr="00AA570E">
              <w:rPr>
                <w:rFonts w:eastAsia="Times New Roman" w:cs="Times New Roman"/>
                <w:color w:val="000000" w:themeColor="text1"/>
                <w:sz w:val="20"/>
              </w:rPr>
              <w:t>&lt; 5.5</w:t>
            </w:r>
          </w:p>
        </w:tc>
        <w:tc>
          <w:tcPr>
            <w:tcW w:w="13144" w:type="dxa"/>
            <w:gridSpan w:val="11"/>
            <w:tcBorders>
              <w:top w:val="single" w:sz="4" w:space="0" w:color="auto"/>
              <w:left w:val="single" w:sz="8" w:space="0" w:color="auto"/>
              <w:bottom w:val="single" w:sz="8" w:space="0" w:color="auto"/>
              <w:right w:val="single" w:sz="8" w:space="0" w:color="auto"/>
            </w:tcBorders>
            <w:shd w:val="clear" w:color="auto" w:fill="auto"/>
            <w:vAlign w:val="center"/>
            <w:hideMark/>
          </w:tcPr>
          <w:p w:rsidR="00B76870" w:rsidRPr="00AA570E" w:rsidRDefault="00621373"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1. Không tham gia bảo vệ</w:t>
            </w:r>
            <w:r w:rsidR="002E43EB">
              <w:rPr>
                <w:rFonts w:eastAsia="Times New Roman" w:cs="Times New Roman"/>
                <w:color w:val="000000" w:themeColor="text1"/>
                <w:sz w:val="20"/>
              </w:rPr>
              <w:t>.</w:t>
            </w:r>
          </w:p>
          <w:p w:rsidR="00621373" w:rsidRPr="00AA570E" w:rsidRDefault="00621373" w:rsidP="002E43EB">
            <w:pPr>
              <w:spacing w:before="20" w:after="20" w:line="240" w:lineRule="auto"/>
              <w:rPr>
                <w:rFonts w:eastAsia="Times New Roman" w:cs="Times New Roman"/>
                <w:color w:val="000000" w:themeColor="text1"/>
                <w:sz w:val="20"/>
              </w:rPr>
            </w:pPr>
            <w:r w:rsidRPr="00AA570E">
              <w:rPr>
                <w:rFonts w:eastAsia="Times New Roman" w:cs="Times New Roman"/>
                <w:color w:val="000000" w:themeColor="text1"/>
                <w:sz w:val="20"/>
              </w:rPr>
              <w:t>2. Đạo văn</w:t>
            </w:r>
            <w:r w:rsidR="002E43EB">
              <w:rPr>
                <w:rFonts w:eastAsia="Times New Roman" w:cs="Times New Roman"/>
                <w:color w:val="000000" w:themeColor="text1"/>
                <w:sz w:val="20"/>
              </w:rPr>
              <w:t>.</w:t>
            </w:r>
          </w:p>
        </w:tc>
      </w:tr>
    </w:tbl>
    <w:p w:rsidR="004966FA" w:rsidRPr="003F0386" w:rsidRDefault="004966FA" w:rsidP="00864BD8">
      <w:pPr>
        <w:spacing w:before="0" w:after="0" w:line="240" w:lineRule="auto"/>
        <w:jc w:val="left"/>
        <w:rPr>
          <w:sz w:val="16"/>
          <w:szCs w:val="16"/>
        </w:rPr>
      </w:pPr>
    </w:p>
    <w:sectPr w:rsidR="004966FA" w:rsidRPr="003F0386" w:rsidSect="006A0331">
      <w:headerReference w:type="default" r:id="rId14"/>
      <w:pgSz w:w="16838" w:h="11906" w:orient="landscape" w:code="9"/>
      <w:pgMar w:top="1138" w:right="1138" w:bottom="810" w:left="1138" w:header="576" w:footer="432" w:gutter="0"/>
      <w:cols w:space="454"/>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871" w:rsidRDefault="00A64871" w:rsidP="00877142">
      <w:pPr>
        <w:spacing w:after="0" w:line="240" w:lineRule="auto"/>
      </w:pPr>
      <w:r>
        <w:separator/>
      </w:r>
    </w:p>
  </w:endnote>
  <w:endnote w:type="continuationSeparator" w:id="0">
    <w:p w:rsidR="00A64871" w:rsidRDefault="00A64871" w:rsidP="00877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D8" w:rsidRDefault="00864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871" w:rsidRDefault="00A64871" w:rsidP="00877142">
      <w:pPr>
        <w:spacing w:after="0" w:line="240" w:lineRule="auto"/>
      </w:pPr>
      <w:r>
        <w:separator/>
      </w:r>
    </w:p>
  </w:footnote>
  <w:footnote w:type="continuationSeparator" w:id="0">
    <w:p w:rsidR="00A64871" w:rsidRDefault="00A64871" w:rsidP="00877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D8" w:rsidRDefault="00864B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D8" w:rsidRPr="00864BD8" w:rsidRDefault="00864BD8" w:rsidP="00864B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D8" w:rsidRDefault="00864B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D8" w:rsidRPr="00864BD8" w:rsidRDefault="00864BD8" w:rsidP="00864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hideGrammaticalErrors/>
  <w:attachedTemplate r:id="rId1"/>
  <w:stylePaneFormatFilter w:val="1028"/>
  <w:defaultTabStop w:val="720"/>
  <w:drawingGridHorizontalSpacing w:val="130"/>
  <w:displayHorizontalDrawingGridEvery w:val="0"/>
  <w:displayVerticalDrawingGridEvery w:val="2"/>
  <w:characterSpacingControl w:val="doNotCompress"/>
  <w:hdrShapeDefaults>
    <o:shapedefaults v:ext="edit" spidmax="20482"/>
  </w:hdrShapeDefaults>
  <w:footnotePr>
    <w:footnote w:id="-1"/>
    <w:footnote w:id="0"/>
  </w:footnotePr>
  <w:endnotePr>
    <w:endnote w:id="-1"/>
    <w:endnote w:id="0"/>
  </w:endnotePr>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0F0E22"/>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A65"/>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43EB"/>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038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2137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0331"/>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ACF"/>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4BD8"/>
    <w:rsid w:val="00867AC6"/>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4871"/>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570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76870"/>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36E2"/>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111E"/>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891"/>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56EA"/>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44B1C-541A-41F2-8DF9-8F6A7095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184</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Hunget</cp:lastModifiedBy>
  <cp:revision>14</cp:revision>
  <cp:lastPrinted>2019-05-16T15:57:00Z</cp:lastPrinted>
  <dcterms:created xsi:type="dcterms:W3CDTF">2019-05-28T09:10:00Z</dcterms:created>
  <dcterms:modified xsi:type="dcterms:W3CDTF">2019-05-31T10:32:00Z</dcterms:modified>
</cp:coreProperties>
</file>