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206" w:rsidRDefault="00E12206" w:rsidP="00E12206">
      <w:pPr>
        <w:jc w:val="center"/>
      </w:pPr>
      <w:r>
        <w:t>Hệ thống đăng ký học trực tuyến Elerning</w:t>
      </w:r>
    </w:p>
    <w:p w:rsidR="00E12206" w:rsidRDefault="00E12206" w:rsidP="00E12206"/>
    <w:p w:rsidR="00E12206" w:rsidRDefault="00E12206" w:rsidP="00E12206">
      <w:pPr>
        <w:pStyle w:val="ListParagraph"/>
        <w:numPr>
          <w:ilvl w:val="0"/>
          <w:numId w:val="2"/>
        </w:numPr>
        <w:ind w:hanging="720"/>
      </w:pPr>
      <w:r>
        <w:t>Các chức năng</w:t>
      </w:r>
    </w:p>
    <w:p w:rsidR="00E12206" w:rsidRDefault="00E12206" w:rsidP="00E12206">
      <w:pPr>
        <w:pStyle w:val="ListParagraph"/>
        <w:numPr>
          <w:ilvl w:val="0"/>
          <w:numId w:val="3"/>
        </w:numPr>
      </w:pPr>
      <w:r>
        <w:t>Người dùng đăng ký khoá học</w:t>
      </w:r>
    </w:p>
    <w:p w:rsidR="00E12206" w:rsidRDefault="00E12206" w:rsidP="00E12206">
      <w:pPr>
        <w:pStyle w:val="ListParagraph"/>
        <w:numPr>
          <w:ilvl w:val="0"/>
          <w:numId w:val="4"/>
        </w:numPr>
      </w:pPr>
      <w:r>
        <w:t>Yêu cầu: Người dùng có thể chọn khoá học và đăng ký khoá học.</w:t>
      </w:r>
    </w:p>
    <w:p w:rsidR="00E12206" w:rsidRDefault="00E12206" w:rsidP="00E12206">
      <w:pPr>
        <w:pStyle w:val="ListParagraph"/>
        <w:numPr>
          <w:ilvl w:val="0"/>
          <w:numId w:val="4"/>
        </w:numPr>
      </w:pPr>
      <w:r>
        <w:t>Use_case:</w:t>
      </w:r>
    </w:p>
    <w:p w:rsidR="00E12206" w:rsidRDefault="00E12206" w:rsidP="00E12206">
      <w:r w:rsidRPr="00E12206">
        <w:drawing>
          <wp:inline distT="0" distB="0" distL="0" distR="0" wp14:anchorId="672D8AD5" wp14:editId="5933F23B">
            <wp:extent cx="5760720" cy="3837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206" w:rsidRDefault="00B31EB8" w:rsidP="00E12206">
      <w:pPr>
        <w:pStyle w:val="ListParagraph"/>
        <w:numPr>
          <w:ilvl w:val="0"/>
          <w:numId w:val="2"/>
        </w:numPr>
        <w:ind w:hanging="720"/>
      </w:pPr>
      <w:r>
        <w:t>Figma</w:t>
      </w:r>
    </w:p>
    <w:p w:rsidR="00B31EB8" w:rsidRDefault="00B31EB8" w:rsidP="00B31EB8">
      <w:pPr>
        <w:pStyle w:val="ListParagraph"/>
      </w:pPr>
      <w:r w:rsidRPr="00B31EB8">
        <w:lastRenderedPageBreak/>
        <w:drawing>
          <wp:inline distT="0" distB="0" distL="0" distR="0" wp14:anchorId="3851C4DC" wp14:editId="1A6B33A0">
            <wp:extent cx="4363059" cy="7068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206" w:rsidRDefault="00E12206" w:rsidP="00E12206"/>
    <w:p w:rsidR="00E12206" w:rsidRDefault="00E12206" w:rsidP="00E12206"/>
    <w:p w:rsidR="00E12206" w:rsidRDefault="00B31EB8" w:rsidP="00E12206">
      <w:r>
        <w:t>3. Entity diagram</w:t>
      </w:r>
    </w:p>
    <w:p w:rsidR="00B31EB8" w:rsidRDefault="00B31EB8" w:rsidP="00E12206"/>
    <w:p w:rsidR="00B31EB8" w:rsidRDefault="00B31EB8" w:rsidP="00E12206">
      <w:r w:rsidRPr="00B31EB8">
        <w:lastRenderedPageBreak/>
        <w:drawing>
          <wp:inline distT="0" distB="0" distL="0" distR="0" wp14:anchorId="45F66FD3" wp14:editId="0A9FA5E5">
            <wp:extent cx="5760720" cy="2322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1EB8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14AC7"/>
    <w:multiLevelType w:val="hybridMultilevel"/>
    <w:tmpl w:val="10E6C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87792"/>
    <w:multiLevelType w:val="hybridMultilevel"/>
    <w:tmpl w:val="8950364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9837DDB"/>
    <w:multiLevelType w:val="hybridMultilevel"/>
    <w:tmpl w:val="0EF4052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0D3B7D"/>
    <w:multiLevelType w:val="hybridMultilevel"/>
    <w:tmpl w:val="B3C89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206"/>
    <w:rsid w:val="001D5136"/>
    <w:rsid w:val="007A25AE"/>
    <w:rsid w:val="00AB4512"/>
    <w:rsid w:val="00AC4970"/>
    <w:rsid w:val="00B31EB8"/>
    <w:rsid w:val="00E1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7C68"/>
  <w15:chartTrackingRefBased/>
  <w15:docId w15:val="{1F17CEB3-41AC-4151-BAAA-168A8A8D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2025-11-06T07:45:00Z</dcterms:created>
  <dcterms:modified xsi:type="dcterms:W3CDTF">2025-11-06T08:28:00Z</dcterms:modified>
</cp:coreProperties>
</file>