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0F33D" w14:textId="7A97A3E5" w:rsidR="00AF24E9" w:rsidRDefault="005D3805">
      <w:r w:rsidRPr="005D3805">
        <w:drawing>
          <wp:inline distT="0" distB="0" distL="0" distR="0" wp14:anchorId="26778074" wp14:editId="53E92165">
            <wp:extent cx="5943600" cy="1536065"/>
            <wp:effectExtent l="0" t="0" r="0" b="6985"/>
            <wp:docPr id="440779838" name="Picture 1" descr="A person standing in a dark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79838" name="Picture 1" descr="A person standing in a dark roo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4A4C" w14:textId="6451FD27" w:rsidR="005D3805" w:rsidRDefault="005D3805">
      <w:r>
        <w:t xml:space="preserve">Run </w:t>
      </w:r>
      <w:r w:rsidRPr="005D3805">
        <w:t>python3 solve.py witch.vgucypher.id.vn 2002</w:t>
      </w:r>
      <w:r>
        <w:t xml:space="preserve"> to automatically handle all calculations in under 2 seconds, when you get past 100 questions, the flag is presented to you </w:t>
      </w:r>
      <w:r w:rsidRPr="005D3805">
        <w:t>vgucypher{S1mpl3_qu1ck_m4th_f0r_5th_gr4d3}</w:t>
      </w:r>
    </w:p>
    <w:sectPr w:rsidR="005D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3E"/>
    <w:rsid w:val="00127389"/>
    <w:rsid w:val="0047636B"/>
    <w:rsid w:val="005D3805"/>
    <w:rsid w:val="00623E0A"/>
    <w:rsid w:val="00856E3D"/>
    <w:rsid w:val="008F593E"/>
    <w:rsid w:val="00AF24E9"/>
    <w:rsid w:val="00C0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1CA5"/>
  <w15:chartTrackingRefBased/>
  <w15:docId w15:val="{EBD0B158-A769-4412-9FB3-D0EB8429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Truong Quoc</dc:creator>
  <cp:keywords/>
  <dc:description/>
  <cp:lastModifiedBy>Phong Truong Quoc</cp:lastModifiedBy>
  <cp:revision>2</cp:revision>
  <dcterms:created xsi:type="dcterms:W3CDTF">2025-10-25T10:13:00Z</dcterms:created>
  <dcterms:modified xsi:type="dcterms:W3CDTF">2025-10-25T10:15:00Z</dcterms:modified>
</cp:coreProperties>
</file>