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33E4" w14:textId="77777777" w:rsidR="00250B85" w:rsidRDefault="00250B85" w:rsidP="00250B85"/>
    <w:tbl>
      <w:tblPr>
        <w:tblStyle w:val="TableGrid"/>
        <w:tblW w:w="9411" w:type="dxa"/>
        <w:tblLook w:val="04A0" w:firstRow="1" w:lastRow="0" w:firstColumn="1" w:lastColumn="0" w:noHBand="0" w:noVBand="1"/>
      </w:tblPr>
      <w:tblGrid>
        <w:gridCol w:w="1775"/>
        <w:gridCol w:w="1243"/>
        <w:gridCol w:w="4321"/>
        <w:gridCol w:w="2072"/>
      </w:tblGrid>
      <w:tr w:rsidR="00250B85" w14:paraId="3B38CBF0" w14:textId="77777777" w:rsidTr="00250B85">
        <w:tc>
          <w:tcPr>
            <w:tcW w:w="1775" w:type="dxa"/>
          </w:tcPr>
          <w:p w14:paraId="6A7B64DA" w14:textId="77777777" w:rsidR="00250B85" w:rsidRDefault="00250B85" w:rsidP="00FD241B">
            <w:r>
              <w:t>Quy tắc</w:t>
            </w:r>
          </w:p>
        </w:tc>
        <w:tc>
          <w:tcPr>
            <w:tcW w:w="1243" w:type="dxa"/>
          </w:tcPr>
          <w:p w14:paraId="1AD8F3C9" w14:textId="77777777" w:rsidR="00250B85" w:rsidRDefault="00250B85" w:rsidP="00FD241B">
            <w:r>
              <w:t>Đúng/Sai</w:t>
            </w:r>
          </w:p>
        </w:tc>
        <w:tc>
          <w:tcPr>
            <w:tcW w:w="4321" w:type="dxa"/>
          </w:tcPr>
          <w:p w14:paraId="100D31C6" w14:textId="757CBFD0" w:rsidR="00250B85" w:rsidRPr="00250B85" w:rsidRDefault="00250B85" w:rsidP="00FD241B">
            <w:r w:rsidRPr="00250B85">
              <w:t>Quyết định này thuộc về vai trò nào &amp; vì sao</w:t>
            </w:r>
          </w:p>
        </w:tc>
        <w:tc>
          <w:tcPr>
            <w:tcW w:w="2072" w:type="dxa"/>
          </w:tcPr>
          <w:p w14:paraId="2DCF592A" w14:textId="42500C1F" w:rsidR="00250B85" w:rsidRPr="00250B85" w:rsidRDefault="00250B85" w:rsidP="00250B85">
            <w:r w:rsidRPr="00250B85">
              <w:t>Triệu chứng nào ở Bối cảnh do quy ước này gây ra</w:t>
            </w:r>
          </w:p>
        </w:tc>
      </w:tr>
      <w:tr w:rsidR="00250B85" w14:paraId="6A9AF2EA" w14:textId="77777777" w:rsidTr="00250B85">
        <w:tc>
          <w:tcPr>
            <w:tcW w:w="1775" w:type="dxa"/>
          </w:tcPr>
          <w:p w14:paraId="0CF48145" w14:textId="77777777" w:rsidR="00250B85" w:rsidRDefault="00250B85" w:rsidP="00FD241B">
            <w:r>
              <w:t>1</w:t>
            </w:r>
          </w:p>
        </w:tc>
        <w:tc>
          <w:tcPr>
            <w:tcW w:w="1243" w:type="dxa"/>
          </w:tcPr>
          <w:p w14:paraId="1B0FE7B2" w14:textId="390C7A62" w:rsidR="00250B85" w:rsidRDefault="00250B85" w:rsidP="00FD241B">
            <w:r w:rsidRPr="00250B85">
              <w:t>Sai</w:t>
            </w:r>
          </w:p>
        </w:tc>
        <w:tc>
          <w:tcPr>
            <w:tcW w:w="4321" w:type="dxa"/>
          </w:tcPr>
          <w:p w14:paraId="4C3850E9" w14:textId="3A9D3025" w:rsidR="00250B85" w:rsidRDefault="00250B85" w:rsidP="00FD241B">
            <w:r w:rsidRPr="00250B85">
              <w:t>Developers quyết định cách triển khai kỹ thuật và lựa chọn thư viện</w:t>
            </w:r>
          </w:p>
        </w:tc>
        <w:tc>
          <w:tcPr>
            <w:tcW w:w="2072" w:type="dxa"/>
          </w:tcPr>
          <w:p w14:paraId="2784CBCB" w14:textId="6149FF09" w:rsidR="00250B85" w:rsidRDefault="00250B85" w:rsidP="00FD241B">
            <w:r w:rsidRPr="00250B85">
              <w:t>Đức bị quá tải vì nhiều việc phải chờ anh xử lý.</w:t>
            </w:r>
          </w:p>
        </w:tc>
      </w:tr>
      <w:tr w:rsidR="00250B85" w14:paraId="34E0E5DD" w14:textId="77777777" w:rsidTr="00250B85">
        <w:tc>
          <w:tcPr>
            <w:tcW w:w="1775" w:type="dxa"/>
          </w:tcPr>
          <w:p w14:paraId="5565EA80" w14:textId="6592E066" w:rsidR="00250B85" w:rsidRDefault="00250B85" w:rsidP="00FD241B">
            <w:r>
              <w:t>2</w:t>
            </w:r>
          </w:p>
        </w:tc>
        <w:tc>
          <w:tcPr>
            <w:tcW w:w="1243" w:type="dxa"/>
          </w:tcPr>
          <w:p w14:paraId="41E21521" w14:textId="076473B1" w:rsidR="00250B85" w:rsidRDefault="00250B85" w:rsidP="00FD241B">
            <w:r w:rsidRPr="00250B85">
              <w:t>Sai</w:t>
            </w:r>
          </w:p>
        </w:tc>
        <w:tc>
          <w:tcPr>
            <w:tcW w:w="4321" w:type="dxa"/>
          </w:tcPr>
          <w:p w14:paraId="19516AA8" w14:textId="2C2F90D5" w:rsidR="00250B85" w:rsidRDefault="00250B85" w:rsidP="00FD241B">
            <w:r w:rsidRPr="00250B85">
              <w:t>Developers tự tổ chức công việc. Scrum Master hỗ trợ và gỡ vướng mắc, không giao việc cụ thể cho từng người trong Daily Scrum.</w:t>
            </w:r>
          </w:p>
        </w:tc>
        <w:tc>
          <w:tcPr>
            <w:tcW w:w="2072" w:type="dxa"/>
          </w:tcPr>
          <w:p w14:paraId="63757670" w14:textId="5BD85F01" w:rsidR="00250B85" w:rsidRDefault="00250B85" w:rsidP="00FD241B">
            <w:r w:rsidRPr="00250B85">
              <w:t>Lập trình viên bị kiểm soát, giảm tính tự chủ và hiệu quả làm việc.</w:t>
            </w:r>
          </w:p>
        </w:tc>
      </w:tr>
      <w:tr w:rsidR="00250B85" w14:paraId="53B42E8E" w14:textId="77777777" w:rsidTr="00250B85">
        <w:tc>
          <w:tcPr>
            <w:tcW w:w="1775" w:type="dxa"/>
          </w:tcPr>
          <w:p w14:paraId="32DF0E14" w14:textId="77777777" w:rsidR="00250B85" w:rsidRDefault="00250B85" w:rsidP="00FD241B">
            <w:r>
              <w:t>3</w:t>
            </w:r>
          </w:p>
        </w:tc>
        <w:tc>
          <w:tcPr>
            <w:tcW w:w="1243" w:type="dxa"/>
          </w:tcPr>
          <w:p w14:paraId="322BD0FC" w14:textId="45B8FAF6" w:rsidR="00250B85" w:rsidRDefault="00250B85" w:rsidP="00FD241B">
            <w:r w:rsidRPr="00250B85">
              <w:t>Đúng</w:t>
            </w:r>
          </w:p>
        </w:tc>
        <w:tc>
          <w:tcPr>
            <w:tcW w:w="4321" w:type="dxa"/>
          </w:tcPr>
          <w:p w14:paraId="55FD2478" w14:textId="1AF06724" w:rsidR="00250B85" w:rsidRDefault="00250B85" w:rsidP="00FD241B">
            <w:r w:rsidRPr="00250B85">
              <w:t>Product Owner chịu trách nhiệm sắp xếp thứ tự ưu tiên Product Backlog dựa trên giá trị sản phẩm</w:t>
            </w:r>
          </w:p>
        </w:tc>
        <w:tc>
          <w:tcPr>
            <w:tcW w:w="2072" w:type="dxa"/>
          </w:tcPr>
          <w:p w14:paraId="6B6CF006" w14:textId="7B41E11F" w:rsidR="00250B85" w:rsidRDefault="00250B85" w:rsidP="00FD241B">
            <w:r w:rsidRPr="00250B85">
              <w:t>Không gây ra triệu chứng nào; cần giữ nguyên.</w:t>
            </w:r>
          </w:p>
        </w:tc>
      </w:tr>
      <w:tr w:rsidR="00250B85" w14:paraId="512EB9C0" w14:textId="77777777" w:rsidTr="00250B85">
        <w:tc>
          <w:tcPr>
            <w:tcW w:w="1775" w:type="dxa"/>
          </w:tcPr>
          <w:p w14:paraId="426AD45A" w14:textId="77777777" w:rsidR="00250B85" w:rsidRDefault="00250B85" w:rsidP="00FD241B">
            <w:r>
              <w:t>4</w:t>
            </w:r>
          </w:p>
        </w:tc>
        <w:tc>
          <w:tcPr>
            <w:tcW w:w="1243" w:type="dxa"/>
          </w:tcPr>
          <w:p w14:paraId="17616793" w14:textId="35E076D0" w:rsidR="00250B85" w:rsidRDefault="00250B85" w:rsidP="00FD241B">
            <w:r w:rsidRPr="00250B85">
              <w:t>Sai</w:t>
            </w:r>
          </w:p>
        </w:tc>
        <w:tc>
          <w:tcPr>
            <w:tcW w:w="4321" w:type="dxa"/>
          </w:tcPr>
          <w:p w14:paraId="0ECF34F1" w14:textId="34FA32DA" w:rsidR="00250B85" w:rsidRDefault="00250B85" w:rsidP="00FD241B">
            <w:r w:rsidRPr="00250B85">
              <w:t>Product Owner sở hữu và chịu trách nhiệm sắp xếp thứ tự Product Backlog.</w:t>
            </w:r>
          </w:p>
        </w:tc>
        <w:tc>
          <w:tcPr>
            <w:tcW w:w="2072" w:type="dxa"/>
          </w:tcPr>
          <w:p w14:paraId="3E2EC06B" w14:textId="7B1CC74E" w:rsidR="00250B85" w:rsidRDefault="00250B85" w:rsidP="00FD241B">
            <w:r w:rsidRPr="00250B85">
              <w:t>Có thể khiến đội làm sai thứ tự ưu tiên, không tập trung vào tính năng mang lại giá trị cao nhất.</w:t>
            </w:r>
          </w:p>
        </w:tc>
      </w:tr>
    </w:tbl>
    <w:p w14:paraId="59D26A9E" w14:textId="77777777" w:rsidR="000F5E1F" w:rsidRDefault="000F5E1F"/>
    <w:p w14:paraId="7992800D" w14:textId="31821EA0" w:rsidR="00250B85" w:rsidRDefault="00250B85">
      <w:r>
        <w:t>Sửa</w:t>
      </w:r>
    </w:p>
    <w:p w14:paraId="2C0A8A85" w14:textId="77777777" w:rsidR="00250B85" w:rsidRPr="00250B85" w:rsidRDefault="00250B85" w:rsidP="00250B85">
      <w:r w:rsidRPr="00250B85">
        <w:t>- QU1 – Viết lại: Đức xác định yêu cầu và giá trị nghiệp vụ của tính năng đặt xe; Developers tự lựa chọn thư viện bản đồ, quyết định giải pháp kỹ thuật và chịu trách nhiệm về chất lượng code theo Definition of Done.</w:t>
      </w:r>
    </w:p>
    <w:p w14:paraId="2B70CBBC" w14:textId="77777777" w:rsidR="00250B85" w:rsidRPr="00250B85" w:rsidRDefault="00250B85" w:rsidP="00250B85">
      <w:r w:rsidRPr="00250B85">
        <w:t>- QU2 – Viết lại: Trong Daily Scrum, Lan hỗ trợ buổi họp diễn ra đúng mục tiêu; Developers tự đồng bộ tiến độ, xác định vướng mắc và thống nhất ai làm việc gì để đạt Sprint Goal.</w:t>
      </w:r>
    </w:p>
    <w:p w14:paraId="6687FEAB" w14:textId="77777777" w:rsidR="00250B85" w:rsidRPr="00250B85" w:rsidRDefault="00250B85" w:rsidP="00250B85">
      <w:r w:rsidRPr="00250B85">
        <w:t>- QU4 – Viết lại: Developers tự quyết định thứ tự thực hiện công việc trong Sprint Backlog để đạt Sprint Goal, còn Đức chịu trách nhiệm sắp xếp thứ tự ưu tiên các hạng mục trong Product Backlog.</w:t>
      </w:r>
    </w:p>
    <w:p w14:paraId="3FDAEE69" w14:textId="77777777" w:rsidR="00250B85" w:rsidRDefault="00250B85"/>
    <w:sectPr w:rsidR="00250B85"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709"/>
    <w:rsid w:val="000F5E1F"/>
    <w:rsid w:val="00250B85"/>
    <w:rsid w:val="002E5515"/>
    <w:rsid w:val="00505709"/>
    <w:rsid w:val="00527082"/>
    <w:rsid w:val="0053309E"/>
    <w:rsid w:val="006C4A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9C3"/>
  <w15:chartTrackingRefBased/>
  <w15:docId w15:val="{FD115881-5CD1-4858-A575-B33024EB4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B85"/>
  </w:style>
  <w:style w:type="paragraph" w:styleId="Heading1">
    <w:name w:val="heading 1"/>
    <w:basedOn w:val="Normal"/>
    <w:next w:val="Normal"/>
    <w:link w:val="Heading1Char"/>
    <w:uiPriority w:val="9"/>
    <w:qFormat/>
    <w:rsid w:val="00505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7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7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57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57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57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57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57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70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7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057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57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57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57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57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5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7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7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5709"/>
    <w:pPr>
      <w:spacing w:before="160"/>
      <w:jc w:val="center"/>
    </w:pPr>
    <w:rPr>
      <w:i/>
      <w:iCs/>
      <w:color w:val="404040" w:themeColor="text1" w:themeTint="BF"/>
    </w:rPr>
  </w:style>
  <w:style w:type="character" w:customStyle="1" w:styleId="QuoteChar">
    <w:name w:val="Quote Char"/>
    <w:basedOn w:val="DefaultParagraphFont"/>
    <w:link w:val="Quote"/>
    <w:uiPriority w:val="29"/>
    <w:rsid w:val="00505709"/>
    <w:rPr>
      <w:i/>
      <w:iCs/>
      <w:color w:val="404040" w:themeColor="text1" w:themeTint="BF"/>
    </w:rPr>
  </w:style>
  <w:style w:type="paragraph" w:styleId="ListParagraph">
    <w:name w:val="List Paragraph"/>
    <w:basedOn w:val="Normal"/>
    <w:uiPriority w:val="34"/>
    <w:qFormat/>
    <w:rsid w:val="00505709"/>
    <w:pPr>
      <w:ind w:left="720"/>
      <w:contextualSpacing/>
    </w:pPr>
  </w:style>
  <w:style w:type="character" w:styleId="IntenseEmphasis">
    <w:name w:val="Intense Emphasis"/>
    <w:basedOn w:val="DefaultParagraphFont"/>
    <w:uiPriority w:val="21"/>
    <w:qFormat/>
    <w:rsid w:val="00505709"/>
    <w:rPr>
      <w:i/>
      <w:iCs/>
      <w:color w:val="2F5496" w:themeColor="accent1" w:themeShade="BF"/>
    </w:rPr>
  </w:style>
  <w:style w:type="paragraph" w:styleId="IntenseQuote">
    <w:name w:val="Intense Quote"/>
    <w:basedOn w:val="Normal"/>
    <w:next w:val="Normal"/>
    <w:link w:val="IntenseQuoteChar"/>
    <w:uiPriority w:val="30"/>
    <w:qFormat/>
    <w:rsid w:val="00505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709"/>
    <w:rPr>
      <w:i/>
      <w:iCs/>
      <w:color w:val="2F5496" w:themeColor="accent1" w:themeShade="BF"/>
    </w:rPr>
  </w:style>
  <w:style w:type="character" w:styleId="IntenseReference">
    <w:name w:val="Intense Reference"/>
    <w:basedOn w:val="DefaultParagraphFont"/>
    <w:uiPriority w:val="32"/>
    <w:qFormat/>
    <w:rsid w:val="00505709"/>
    <w:rPr>
      <w:b/>
      <w:bCs/>
      <w:smallCaps/>
      <w:color w:val="2F5496" w:themeColor="accent1" w:themeShade="BF"/>
      <w:spacing w:val="5"/>
    </w:rPr>
  </w:style>
  <w:style w:type="table" w:styleId="TableGrid">
    <w:name w:val="Table Grid"/>
    <w:basedOn w:val="TableNormal"/>
    <w:uiPriority w:val="39"/>
    <w:rsid w:val="00250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2026-10-10T13:49:00Z</dcterms:created>
  <dcterms:modified xsi:type="dcterms:W3CDTF">2026-10-10T13:52:00Z</dcterms:modified>
</cp:coreProperties>
</file>