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D57E9" w14:textId="35A99BD9" w:rsidR="000F5E1F" w:rsidRDefault="00A71314">
      <w:r>
        <w:t>Bước 1: Tự lập bảng lỗi phát hiện được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763"/>
        <w:gridCol w:w="1550"/>
        <w:gridCol w:w="3636"/>
        <w:gridCol w:w="2268"/>
      </w:tblGrid>
      <w:tr w:rsidR="00A71314" w14:paraId="20A1CA2C" w14:textId="77777777" w:rsidTr="00A71314">
        <w:tc>
          <w:tcPr>
            <w:tcW w:w="763" w:type="dxa"/>
          </w:tcPr>
          <w:p w14:paraId="4BCD3BEE" w14:textId="19EEB707" w:rsidR="00A71314" w:rsidRDefault="00A71314">
            <w:r>
              <w:t>STT</w:t>
            </w:r>
          </w:p>
        </w:tc>
        <w:tc>
          <w:tcPr>
            <w:tcW w:w="1550" w:type="dxa"/>
          </w:tcPr>
          <w:p w14:paraId="1B80EFA2" w14:textId="3EBB904E" w:rsidR="00A71314" w:rsidRDefault="00A71314">
            <w:r>
              <w:t>Nội dung lỗi</w:t>
            </w:r>
          </w:p>
        </w:tc>
        <w:tc>
          <w:tcPr>
            <w:tcW w:w="3636" w:type="dxa"/>
          </w:tcPr>
          <w:p w14:paraId="3C75C8FB" w14:textId="0EC08E0D" w:rsidR="00A71314" w:rsidRDefault="00A71314">
            <w:r>
              <w:t>Phân loại lỗi (Sai vị trí IEEE 830/ Vi phạm đặc tính vàng</w:t>
            </w:r>
          </w:p>
        </w:tc>
        <w:tc>
          <w:tcPr>
            <w:tcW w:w="2268" w:type="dxa"/>
          </w:tcPr>
          <w:p w14:paraId="0DAC28B1" w14:textId="0DFE6EA1" w:rsidR="00A71314" w:rsidRDefault="00A71314">
            <w:r>
              <w:t>Vị trí đúng hoặc cách khắc phục</w:t>
            </w:r>
          </w:p>
        </w:tc>
      </w:tr>
      <w:tr w:rsidR="00A71314" w14:paraId="34B02DA6" w14:textId="77777777" w:rsidTr="00A71314">
        <w:tc>
          <w:tcPr>
            <w:tcW w:w="763" w:type="dxa"/>
          </w:tcPr>
          <w:p w14:paraId="79D5B27A" w14:textId="74E6D4D3" w:rsidR="00A71314" w:rsidRDefault="00A71314">
            <w:r>
              <w:t>1</w:t>
            </w:r>
          </w:p>
        </w:tc>
        <w:tc>
          <w:tcPr>
            <w:tcW w:w="1550" w:type="dxa"/>
          </w:tcPr>
          <w:p w14:paraId="162CF0E1" w14:textId="57F9460F" w:rsidR="00A71314" w:rsidRDefault="00A71314">
            <w:r w:rsidRPr="00A71314">
              <w:t>REQ-21</w:t>
            </w:r>
          </w:p>
        </w:tc>
        <w:tc>
          <w:tcPr>
            <w:tcW w:w="3636" w:type="dxa"/>
          </w:tcPr>
          <w:p w14:paraId="55219345" w14:textId="352014BF" w:rsidR="00A71314" w:rsidRDefault="00A71314">
            <w:r w:rsidRPr="00A71314">
              <w:t>Verifiable</w:t>
            </w:r>
          </w:p>
        </w:tc>
        <w:tc>
          <w:tcPr>
            <w:tcW w:w="2268" w:type="dxa"/>
          </w:tcPr>
          <w:p w14:paraId="041BAC5D" w14:textId="3F8E861A" w:rsidR="00A71314" w:rsidRDefault="00A71314">
            <w:r>
              <w:t>Thêm thời gian</w:t>
            </w:r>
          </w:p>
        </w:tc>
      </w:tr>
      <w:tr w:rsidR="00A71314" w14:paraId="0A9A4812" w14:textId="77777777" w:rsidTr="00A71314">
        <w:tc>
          <w:tcPr>
            <w:tcW w:w="763" w:type="dxa"/>
          </w:tcPr>
          <w:p w14:paraId="65D4062E" w14:textId="567FA7A6" w:rsidR="00A71314" w:rsidRDefault="00A71314">
            <w:r>
              <w:t>2</w:t>
            </w:r>
          </w:p>
        </w:tc>
        <w:tc>
          <w:tcPr>
            <w:tcW w:w="1550" w:type="dxa"/>
          </w:tcPr>
          <w:p w14:paraId="11FDFA7D" w14:textId="58310F0D" w:rsidR="00A71314" w:rsidRDefault="00A71314">
            <w:r w:rsidRPr="00A71314">
              <w:t>REQ-23</w:t>
            </w:r>
          </w:p>
        </w:tc>
        <w:tc>
          <w:tcPr>
            <w:tcW w:w="3636" w:type="dxa"/>
          </w:tcPr>
          <w:p w14:paraId="577F56D7" w14:textId="09154FFB" w:rsidR="00A71314" w:rsidRDefault="00A71314">
            <w:r w:rsidRPr="00A71314">
              <w:t>Consistent</w:t>
            </w:r>
          </w:p>
        </w:tc>
        <w:tc>
          <w:tcPr>
            <w:tcW w:w="2268" w:type="dxa"/>
          </w:tcPr>
          <w:p w14:paraId="4B33503E" w14:textId="1D9BA00C" w:rsidR="00A71314" w:rsidRDefault="00A71314">
            <w:r w:rsidRPr="00A71314">
              <w:t>Thống nhất với bằng một quy tắc nghiệp vụ duy nhất</w:t>
            </w:r>
          </w:p>
        </w:tc>
      </w:tr>
      <w:tr w:rsidR="00A71314" w14:paraId="01D777A6" w14:textId="77777777" w:rsidTr="00A71314">
        <w:tc>
          <w:tcPr>
            <w:tcW w:w="763" w:type="dxa"/>
          </w:tcPr>
          <w:p w14:paraId="5BCBA371" w14:textId="7A4F7506" w:rsidR="00A71314" w:rsidRDefault="00A71314">
            <w:r>
              <w:t>3</w:t>
            </w:r>
          </w:p>
        </w:tc>
        <w:tc>
          <w:tcPr>
            <w:tcW w:w="1550" w:type="dxa"/>
          </w:tcPr>
          <w:p w14:paraId="2E4A1C24" w14:textId="1D9FAFF9" w:rsidR="00A71314" w:rsidRDefault="00A71314">
            <w:r w:rsidRPr="00A71314">
              <w:t>REQ-24</w:t>
            </w:r>
          </w:p>
        </w:tc>
        <w:tc>
          <w:tcPr>
            <w:tcW w:w="3636" w:type="dxa"/>
          </w:tcPr>
          <w:p w14:paraId="6C264EBE" w14:textId="7C6C20AA" w:rsidR="00A71314" w:rsidRDefault="00A71314">
            <w:r w:rsidRPr="00A71314">
              <w:t>Consistent</w:t>
            </w:r>
          </w:p>
        </w:tc>
        <w:tc>
          <w:tcPr>
            <w:tcW w:w="2268" w:type="dxa"/>
          </w:tcPr>
          <w:p w14:paraId="14A7BBAC" w14:textId="2BD766A7" w:rsidR="00A71314" w:rsidRDefault="00A71314">
            <w:r w:rsidRPr="00A71314">
              <w:t>Thống nhất với bằng một quy tắc nghiệp vụ duy nhất</w:t>
            </w:r>
          </w:p>
        </w:tc>
      </w:tr>
    </w:tbl>
    <w:p w14:paraId="19A0553E" w14:textId="77777777" w:rsidR="00A71314" w:rsidRDefault="00A71314"/>
    <w:p w14:paraId="4AE6E616" w14:textId="0EA3773F" w:rsidR="00A71314" w:rsidRDefault="00A71314">
      <w:r>
        <w:t>Bước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03AE6" w14:paraId="68B03B3B" w14:textId="77777777" w:rsidTr="00C03AE6">
        <w:tc>
          <w:tcPr>
            <w:tcW w:w="4531" w:type="dxa"/>
          </w:tcPr>
          <w:p w14:paraId="1CF7FB00" w14:textId="435D2C48" w:rsidR="00C03AE6" w:rsidRDefault="00C03AE6">
            <w:r>
              <w:t>Yêu cầu</w:t>
            </w:r>
          </w:p>
        </w:tc>
        <w:tc>
          <w:tcPr>
            <w:tcW w:w="4531" w:type="dxa"/>
          </w:tcPr>
          <w:p w14:paraId="7064DE47" w14:textId="3B9F094C" w:rsidR="00C03AE6" w:rsidRDefault="00C03AE6">
            <w:r>
              <w:t>Sửa</w:t>
            </w:r>
          </w:p>
        </w:tc>
      </w:tr>
      <w:tr w:rsidR="00C03AE6" w14:paraId="5F6E016A" w14:textId="77777777" w:rsidTr="00C03AE6">
        <w:tc>
          <w:tcPr>
            <w:tcW w:w="4531" w:type="dxa"/>
          </w:tcPr>
          <w:p w14:paraId="5260B273" w14:textId="77777777" w:rsidR="00C03AE6" w:rsidRPr="00C03AE6" w:rsidRDefault="00C03AE6" w:rsidP="00C03AE6">
            <w:pPr>
              <w:spacing w:after="160" w:line="259" w:lineRule="auto"/>
              <w:rPr>
                <w:b/>
                <w:bCs/>
              </w:rPr>
            </w:pPr>
            <w:r w:rsidRPr="00C03AE6">
              <w:rPr>
                <w:b/>
                <w:bCs/>
              </w:rPr>
              <w:t xml:space="preserve">REQ-21 </w:t>
            </w:r>
          </w:p>
          <w:p w14:paraId="4BDD46EF" w14:textId="77777777" w:rsidR="00C03AE6" w:rsidRDefault="00C03AE6"/>
        </w:tc>
        <w:tc>
          <w:tcPr>
            <w:tcW w:w="4531" w:type="dxa"/>
          </w:tcPr>
          <w:p w14:paraId="2546B627" w14:textId="77777777" w:rsidR="00C03AE6" w:rsidRPr="00C03AE6" w:rsidRDefault="00C03AE6" w:rsidP="00C03AE6">
            <w:pPr>
              <w:spacing w:after="160" w:line="259" w:lineRule="auto"/>
            </w:pPr>
            <w:r w:rsidRPr="00C03AE6">
              <w:t>Hệ thống phải gửi báo giá cho khách hàng doanh nghiệp trong thời gian không quá 24 giờ làm việc kể từ khi nhận được yêu cầu đặt tour hợp lệ.</w:t>
            </w:r>
          </w:p>
          <w:p w14:paraId="02F72C60" w14:textId="77777777" w:rsidR="00C03AE6" w:rsidRDefault="00C03AE6"/>
        </w:tc>
      </w:tr>
      <w:tr w:rsidR="00C03AE6" w14:paraId="23EB91D5" w14:textId="77777777" w:rsidTr="00C03AE6">
        <w:tc>
          <w:tcPr>
            <w:tcW w:w="4531" w:type="dxa"/>
          </w:tcPr>
          <w:p w14:paraId="4A60AF43" w14:textId="77777777" w:rsidR="00C03AE6" w:rsidRPr="00C03AE6" w:rsidRDefault="00C03AE6" w:rsidP="00C03AE6">
            <w:pPr>
              <w:spacing w:after="160" w:line="259" w:lineRule="auto"/>
              <w:rPr>
                <w:b/>
                <w:bCs/>
              </w:rPr>
            </w:pPr>
            <w:r w:rsidRPr="00C03AE6">
              <w:rPr>
                <w:b/>
                <w:bCs/>
              </w:rPr>
              <w:t xml:space="preserve">REQ-23 </w:t>
            </w:r>
          </w:p>
          <w:p w14:paraId="1A39359A" w14:textId="77777777" w:rsidR="00C03AE6" w:rsidRDefault="00C03AE6"/>
        </w:tc>
        <w:tc>
          <w:tcPr>
            <w:tcW w:w="4531" w:type="dxa"/>
          </w:tcPr>
          <w:p w14:paraId="7812E652" w14:textId="77777777" w:rsidR="00C03AE6" w:rsidRPr="00C03AE6" w:rsidRDefault="00C03AE6" w:rsidP="00C03AE6">
            <w:pPr>
              <w:spacing w:after="160" w:line="259" w:lineRule="auto"/>
            </w:pPr>
            <w:r w:rsidRPr="00C03AE6">
              <w:t>Điều phối viên được phép chỉnh sửa báo giá khi đơn chưa ở trạng thái "Đã xác nhận".</w:t>
            </w:r>
          </w:p>
          <w:p w14:paraId="1FCA0341" w14:textId="77777777" w:rsidR="00C03AE6" w:rsidRDefault="00C03AE6"/>
        </w:tc>
      </w:tr>
      <w:tr w:rsidR="00C03AE6" w14:paraId="77CE9668" w14:textId="77777777" w:rsidTr="00C03AE6">
        <w:tc>
          <w:tcPr>
            <w:tcW w:w="4531" w:type="dxa"/>
          </w:tcPr>
          <w:p w14:paraId="30087501" w14:textId="77777777" w:rsidR="00C03AE6" w:rsidRPr="00C03AE6" w:rsidRDefault="00C03AE6" w:rsidP="00C03AE6">
            <w:pPr>
              <w:spacing w:after="160" w:line="259" w:lineRule="auto"/>
              <w:rPr>
                <w:b/>
                <w:bCs/>
              </w:rPr>
            </w:pPr>
            <w:r w:rsidRPr="00C03AE6">
              <w:rPr>
                <w:b/>
                <w:bCs/>
              </w:rPr>
              <w:t xml:space="preserve">REQ-24 </w:t>
            </w:r>
          </w:p>
          <w:p w14:paraId="1F465B38" w14:textId="77777777" w:rsidR="00C03AE6" w:rsidRDefault="00C03AE6"/>
        </w:tc>
        <w:tc>
          <w:tcPr>
            <w:tcW w:w="4531" w:type="dxa"/>
          </w:tcPr>
          <w:p w14:paraId="0810E622" w14:textId="77777777" w:rsidR="00C03AE6" w:rsidRPr="00C03AE6" w:rsidRDefault="00C03AE6" w:rsidP="00C03AE6">
            <w:pPr>
              <w:spacing w:after="160" w:line="259" w:lineRule="auto"/>
            </w:pPr>
            <w:r w:rsidRPr="00C03AE6">
              <w:t>Khi đơn chuyển sang trạng thái "Đã xác nhận", hệ thống phải khóa toàn bộ thông tin báo giá và từ chối mọi yêu cầu chỉnh sửa.</w:t>
            </w:r>
          </w:p>
          <w:p w14:paraId="692627B7" w14:textId="77777777" w:rsidR="00C03AE6" w:rsidRDefault="00C03AE6"/>
        </w:tc>
      </w:tr>
      <w:tr w:rsidR="00C03AE6" w14:paraId="14E57672" w14:textId="77777777" w:rsidTr="00C03AE6">
        <w:tc>
          <w:tcPr>
            <w:tcW w:w="4531" w:type="dxa"/>
          </w:tcPr>
          <w:p w14:paraId="4B6D0872" w14:textId="1CD27991" w:rsidR="00C03AE6" w:rsidRDefault="00C03AE6">
            <w:r w:rsidRPr="00C03AE6">
              <w:rPr>
                <w:b/>
                <w:bCs/>
              </w:rPr>
              <w:t>REQ-25</w:t>
            </w:r>
          </w:p>
        </w:tc>
        <w:tc>
          <w:tcPr>
            <w:tcW w:w="4531" w:type="dxa"/>
          </w:tcPr>
          <w:p w14:paraId="7BA1A529" w14:textId="77777777" w:rsidR="00C03AE6" w:rsidRPr="00C03AE6" w:rsidRDefault="00C03AE6" w:rsidP="00C03AE6">
            <w:pPr>
              <w:spacing w:after="160" w:line="259" w:lineRule="auto"/>
            </w:pPr>
            <w:r w:rsidRPr="00C03AE6">
              <w:t>Hệ thống có thể hỗ trợ xuất báo giá ra tệp PDF trong các phiên bản phát triển tiếp theo nếu còn đủ nguồn lực dự án.</w:t>
            </w:r>
          </w:p>
          <w:p w14:paraId="30E9D036" w14:textId="77777777" w:rsidR="00C03AE6" w:rsidRDefault="00C03AE6"/>
        </w:tc>
      </w:tr>
    </w:tbl>
    <w:p w14:paraId="5E5F3D20" w14:textId="77777777" w:rsidR="00C03AE6" w:rsidRDefault="00C03AE6"/>
    <w:p w14:paraId="43FDB7B7" w14:textId="77777777" w:rsidR="00C03AE6" w:rsidRDefault="00C03AE6"/>
    <w:p w14:paraId="2F5B6FA9" w14:textId="77777777" w:rsidR="00C03AE6" w:rsidRDefault="00C03AE6"/>
    <w:sectPr w:rsidR="00C03AE6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00FC3"/>
    <w:multiLevelType w:val="multilevel"/>
    <w:tmpl w:val="B0CE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02A9B"/>
    <w:multiLevelType w:val="multilevel"/>
    <w:tmpl w:val="7752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61A16"/>
    <w:multiLevelType w:val="multilevel"/>
    <w:tmpl w:val="0650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360924"/>
    <w:multiLevelType w:val="multilevel"/>
    <w:tmpl w:val="A658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194059">
    <w:abstractNumId w:val="1"/>
  </w:num>
  <w:num w:numId="2" w16cid:durableId="2009558253">
    <w:abstractNumId w:val="3"/>
  </w:num>
  <w:num w:numId="3" w16cid:durableId="201014337">
    <w:abstractNumId w:val="0"/>
  </w:num>
  <w:num w:numId="4" w16cid:durableId="792214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15F"/>
    <w:rsid w:val="000F5E1F"/>
    <w:rsid w:val="00527082"/>
    <w:rsid w:val="0053309E"/>
    <w:rsid w:val="006C4ACC"/>
    <w:rsid w:val="007B1E32"/>
    <w:rsid w:val="00A71314"/>
    <w:rsid w:val="00C03AE6"/>
    <w:rsid w:val="00C1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FD8FD"/>
  <w15:chartTrackingRefBased/>
  <w15:docId w15:val="{FA86F7C0-288B-448B-BC7E-597E942E8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1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1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1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1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1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1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1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15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15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15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1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1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1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1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1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1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15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71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2026-10-02T06:49:00Z</dcterms:created>
  <dcterms:modified xsi:type="dcterms:W3CDTF">2026-10-02T07:03:00Z</dcterms:modified>
</cp:coreProperties>
</file>