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before="240" w:line="273.6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1. Pseudo-code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Input (a,b,c)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max = a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IF a &lt; b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IF b &lt; c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ab/>
        <w:t xml:space="preserve">max =c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ELSE </w:t>
      </w:r>
    </w:p>
    <w:p w:rsidR="00000000" w:rsidDel="00000000" w:rsidP="00000000" w:rsidRDefault="00000000" w:rsidRPr="00000000" w14:paraId="00000009">
      <w:pPr>
        <w:ind w:left="1440" w:firstLine="72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max = b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  <w:t xml:space="preserve">END IF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END IF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Display max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2. Flowchart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5124450" cy="71532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15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