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BÀI TẬP LÝ THUYẾT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2919921875" w:line="347.6216125488281" w:lineRule="auto"/>
        <w:ind w:left="3.278961181640625" w:right="469.60693359375" w:firstLine="577.35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MÔN HỌC: CÁC HỆ THỐNG PHÂN TÁN &amp; ỨNG DỤNG CHƯƠNG 1: TỔNG QUAN VÀ KIẾN TRÚC HỆ PHÂN TÁN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TÊN SV: MSSV: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0859375" w:line="240" w:lineRule="auto"/>
        <w:ind w:left="3.278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LỚP: MÃ HỌC PHẦN: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189453125" w:line="249.89928245544434" w:lineRule="auto"/>
        <w:ind w:left="2.568511962890625" w:right="1.7822265625" w:firstLine="6.9984436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hỏi 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Em hãy nêu thêm 2 ví dụ về dịch vụ được coi là Hệ Phân Tán (ngoài 2 ví dụ WWW và Email đã trình bày trên lớp). Dựa vào định nghĩa, giải thích tại sao chúng được  coi là Hệ Phân Tán.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18994140625" w:line="249.90036964416504" w:lineRule="auto"/>
        <w:ind w:left="1.790924072265625" w:right="2.05322265625" w:firstLine="7.77603149414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hỏi 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Tại sao nói tính chia sẻ tài nguyên của Hệ Phân Tán có khả năng: Giảm chi phí,  tăng tính sẵn sàng và hỗ trợ làm việc nhóm? Tuy nhiên lại tăng rủi ro về an toàn thông tin?  Giải thích.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12890625" w:line="251.7513942718506" w:lineRule="auto"/>
        <w:ind w:left="2.568511962890625" w:right="1.4208984375" w:firstLine="6.9984436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hỏi 3: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Liên quan đến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tính trong suốt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giải thích tại sao nhà quản trị hệ thống phải xem  xét việc cân bằng giữa hiệu năng và độ trong suốt? Đưa ra ví dụ cụ thể để giải thích.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23876953125" w:line="248.04885864257812" w:lineRule="auto"/>
        <w:ind w:left="1.2725830078125" w:right="1.77734375" w:firstLine="8.29437255859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hỏi 4: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Trong mô hình kiến trúc phân tầng OSI của Mạng máy tính, hãy trình bày tóm  tắt chức năng của từng tầng. Lấy ví dụ cụ thể khi chúng ta thay đổi/cập nhật một tầng bất  kỳ thì không ảnh hưởng đến hoạt động của các tầng khác.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48.04931640625" w:lineRule="auto"/>
        <w:ind w:left="9.8260498046875" w:right="1.78466796875" w:hanging="0.2590942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hỏi 5: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Cho ví dụ và phân tích một mô hình kiến trúc thuê bao/xuất bản  (publish/subscribe).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40" w:lineRule="auto"/>
        <w:ind w:left="9.566955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hỏi 6: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Phân tích ưu nhược điểm của kiến trúc tập trung và kiến trúc không tập trung.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0380859375" w:line="249.9001121520996" w:lineRule="auto"/>
        <w:ind w:left="1.2725830078125" w:right="1.5185546875" w:firstLine="8.29437255859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hỏi 7: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Xét một chuỗi các tiến trình P</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 P</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triển khai một kiến trúc client-server  đa tầng. Cơ chế hoạt động của tổ chức đó như sau: tiến trình P</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là client của tiến trình P</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và P</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sẽ trả lời P</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i-1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chỉ khi đã nhận được câu trả lời từ P</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12890625" w:line="251.75110816955566" w:lineRule="auto"/>
        <w:ind w:left="1.790924072265625" w:right="1.77734375" w:hanging="0.259246826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Vậy những vấn đề nào sẽ nảy sinh với tổ chức này khi xem xét hiệu năng yêu cầu-trả lời  tới P</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23876953125" w:line="249.8998260498047" w:lineRule="auto"/>
        <w:ind w:left="6.974945068359375" w:right="0" w:firstLine="2.59201049804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hỏi 8: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Xét mạng CAN như trong hình. Giả sử tất cả các node đều biết node hàng xóm  của mình. Một giải thuật định tuyến được đưa ra đó là gửi các gói tin cho node hàng xóm  gần mình nhất và hướng đến đích. Giải thuật này có tốt không? Giải thích.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219055175781" w:line="240" w:lineRule="auto"/>
        <w:ind w:left="0" w:right="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110740" cy="22142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0740" cy="221424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476440429688" w:line="240" w:lineRule="auto"/>
        <w:ind w:left="0" w:right="77.3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sectPr>
      <w:pgSz w:h="15840" w:w="12240" w:orient="portrait"/>
      <w:pgMar w:bottom="758.587646484375" w:top="1439.81201171875" w:left="1459.81201171875" w:right="1354.4128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