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C45906" w14:paraId="168D6695" w14:textId="77777777" w:rsidTr="00BC428F">
        <w:tc>
          <w:tcPr>
            <w:tcW w:w="15388" w:type="dxa"/>
            <w:gridSpan w:val="3"/>
          </w:tcPr>
          <w:p w14:paraId="5C67D619" w14:textId="0FA55E7A" w:rsidR="00C45906" w:rsidRDefault="00C45906" w:rsidP="00C45906">
            <w:pPr>
              <w:pStyle w:val="Heading2"/>
            </w:pPr>
            <w:r>
              <w:t>AWS Tutorial: Basics to Advanced</w:t>
            </w:r>
          </w:p>
        </w:tc>
      </w:tr>
      <w:tr w:rsidR="00C875BA" w14:paraId="002E4663" w14:textId="77777777" w:rsidTr="00C875BA">
        <w:tc>
          <w:tcPr>
            <w:tcW w:w="5129" w:type="dxa"/>
          </w:tcPr>
          <w:p w14:paraId="15900B66" w14:textId="2CD89D97" w:rsidR="00C875BA" w:rsidRDefault="00C875BA" w:rsidP="00C875BA">
            <w:pPr>
              <w:pStyle w:val="Heading3"/>
            </w:pPr>
            <w:r>
              <w:t>1. Compute</w:t>
            </w:r>
          </w:p>
        </w:tc>
        <w:tc>
          <w:tcPr>
            <w:tcW w:w="5129" w:type="dxa"/>
          </w:tcPr>
          <w:p w14:paraId="52120C2A" w14:textId="77777777" w:rsidR="00C875BA" w:rsidRDefault="00C875BA" w:rsidP="00C875BA"/>
        </w:tc>
        <w:tc>
          <w:tcPr>
            <w:tcW w:w="5130" w:type="dxa"/>
          </w:tcPr>
          <w:p w14:paraId="1969855F" w14:textId="77777777" w:rsidR="00C875BA" w:rsidRDefault="00C875BA" w:rsidP="00C875BA"/>
        </w:tc>
      </w:tr>
      <w:tr w:rsidR="00C875BA" w14:paraId="74C5F8B4" w14:textId="77777777" w:rsidTr="0096723D">
        <w:tc>
          <w:tcPr>
            <w:tcW w:w="5129" w:type="dxa"/>
            <w:vAlign w:val="center"/>
          </w:tcPr>
          <w:p w14:paraId="17C14604" w14:textId="6928AA9D" w:rsidR="00C875BA" w:rsidRDefault="00C875BA" w:rsidP="00C875BA">
            <w:r>
              <w:rPr>
                <w:b/>
                <w:bCs/>
              </w:rPr>
              <w:t>Category</w:t>
            </w:r>
          </w:p>
        </w:tc>
        <w:tc>
          <w:tcPr>
            <w:tcW w:w="5129" w:type="dxa"/>
            <w:vAlign w:val="center"/>
          </w:tcPr>
          <w:p w14:paraId="6CA7B635" w14:textId="58262B6A" w:rsidR="00C875BA" w:rsidRDefault="00C875BA" w:rsidP="00C875BA">
            <w:r>
              <w:rPr>
                <w:b/>
                <w:bCs/>
              </w:rPr>
              <w:t>Service</w:t>
            </w:r>
          </w:p>
        </w:tc>
        <w:tc>
          <w:tcPr>
            <w:tcW w:w="5130" w:type="dxa"/>
            <w:vAlign w:val="center"/>
          </w:tcPr>
          <w:p w14:paraId="7905F647" w14:textId="4B5C6E4E" w:rsidR="00C875BA" w:rsidRDefault="00C875BA" w:rsidP="00C875BA">
            <w:r>
              <w:rPr>
                <w:b/>
                <w:bCs/>
              </w:rPr>
              <w:t>Descri</w:t>
            </w:r>
            <w:r>
              <w:rPr>
                <w:b/>
                <w:bCs/>
              </w:rPr>
              <w:softHyphen/>
              <w:t>ption</w:t>
            </w:r>
          </w:p>
        </w:tc>
      </w:tr>
      <w:tr w:rsidR="00C875BA" w14:paraId="2D8878C4" w14:textId="77777777" w:rsidTr="0096723D">
        <w:tc>
          <w:tcPr>
            <w:tcW w:w="5129" w:type="dxa"/>
            <w:vAlign w:val="center"/>
          </w:tcPr>
          <w:p w14:paraId="34007649" w14:textId="77777777" w:rsidR="00C875BA" w:rsidRDefault="00C875BA" w:rsidP="00C875BA">
            <w:pPr>
              <w:pStyle w:val="NormalWeb"/>
            </w:pPr>
            <w:r>
              <w:t>Instances(Virtual machines)</w:t>
            </w:r>
          </w:p>
          <w:p w14:paraId="7571B258" w14:textId="10C6A118" w:rsidR="00C875BA" w:rsidRDefault="00C875BA" w:rsidP="00C875BA">
            <w:r>
              <w:br/>
            </w:r>
            <w:r>
              <w:br/>
              <w:t> </w:t>
            </w:r>
          </w:p>
        </w:tc>
        <w:tc>
          <w:tcPr>
            <w:tcW w:w="5129" w:type="dxa"/>
            <w:vAlign w:val="center"/>
          </w:tcPr>
          <w:p w14:paraId="25D3E004" w14:textId="2F1ECFA4" w:rsidR="00C875BA" w:rsidRDefault="00C875BA" w:rsidP="00C875BA">
            <w:r>
              <w:t>EC2</w:t>
            </w:r>
          </w:p>
        </w:tc>
        <w:tc>
          <w:tcPr>
            <w:tcW w:w="5130" w:type="dxa"/>
            <w:vAlign w:val="center"/>
          </w:tcPr>
          <w:p w14:paraId="4C45D1A5" w14:textId="4C1089B7" w:rsidR="00C875BA" w:rsidRDefault="00C875BA" w:rsidP="00C875BA">
            <w:r>
              <w:t>Web-scale cloud computing is simplified using It.</w:t>
            </w:r>
          </w:p>
        </w:tc>
      </w:tr>
      <w:tr w:rsidR="00C875BA" w14:paraId="45C5A756" w14:textId="77777777" w:rsidTr="0096723D">
        <w:tc>
          <w:tcPr>
            <w:tcW w:w="5129" w:type="dxa"/>
            <w:vAlign w:val="center"/>
          </w:tcPr>
          <w:p w14:paraId="305BE57F" w14:textId="77777777" w:rsidR="00C875BA" w:rsidRDefault="00C875BA" w:rsidP="00C875BA"/>
        </w:tc>
        <w:tc>
          <w:tcPr>
            <w:tcW w:w="5129" w:type="dxa"/>
            <w:vAlign w:val="center"/>
          </w:tcPr>
          <w:p w14:paraId="5080172C" w14:textId="318001BB" w:rsidR="00C875BA" w:rsidRDefault="00C875BA" w:rsidP="00C875BA">
            <w:r>
              <w:t>EC2 Spot</w:t>
            </w:r>
          </w:p>
        </w:tc>
        <w:tc>
          <w:tcPr>
            <w:tcW w:w="5130" w:type="dxa"/>
            <w:vAlign w:val="center"/>
          </w:tcPr>
          <w:p w14:paraId="5D05E240" w14:textId="16CF2B04" w:rsidR="00C875BA" w:rsidRDefault="00C875BA" w:rsidP="00C875BA">
            <w:r>
              <w:t>Up to 90% off fault-tolerant workloads are run by using this.</w:t>
            </w:r>
          </w:p>
        </w:tc>
      </w:tr>
      <w:tr w:rsidR="00C875BA" w14:paraId="4DA9372C" w14:textId="77777777" w:rsidTr="0096723D">
        <w:tc>
          <w:tcPr>
            <w:tcW w:w="5129" w:type="dxa"/>
            <w:vAlign w:val="center"/>
          </w:tcPr>
          <w:p w14:paraId="6ACE4796" w14:textId="77777777" w:rsidR="00C875BA" w:rsidRDefault="00C875BA" w:rsidP="00C875BA"/>
        </w:tc>
        <w:tc>
          <w:tcPr>
            <w:tcW w:w="5129" w:type="dxa"/>
            <w:vAlign w:val="center"/>
          </w:tcPr>
          <w:p w14:paraId="069D2508" w14:textId="24B20841" w:rsidR="00C875BA" w:rsidRDefault="00C875BA" w:rsidP="00C875BA">
            <w:r>
              <w:t>EC2 Autosc</w:t>
            </w:r>
            <w:r>
              <w:softHyphen/>
              <w:t>aling</w:t>
            </w:r>
          </w:p>
        </w:tc>
        <w:tc>
          <w:tcPr>
            <w:tcW w:w="5130" w:type="dxa"/>
            <w:vAlign w:val="center"/>
          </w:tcPr>
          <w:p w14:paraId="55A247CC" w14:textId="5CF36A3F" w:rsidR="00C875BA" w:rsidRDefault="00C875BA" w:rsidP="00C875BA">
            <w:r>
              <w:t>To meet changing demand, automatically add or remove compute capacity.</w:t>
            </w:r>
          </w:p>
        </w:tc>
      </w:tr>
      <w:tr w:rsidR="00C875BA" w14:paraId="3675B31C" w14:textId="77777777" w:rsidTr="0096723D">
        <w:tc>
          <w:tcPr>
            <w:tcW w:w="5129" w:type="dxa"/>
            <w:vAlign w:val="center"/>
          </w:tcPr>
          <w:p w14:paraId="50587631" w14:textId="77777777" w:rsidR="00C875BA" w:rsidRDefault="00C875BA" w:rsidP="00C875BA"/>
        </w:tc>
        <w:tc>
          <w:tcPr>
            <w:tcW w:w="5129" w:type="dxa"/>
            <w:vAlign w:val="center"/>
          </w:tcPr>
          <w:p w14:paraId="6CBB10B0" w14:textId="013FDB6A" w:rsidR="00C875BA" w:rsidRDefault="00C875BA" w:rsidP="00C875BA">
            <w:proofErr w:type="spellStart"/>
            <w:r>
              <w:t>Lightsail</w:t>
            </w:r>
            <w:proofErr w:type="spellEnd"/>
          </w:p>
        </w:tc>
        <w:tc>
          <w:tcPr>
            <w:tcW w:w="5130" w:type="dxa"/>
            <w:vAlign w:val="center"/>
          </w:tcPr>
          <w:p w14:paraId="5F7C1670" w14:textId="09D133E6" w:rsidR="00C875BA" w:rsidRDefault="00C875BA" w:rsidP="00C875BA">
            <w:r>
              <w:t>To create &amp; operate a virtual private server with AWS using the simplest method available. A cloud platform that includes everything you need to create an application or website.</w:t>
            </w:r>
          </w:p>
        </w:tc>
      </w:tr>
      <w:tr w:rsidR="00C875BA" w14:paraId="37CF8669" w14:textId="77777777" w:rsidTr="0096723D">
        <w:tc>
          <w:tcPr>
            <w:tcW w:w="5129" w:type="dxa"/>
            <w:vAlign w:val="center"/>
          </w:tcPr>
          <w:p w14:paraId="5223516C" w14:textId="77777777" w:rsidR="00C875BA" w:rsidRDefault="00C875BA" w:rsidP="00C875BA"/>
        </w:tc>
        <w:tc>
          <w:tcPr>
            <w:tcW w:w="5129" w:type="dxa"/>
            <w:vAlign w:val="center"/>
          </w:tcPr>
          <w:p w14:paraId="2FF786C9" w14:textId="39C0AF7C" w:rsidR="00C875BA" w:rsidRDefault="00C875BA" w:rsidP="00C875BA">
            <w:r>
              <w:t>Batch</w:t>
            </w:r>
          </w:p>
        </w:tc>
        <w:tc>
          <w:tcPr>
            <w:tcW w:w="5130" w:type="dxa"/>
            <w:vAlign w:val="center"/>
          </w:tcPr>
          <w:p w14:paraId="45FA8BBC" w14:textId="3018FE7A" w:rsidR="00C875BA" w:rsidRDefault="00C875BA" w:rsidP="00C875BA">
            <w:r>
              <w:t>Allows developers, scientists, and engineers to create and run hundreds of thousands of batch processing jobs on Amazon Web Services (AWS)</w:t>
            </w:r>
          </w:p>
        </w:tc>
      </w:tr>
      <w:tr w:rsidR="00C875BA" w14:paraId="209661F9" w14:textId="77777777" w:rsidTr="0096723D">
        <w:tc>
          <w:tcPr>
            <w:tcW w:w="5129" w:type="dxa"/>
            <w:vAlign w:val="center"/>
          </w:tcPr>
          <w:p w14:paraId="49E768FC" w14:textId="77777777" w:rsidR="00C875BA" w:rsidRDefault="00C875BA" w:rsidP="00C875BA">
            <w:pPr>
              <w:pStyle w:val="NormalWeb"/>
            </w:pPr>
            <w:r>
              <w:t>Containers</w:t>
            </w:r>
          </w:p>
          <w:p w14:paraId="1DDF628C" w14:textId="4DB35D25" w:rsidR="00C875BA" w:rsidRDefault="00C875BA" w:rsidP="00C875BA">
            <w:r>
              <w:br/>
            </w:r>
            <w:r>
              <w:br/>
              <w:t> </w:t>
            </w:r>
          </w:p>
        </w:tc>
        <w:tc>
          <w:tcPr>
            <w:tcW w:w="5129" w:type="dxa"/>
            <w:vAlign w:val="center"/>
          </w:tcPr>
          <w:p w14:paraId="1DD45BD2" w14:textId="750926DC" w:rsidR="00C875BA" w:rsidRDefault="00C875BA" w:rsidP="00C875BA">
            <w:r>
              <w:t>Elastic Container Service (ECS)</w:t>
            </w:r>
          </w:p>
        </w:tc>
        <w:tc>
          <w:tcPr>
            <w:tcW w:w="5130" w:type="dxa"/>
            <w:vAlign w:val="center"/>
          </w:tcPr>
          <w:p w14:paraId="76D33B49" w14:textId="7B24BEA1" w:rsidR="00C875BA" w:rsidRDefault="00C875BA" w:rsidP="00C875BA">
            <w:r>
              <w:t>A scalable, secure, and highly efficient way to run containers.</w:t>
            </w:r>
          </w:p>
        </w:tc>
      </w:tr>
      <w:tr w:rsidR="00C875BA" w14:paraId="323B226F" w14:textId="77777777" w:rsidTr="0096723D">
        <w:tc>
          <w:tcPr>
            <w:tcW w:w="5129" w:type="dxa"/>
            <w:vAlign w:val="center"/>
          </w:tcPr>
          <w:p w14:paraId="31617102" w14:textId="77777777" w:rsidR="00C875BA" w:rsidRDefault="00C875BA" w:rsidP="00C875BA"/>
        </w:tc>
        <w:tc>
          <w:tcPr>
            <w:tcW w:w="5129" w:type="dxa"/>
            <w:vAlign w:val="center"/>
          </w:tcPr>
          <w:p w14:paraId="02391DD7" w14:textId="4BB2184E" w:rsidR="00C875BA" w:rsidRDefault="00C875BA" w:rsidP="00C875BA">
            <w:r>
              <w:t>Elastic Container Registry (ECR)</w:t>
            </w:r>
          </w:p>
        </w:tc>
        <w:tc>
          <w:tcPr>
            <w:tcW w:w="5130" w:type="dxa"/>
            <w:vAlign w:val="center"/>
          </w:tcPr>
          <w:p w14:paraId="643A78DA" w14:textId="0A5B3EE2" w:rsidR="00C875BA" w:rsidRDefault="00C875BA" w:rsidP="00C875BA">
            <w:r>
              <w:t>You can store, manage, and deploy container images easily.</w:t>
            </w:r>
          </w:p>
        </w:tc>
      </w:tr>
      <w:tr w:rsidR="00C875BA" w14:paraId="628A6806" w14:textId="77777777" w:rsidTr="0096723D">
        <w:tc>
          <w:tcPr>
            <w:tcW w:w="5129" w:type="dxa"/>
            <w:vAlign w:val="center"/>
          </w:tcPr>
          <w:p w14:paraId="3AA662DD" w14:textId="77777777" w:rsidR="00C875BA" w:rsidRDefault="00C875BA" w:rsidP="00C875BA"/>
        </w:tc>
        <w:tc>
          <w:tcPr>
            <w:tcW w:w="5129" w:type="dxa"/>
            <w:vAlign w:val="center"/>
          </w:tcPr>
          <w:p w14:paraId="1C2B89E2" w14:textId="69880FB5" w:rsidR="00C875BA" w:rsidRDefault="00C875BA" w:rsidP="00C875BA">
            <w:r>
              <w:t>Elastic Kubernetes Service (EKS)</w:t>
            </w:r>
          </w:p>
        </w:tc>
        <w:tc>
          <w:tcPr>
            <w:tcW w:w="5130" w:type="dxa"/>
            <w:vAlign w:val="center"/>
          </w:tcPr>
          <w:p w14:paraId="4D557586" w14:textId="23CF8805" w:rsidR="00C875BA" w:rsidRDefault="00C875BA" w:rsidP="00C875BA">
            <w:r>
              <w:t>A fully managed service.</w:t>
            </w:r>
          </w:p>
        </w:tc>
      </w:tr>
      <w:tr w:rsidR="00C875BA" w14:paraId="6BB6A986" w14:textId="77777777" w:rsidTr="0096723D">
        <w:tc>
          <w:tcPr>
            <w:tcW w:w="5129" w:type="dxa"/>
            <w:vAlign w:val="center"/>
          </w:tcPr>
          <w:p w14:paraId="5A869C40" w14:textId="77777777" w:rsidR="00C875BA" w:rsidRDefault="00C875BA" w:rsidP="00C875BA"/>
        </w:tc>
        <w:tc>
          <w:tcPr>
            <w:tcW w:w="5129" w:type="dxa"/>
            <w:vAlign w:val="center"/>
          </w:tcPr>
          <w:p w14:paraId="79252661" w14:textId="6BA1E58E" w:rsidR="00C875BA" w:rsidRDefault="00C875BA" w:rsidP="00C875BA">
            <w:proofErr w:type="spellStart"/>
            <w:r>
              <w:t>Fargate</w:t>
            </w:r>
            <w:proofErr w:type="spellEnd"/>
            <w:r>
              <w:t> </w:t>
            </w:r>
          </w:p>
        </w:tc>
        <w:tc>
          <w:tcPr>
            <w:tcW w:w="5130" w:type="dxa"/>
            <w:vAlign w:val="center"/>
          </w:tcPr>
          <w:p w14:paraId="213E3CFE" w14:textId="3CF06C33" w:rsidR="00C875BA" w:rsidRDefault="00C875BA" w:rsidP="00C875BA">
            <w:proofErr w:type="spellStart"/>
            <w:r>
              <w:t>Its</w:t>
            </w:r>
            <w:proofErr w:type="spellEnd"/>
            <w:r>
              <w:t xml:space="preserve"> is used as Serverless compute for containers</w:t>
            </w:r>
          </w:p>
        </w:tc>
      </w:tr>
      <w:tr w:rsidR="00C875BA" w14:paraId="02698569" w14:textId="77777777" w:rsidTr="0096723D">
        <w:tc>
          <w:tcPr>
            <w:tcW w:w="5129" w:type="dxa"/>
            <w:vAlign w:val="center"/>
          </w:tcPr>
          <w:p w14:paraId="20E4252A" w14:textId="6E73C4DB" w:rsidR="00C875BA" w:rsidRDefault="00C875BA" w:rsidP="00C875BA">
            <w:r>
              <w:t>Serverless</w:t>
            </w:r>
          </w:p>
        </w:tc>
        <w:tc>
          <w:tcPr>
            <w:tcW w:w="5129" w:type="dxa"/>
            <w:vAlign w:val="center"/>
          </w:tcPr>
          <w:p w14:paraId="6B72920C" w14:textId="6A53E7B6" w:rsidR="00C875BA" w:rsidRDefault="00C875BA" w:rsidP="00C875BA">
            <w:r>
              <w:t>Lambda </w:t>
            </w:r>
          </w:p>
        </w:tc>
        <w:tc>
          <w:tcPr>
            <w:tcW w:w="5130" w:type="dxa"/>
            <w:vAlign w:val="center"/>
          </w:tcPr>
          <w:p w14:paraId="2559D5BD" w14:textId="2FED2F86" w:rsidR="00C875BA" w:rsidRDefault="00C875BA" w:rsidP="00C875BA">
            <w:r>
              <w:t>Pay only for the compute time you consume, instead of running code without thinking about servers.</w:t>
            </w:r>
          </w:p>
        </w:tc>
      </w:tr>
      <w:tr w:rsidR="00C875BA" w14:paraId="58CF8DE2" w14:textId="77777777" w:rsidTr="0096723D">
        <w:tc>
          <w:tcPr>
            <w:tcW w:w="5129" w:type="dxa"/>
            <w:vAlign w:val="center"/>
          </w:tcPr>
          <w:p w14:paraId="3944EB91" w14:textId="77777777" w:rsidR="00C875BA" w:rsidRDefault="00C875BA" w:rsidP="00C875BA">
            <w:pPr>
              <w:pStyle w:val="NormalWeb"/>
            </w:pPr>
            <w:r>
              <w:t>Edge and hybrid</w:t>
            </w:r>
          </w:p>
          <w:p w14:paraId="1C0734AD" w14:textId="240DE2E2" w:rsidR="00C875BA" w:rsidRDefault="00C875BA" w:rsidP="00C875BA">
            <w:r>
              <w:br/>
              <w:t> </w:t>
            </w:r>
          </w:p>
        </w:tc>
        <w:tc>
          <w:tcPr>
            <w:tcW w:w="5129" w:type="dxa"/>
            <w:vAlign w:val="center"/>
          </w:tcPr>
          <w:p w14:paraId="5B7CA344" w14:textId="43C5BD56" w:rsidR="00C875BA" w:rsidRDefault="00C875BA" w:rsidP="00C875BA">
            <w:r>
              <w:t>Outposts</w:t>
            </w:r>
          </w:p>
        </w:tc>
        <w:tc>
          <w:tcPr>
            <w:tcW w:w="5130" w:type="dxa"/>
            <w:vAlign w:val="center"/>
          </w:tcPr>
          <w:p w14:paraId="57906069" w14:textId="13FD5FCA" w:rsidR="00C875BA" w:rsidRDefault="00C875BA" w:rsidP="00C875BA">
            <w:r>
              <w:t>You can have a truly consistent hybrid experience with AWS infrastructure and services on your own premises.</w:t>
            </w:r>
          </w:p>
        </w:tc>
      </w:tr>
      <w:tr w:rsidR="00C875BA" w14:paraId="0AE6198D" w14:textId="77777777" w:rsidTr="0096723D">
        <w:tc>
          <w:tcPr>
            <w:tcW w:w="5129" w:type="dxa"/>
            <w:vAlign w:val="center"/>
          </w:tcPr>
          <w:p w14:paraId="3A186424" w14:textId="77777777" w:rsidR="00C875BA" w:rsidRDefault="00C875BA" w:rsidP="00C875BA"/>
        </w:tc>
        <w:tc>
          <w:tcPr>
            <w:tcW w:w="5129" w:type="dxa"/>
            <w:vAlign w:val="center"/>
          </w:tcPr>
          <w:p w14:paraId="54C69E75" w14:textId="7A509029" w:rsidR="00C875BA" w:rsidRDefault="00C875BA" w:rsidP="00C875BA">
            <w:r>
              <w:t>Snow Family</w:t>
            </w:r>
          </w:p>
        </w:tc>
        <w:tc>
          <w:tcPr>
            <w:tcW w:w="5130" w:type="dxa"/>
            <w:vAlign w:val="center"/>
          </w:tcPr>
          <w:p w14:paraId="62B9BF20" w14:textId="7FB7758B" w:rsidR="00C875BA" w:rsidRDefault="00C875BA" w:rsidP="00C875BA">
            <w:r>
              <w:t>Formalise, process, and store data in rugged or disconnected edge environments.</w:t>
            </w:r>
          </w:p>
        </w:tc>
      </w:tr>
      <w:tr w:rsidR="00C875BA" w14:paraId="5FE75A60" w14:textId="77777777" w:rsidTr="0096723D">
        <w:tc>
          <w:tcPr>
            <w:tcW w:w="5129" w:type="dxa"/>
            <w:vAlign w:val="center"/>
          </w:tcPr>
          <w:p w14:paraId="6D28E8FB" w14:textId="77777777" w:rsidR="00C875BA" w:rsidRDefault="00C875BA" w:rsidP="00C875BA"/>
        </w:tc>
        <w:tc>
          <w:tcPr>
            <w:tcW w:w="5129" w:type="dxa"/>
            <w:vAlign w:val="center"/>
          </w:tcPr>
          <w:p w14:paraId="557EC5D7" w14:textId="3C25510E" w:rsidR="00C875BA" w:rsidRDefault="00C875BA" w:rsidP="00C875BA">
            <w:r>
              <w:t>Wavelength</w:t>
            </w:r>
          </w:p>
        </w:tc>
        <w:tc>
          <w:tcPr>
            <w:tcW w:w="5130" w:type="dxa"/>
            <w:vAlign w:val="center"/>
          </w:tcPr>
          <w:p w14:paraId="7B78AF3B" w14:textId="7EA34DCA" w:rsidR="00C875BA" w:rsidRDefault="00C875BA" w:rsidP="00C875BA">
            <w:r>
              <w:t>It is used to deliver ultra-low latency applic</w:t>
            </w:r>
            <w:r>
              <w:softHyphen/>
              <w:t>ation in devices using 5G</w:t>
            </w:r>
          </w:p>
        </w:tc>
      </w:tr>
      <w:tr w:rsidR="00C875BA" w14:paraId="643425C5" w14:textId="77777777" w:rsidTr="0096723D">
        <w:tc>
          <w:tcPr>
            <w:tcW w:w="5129" w:type="dxa"/>
            <w:vAlign w:val="center"/>
          </w:tcPr>
          <w:p w14:paraId="5E4C041B" w14:textId="77777777" w:rsidR="00C875BA" w:rsidRDefault="00C875BA" w:rsidP="00C875BA"/>
        </w:tc>
        <w:tc>
          <w:tcPr>
            <w:tcW w:w="5129" w:type="dxa"/>
            <w:vAlign w:val="center"/>
          </w:tcPr>
          <w:p w14:paraId="254659F3" w14:textId="59EC3811" w:rsidR="00C875BA" w:rsidRDefault="00C875BA" w:rsidP="00C875BA">
            <w:r>
              <w:t>VMware Cloud on AWS</w:t>
            </w:r>
          </w:p>
        </w:tc>
        <w:tc>
          <w:tcPr>
            <w:tcW w:w="5130" w:type="dxa"/>
            <w:vAlign w:val="center"/>
          </w:tcPr>
          <w:p w14:paraId="16F58676" w14:textId="562FBD6A" w:rsidR="00C875BA" w:rsidRDefault="00C875BA" w:rsidP="00C875BA">
            <w:r>
              <w:t>Work faster by innovating faster, rapidly shifting to the cloud, and securely working from anywhere.</w:t>
            </w:r>
          </w:p>
        </w:tc>
      </w:tr>
      <w:tr w:rsidR="00C875BA" w14:paraId="42C3DCA2" w14:textId="77777777" w:rsidTr="0096723D">
        <w:tc>
          <w:tcPr>
            <w:tcW w:w="5129" w:type="dxa"/>
            <w:vAlign w:val="center"/>
          </w:tcPr>
          <w:p w14:paraId="4019AA13" w14:textId="77777777" w:rsidR="00C875BA" w:rsidRDefault="00C875BA" w:rsidP="00C875BA"/>
        </w:tc>
        <w:tc>
          <w:tcPr>
            <w:tcW w:w="5129" w:type="dxa"/>
            <w:vAlign w:val="center"/>
          </w:tcPr>
          <w:p w14:paraId="339E75B7" w14:textId="0082722A" w:rsidR="00C875BA" w:rsidRDefault="00C875BA" w:rsidP="00C875BA">
            <w:r>
              <w:t>Local Zones</w:t>
            </w:r>
          </w:p>
        </w:tc>
        <w:tc>
          <w:tcPr>
            <w:tcW w:w="5130" w:type="dxa"/>
            <w:vAlign w:val="center"/>
          </w:tcPr>
          <w:p w14:paraId="6116CD03" w14:textId="276262E4" w:rsidR="00C875BA" w:rsidRDefault="00C875BA" w:rsidP="00C875BA">
            <w:r>
              <w:t>It runs latency-sensitive applic</w:t>
            </w:r>
            <w:r>
              <w:softHyphen/>
              <w:t>ations closer to the end-users.</w:t>
            </w:r>
          </w:p>
        </w:tc>
      </w:tr>
      <w:tr w:rsidR="00C45906" w14:paraId="354D7BCB" w14:textId="77777777" w:rsidTr="0096723D">
        <w:tc>
          <w:tcPr>
            <w:tcW w:w="5129" w:type="dxa"/>
            <w:vAlign w:val="center"/>
          </w:tcPr>
          <w:p w14:paraId="7AD6A77F" w14:textId="77777777" w:rsidR="00C45906" w:rsidRDefault="00C45906" w:rsidP="00C875BA"/>
        </w:tc>
        <w:tc>
          <w:tcPr>
            <w:tcW w:w="5129" w:type="dxa"/>
            <w:vAlign w:val="center"/>
          </w:tcPr>
          <w:p w14:paraId="17E49A2A" w14:textId="77777777" w:rsidR="00C45906" w:rsidRDefault="00C45906" w:rsidP="00C875BA"/>
        </w:tc>
        <w:tc>
          <w:tcPr>
            <w:tcW w:w="5130" w:type="dxa"/>
            <w:vAlign w:val="center"/>
          </w:tcPr>
          <w:p w14:paraId="37FB0DCE" w14:textId="77777777" w:rsidR="00C45906" w:rsidRDefault="00C45906" w:rsidP="00C875BA"/>
        </w:tc>
      </w:tr>
      <w:tr w:rsidR="00C45906" w14:paraId="1CAFE826" w14:textId="77777777" w:rsidTr="00B060B6">
        <w:tc>
          <w:tcPr>
            <w:tcW w:w="5129" w:type="dxa"/>
            <w:vAlign w:val="center"/>
          </w:tcPr>
          <w:p w14:paraId="103C4AC1" w14:textId="5D8BA9F8" w:rsidR="00C45906" w:rsidRDefault="00C45906" w:rsidP="00C45906">
            <w:r>
              <w:rPr>
                <w:b/>
                <w:bCs/>
              </w:rPr>
              <w:t>Service</w:t>
            </w:r>
          </w:p>
        </w:tc>
        <w:tc>
          <w:tcPr>
            <w:tcW w:w="10259" w:type="dxa"/>
            <w:gridSpan w:val="2"/>
            <w:vAlign w:val="center"/>
          </w:tcPr>
          <w:p w14:paraId="1F97C6BC" w14:textId="77E8302E" w:rsidR="00C45906" w:rsidRDefault="00C45906" w:rsidP="00C45906">
            <w:r>
              <w:rPr>
                <w:b/>
                <w:bCs/>
              </w:rPr>
              <w:t>Description</w:t>
            </w:r>
          </w:p>
        </w:tc>
      </w:tr>
      <w:tr w:rsidR="00C45906" w14:paraId="4369ED95" w14:textId="77777777" w:rsidTr="00937DAE">
        <w:tc>
          <w:tcPr>
            <w:tcW w:w="5129" w:type="dxa"/>
            <w:vAlign w:val="center"/>
          </w:tcPr>
          <w:p w14:paraId="108E193C" w14:textId="128758F8" w:rsidR="00C45906" w:rsidRDefault="00C45906" w:rsidP="00C45906">
            <w:r>
              <w:t>AWS S3</w:t>
            </w:r>
          </w:p>
        </w:tc>
        <w:tc>
          <w:tcPr>
            <w:tcW w:w="10259" w:type="dxa"/>
            <w:gridSpan w:val="2"/>
            <w:vAlign w:val="center"/>
          </w:tcPr>
          <w:p w14:paraId="3C9536F3" w14:textId="47775048" w:rsidR="00C45906" w:rsidRDefault="00C45906" w:rsidP="00C45906">
            <w:r>
              <w:t>S3 is a distributed database that is connected to every device in the network through the Internet. It uses a peer-to-peer model, meaning that data is not stored on a central server. Instead, data is stored directly between the user and the service that the user is trying to access. This provides a faster and more reliable service than a traditional database would because it does not have to be transferred when a change is made.</w:t>
            </w:r>
          </w:p>
        </w:tc>
      </w:tr>
      <w:tr w:rsidR="00C45906" w14:paraId="47C5551A" w14:textId="77777777" w:rsidTr="003E1B2E">
        <w:tc>
          <w:tcPr>
            <w:tcW w:w="5129" w:type="dxa"/>
            <w:vAlign w:val="center"/>
          </w:tcPr>
          <w:p w14:paraId="5CA0B2A5" w14:textId="0266FDEF" w:rsidR="00C45906" w:rsidRDefault="00C45906" w:rsidP="00C45906">
            <w:r>
              <w:t>AWS Backup</w:t>
            </w:r>
          </w:p>
        </w:tc>
        <w:tc>
          <w:tcPr>
            <w:tcW w:w="10259" w:type="dxa"/>
            <w:gridSpan w:val="2"/>
            <w:vAlign w:val="center"/>
          </w:tcPr>
          <w:p w14:paraId="39DF54CF" w14:textId="6642CE2C" w:rsidR="00C45906" w:rsidRDefault="00C45906" w:rsidP="00C45906">
            <w:r>
              <w:t>AWS Backup automates the entire backup process from storage to delivery — removing the need to manually input and process backup data. It provides end-to-end encryption of your backup data to help keep your data secure. AWS Backup is a highly efficient and cost-effective way to protect your business data.</w:t>
            </w:r>
          </w:p>
        </w:tc>
      </w:tr>
      <w:tr w:rsidR="00C45906" w14:paraId="42EE96E6" w14:textId="77777777" w:rsidTr="006F6BC9">
        <w:tc>
          <w:tcPr>
            <w:tcW w:w="5129" w:type="dxa"/>
            <w:vAlign w:val="center"/>
          </w:tcPr>
          <w:p w14:paraId="28B9951A" w14:textId="5AF3974E" w:rsidR="00C45906" w:rsidRDefault="00C45906" w:rsidP="00C45906">
            <w:r>
              <w:t>Amazon EBS</w:t>
            </w:r>
          </w:p>
        </w:tc>
        <w:tc>
          <w:tcPr>
            <w:tcW w:w="10259" w:type="dxa"/>
            <w:gridSpan w:val="2"/>
            <w:vAlign w:val="center"/>
          </w:tcPr>
          <w:p w14:paraId="10FC87B3" w14:textId="57C83182" w:rsidR="00C45906" w:rsidRDefault="00C45906" w:rsidP="00C45906">
            <w:r>
              <w:t xml:space="preserve">Amazon Elastic Block Store provides block-level storage volumes. These storage volumes are created and managed from the web service's dashboard and can be used to </w:t>
            </w:r>
            <w:proofErr w:type="spellStart"/>
            <w:r>
              <w:t>backup</w:t>
            </w:r>
            <w:proofErr w:type="spellEnd"/>
            <w:r>
              <w:t xml:space="preserve"> your application data and store your logs. By providing storage volumes for your applications, you can create a controlled, low-</w:t>
            </w:r>
            <w:r>
              <w:softHyphen/>
              <w:t xml:space="preserve">cost way to </w:t>
            </w:r>
            <w:proofErr w:type="spellStart"/>
            <w:r>
              <w:t>backup</w:t>
            </w:r>
            <w:proofErr w:type="spellEnd"/>
            <w:r>
              <w:t xml:space="preserve"> your application data and store your application logs in the cloud. You can also use the Elastic Block Store </w:t>
            </w:r>
            <w:proofErr w:type="gramStart"/>
            <w:r>
              <w:t>as a way to</w:t>
            </w:r>
            <w:proofErr w:type="gramEnd"/>
            <w:r>
              <w:t xml:space="preserve"> automatically rotate your application data to prevent data loss in the case of a hard or software failure.</w:t>
            </w:r>
          </w:p>
        </w:tc>
      </w:tr>
      <w:tr w:rsidR="00C45906" w14:paraId="6A97F857" w14:textId="77777777" w:rsidTr="00652550">
        <w:tc>
          <w:tcPr>
            <w:tcW w:w="5129" w:type="dxa"/>
            <w:vAlign w:val="center"/>
          </w:tcPr>
          <w:p w14:paraId="27809295" w14:textId="02610810" w:rsidR="00C45906" w:rsidRDefault="00C45906" w:rsidP="00C45906">
            <w:r>
              <w:t>Amazon EFS Storage</w:t>
            </w:r>
          </w:p>
        </w:tc>
        <w:tc>
          <w:tcPr>
            <w:tcW w:w="10259" w:type="dxa"/>
            <w:gridSpan w:val="2"/>
            <w:vAlign w:val="center"/>
          </w:tcPr>
          <w:p w14:paraId="0D35F8D7" w14:textId="2E976FB8" w:rsidR="00C45906" w:rsidRDefault="00C45906" w:rsidP="00C45906">
            <w:r>
              <w:t>EFS is a blob Storage. Amazon EC2 instances can store files in EFS. You can think of it as a hosting service that offers you cloud storage for free. You can store any type of file with this cloud storage, and it's very fast. You can get up to 2 TB storage for free. You can increase this storage limit by purchasing more space. EFS provides an option to encrypt your files.</w:t>
            </w:r>
          </w:p>
        </w:tc>
      </w:tr>
      <w:tr w:rsidR="00C45906" w14:paraId="2DD4212A" w14:textId="77777777" w:rsidTr="00230E12">
        <w:tc>
          <w:tcPr>
            <w:tcW w:w="5129" w:type="dxa"/>
            <w:vAlign w:val="center"/>
          </w:tcPr>
          <w:p w14:paraId="22C1FCFF" w14:textId="27D9D49E" w:rsidR="00C45906" w:rsidRDefault="00C45906" w:rsidP="00C45906">
            <w:r>
              <w:t xml:space="preserve">Amazon </w:t>
            </w:r>
            <w:proofErr w:type="spellStart"/>
            <w:r>
              <w:t>FSx</w:t>
            </w:r>
            <w:proofErr w:type="spellEnd"/>
          </w:p>
        </w:tc>
        <w:tc>
          <w:tcPr>
            <w:tcW w:w="10259" w:type="dxa"/>
            <w:gridSpan w:val="2"/>
            <w:vAlign w:val="center"/>
          </w:tcPr>
          <w:p w14:paraId="11D4DAA2" w14:textId="08C466F8" w:rsidR="00C45906" w:rsidRDefault="00C45906" w:rsidP="00C45906">
            <w:proofErr w:type="spellStart"/>
            <w:r>
              <w:t>FSx</w:t>
            </w:r>
            <w:proofErr w:type="spellEnd"/>
            <w:r>
              <w:t xml:space="preserve"> for Windows Server and Lustre (fully managed high-performance file systems built on Windows Server) offer native compatibility and characteristic sets for workloads. </w:t>
            </w:r>
            <w:proofErr w:type="spellStart"/>
            <w:r>
              <w:t>FSx</w:t>
            </w:r>
            <w:proofErr w:type="spellEnd"/>
            <w:r>
              <w:t xml:space="preserve"> for Windows Server (favourite storage built on Windows Server) and Lustre (favourite file system integrated with S3) are available as </w:t>
            </w:r>
            <w:proofErr w:type="spellStart"/>
            <w:r>
              <w:t>FSx</w:t>
            </w:r>
            <w:proofErr w:type="spellEnd"/>
            <w:r>
              <w:t xml:space="preserve"> for Windows Server.</w:t>
            </w:r>
          </w:p>
        </w:tc>
      </w:tr>
      <w:tr w:rsidR="00C45906" w14:paraId="07326709" w14:textId="77777777" w:rsidTr="0087117E">
        <w:tc>
          <w:tcPr>
            <w:tcW w:w="5129" w:type="dxa"/>
            <w:vAlign w:val="center"/>
          </w:tcPr>
          <w:p w14:paraId="2144F15F" w14:textId="282794E8" w:rsidR="00C45906" w:rsidRDefault="00C45906" w:rsidP="00C45906">
            <w:r>
              <w:lastRenderedPageBreak/>
              <w:t>AWS Storage Gateway</w:t>
            </w:r>
          </w:p>
        </w:tc>
        <w:tc>
          <w:tcPr>
            <w:tcW w:w="10259" w:type="dxa"/>
            <w:gridSpan w:val="2"/>
            <w:vAlign w:val="center"/>
          </w:tcPr>
          <w:p w14:paraId="4C662F53" w14:textId="5411EE9D" w:rsidR="00C45906" w:rsidRDefault="00C45906" w:rsidP="00C45906">
            <w:r>
              <w:t xml:space="preserve">A storage gateway enables an </w:t>
            </w:r>
            <w:proofErr w:type="gramStart"/>
            <w:r>
              <w:t>on-premise</w:t>
            </w:r>
            <w:proofErr w:type="gramEnd"/>
            <w:r>
              <w:t xml:space="preserve"> software appliance to communicate with cloud-based storage. It provides an edge-</w:t>
            </w:r>
            <w:r>
              <w:softHyphen/>
              <w:t>led, no-</w:t>
            </w:r>
            <w:r>
              <w:softHyphen/>
              <w:t>premium, high-</w:t>
            </w:r>
            <w:r>
              <w:softHyphen/>
              <w:t>speed connection between the software and storage provider, allowing for a more cost-</w:t>
            </w:r>
            <w:r>
              <w:softHyphen/>
              <w:t>effective and efficient delivery of software and data to customers. The service can be accessed via a mobile device or web browser and eliminates the need for customers to maintain large, expensive on-premises data centres. Some of the benefits of using a data centre as opposed to a cloud provider include lower costs, longer operational flexibility due to lower operational costs, and availability of human resources for support. A data centre can be more than just a place to park servers. It can be a hub for other business processes, enabling a higher level of integration between the data and the applications that generate it.</w:t>
            </w:r>
          </w:p>
        </w:tc>
      </w:tr>
      <w:tr w:rsidR="00C45906" w14:paraId="72F8B3EF" w14:textId="77777777" w:rsidTr="00B34C14">
        <w:tc>
          <w:tcPr>
            <w:tcW w:w="5129" w:type="dxa"/>
            <w:vAlign w:val="center"/>
          </w:tcPr>
          <w:p w14:paraId="2ACD2783" w14:textId="3606E982" w:rsidR="00C45906" w:rsidRDefault="00C45906" w:rsidP="00C45906">
            <w:r>
              <w:t xml:space="preserve">AWS </w:t>
            </w:r>
            <w:proofErr w:type="spellStart"/>
            <w:r>
              <w:t>DataSync</w:t>
            </w:r>
            <w:proofErr w:type="spellEnd"/>
          </w:p>
        </w:tc>
        <w:tc>
          <w:tcPr>
            <w:tcW w:w="10259" w:type="dxa"/>
            <w:gridSpan w:val="2"/>
            <w:vAlign w:val="center"/>
          </w:tcPr>
          <w:p w14:paraId="701F11BF" w14:textId="5C87106B" w:rsidR="00C45906" w:rsidRDefault="00C45906" w:rsidP="00C45906">
            <w:proofErr w:type="spellStart"/>
            <w:r>
              <w:t>DataSync</w:t>
            </w:r>
            <w:proofErr w:type="spellEnd"/>
            <w:r>
              <w:t xml:space="preserve"> is simple and efficient data transfer between on-premises storage and S3, EFS, or </w:t>
            </w:r>
            <w:proofErr w:type="spellStart"/>
            <w:r>
              <w:t>FSx</w:t>
            </w:r>
            <w:proofErr w:type="spellEnd"/>
            <w:r>
              <w:t xml:space="preserve"> for Windows File Server. </w:t>
            </w:r>
            <w:proofErr w:type="spellStart"/>
            <w:r>
              <w:t>DataSync</w:t>
            </w:r>
            <w:proofErr w:type="spellEnd"/>
            <w:r>
              <w:t xml:space="preserve"> can also be used to migrate your on-premises data to S3 and other cloud storage providers. </w:t>
            </w:r>
            <w:proofErr w:type="spellStart"/>
            <w:r>
              <w:t>DataSync</w:t>
            </w:r>
            <w:proofErr w:type="spellEnd"/>
            <w:r>
              <w:t xml:space="preserve"> offers both a server software and client software option. With the client software, you can create a disconnected storage pool and then connect the server to the storage pool using </w:t>
            </w:r>
            <w:proofErr w:type="spellStart"/>
            <w:r>
              <w:t>DataSync</w:t>
            </w:r>
            <w:proofErr w:type="spellEnd"/>
            <w:r>
              <w:t xml:space="preserve">. With the server software, you can create a disconnected storage pool and then connect the storage pool to the on-premises data hub using </w:t>
            </w:r>
            <w:proofErr w:type="spellStart"/>
            <w:r>
              <w:t>DataSync</w:t>
            </w:r>
            <w:proofErr w:type="spellEnd"/>
            <w:r>
              <w:t>.</w:t>
            </w:r>
          </w:p>
        </w:tc>
      </w:tr>
      <w:tr w:rsidR="00C45906" w14:paraId="51661662" w14:textId="77777777" w:rsidTr="00356569">
        <w:tc>
          <w:tcPr>
            <w:tcW w:w="5129" w:type="dxa"/>
            <w:vAlign w:val="center"/>
          </w:tcPr>
          <w:p w14:paraId="0E4E58E0" w14:textId="1B68D7AF" w:rsidR="00C45906" w:rsidRDefault="00C45906" w:rsidP="00C45906">
            <w:r>
              <w:t>AWS Transfer Family</w:t>
            </w:r>
          </w:p>
        </w:tc>
        <w:tc>
          <w:tcPr>
            <w:tcW w:w="10259" w:type="dxa"/>
            <w:gridSpan w:val="2"/>
            <w:vAlign w:val="center"/>
          </w:tcPr>
          <w:p w14:paraId="148F1D5C" w14:textId="3D963E6E" w:rsidR="00C45906" w:rsidRDefault="00C45906" w:rsidP="00C45906">
            <w:r>
              <w:t>Transfer Family is designed to provide seamless file transfers into &amp; out of S3.</w:t>
            </w:r>
          </w:p>
        </w:tc>
      </w:tr>
      <w:tr w:rsidR="00C45906" w14:paraId="4D993E5B" w14:textId="77777777" w:rsidTr="003D7C81">
        <w:tc>
          <w:tcPr>
            <w:tcW w:w="5129" w:type="dxa"/>
            <w:vAlign w:val="center"/>
          </w:tcPr>
          <w:p w14:paraId="12F7BEA7" w14:textId="14D9E77C" w:rsidR="00C45906" w:rsidRDefault="00C45906" w:rsidP="00C45906">
            <w:r>
              <w:t>AWS Snow Family</w:t>
            </w:r>
          </w:p>
        </w:tc>
        <w:tc>
          <w:tcPr>
            <w:tcW w:w="10259" w:type="dxa"/>
            <w:gridSpan w:val="2"/>
            <w:vAlign w:val="center"/>
          </w:tcPr>
          <w:p w14:paraId="21E79DB0" w14:textId="29217C23" w:rsidR="00C45906" w:rsidRDefault="00C45906" w:rsidP="00C45906">
            <w:r>
              <w:t>Snow Family devices are highly</w:t>
            </w:r>
            <w:r>
              <w:softHyphen/>
              <w:t>-sec</w:t>
            </w:r>
            <w:r>
              <w:softHyphen/>
              <w:t>ured, port</w:t>
            </w:r>
            <w:r>
              <w:softHyphen/>
              <w:t>able com</w:t>
            </w:r>
            <w:r>
              <w:softHyphen/>
              <w:t>puters that collect and trans</w:t>
            </w:r>
            <w:r>
              <w:softHyphen/>
              <w:t xml:space="preserve">mit data at the </w:t>
            </w:r>
            <w:proofErr w:type="gramStart"/>
            <w:r>
              <w:t>edge, and</w:t>
            </w:r>
            <w:proofErr w:type="gramEnd"/>
            <w:r>
              <w:t xml:space="preserve"> migrate data between AWS and other systems.</w:t>
            </w:r>
          </w:p>
        </w:tc>
      </w:tr>
      <w:tr w:rsidR="00C45906" w14:paraId="0A8C220E" w14:textId="77777777" w:rsidTr="0096723D">
        <w:tc>
          <w:tcPr>
            <w:tcW w:w="5129" w:type="dxa"/>
            <w:vAlign w:val="center"/>
          </w:tcPr>
          <w:p w14:paraId="2CBDA00E" w14:textId="77777777" w:rsidR="00C45906" w:rsidRDefault="00C45906" w:rsidP="00C45906"/>
        </w:tc>
        <w:tc>
          <w:tcPr>
            <w:tcW w:w="5129" w:type="dxa"/>
            <w:vAlign w:val="center"/>
          </w:tcPr>
          <w:p w14:paraId="01B1F615" w14:textId="77777777" w:rsidR="00C45906" w:rsidRDefault="00C45906" w:rsidP="00C45906"/>
        </w:tc>
        <w:tc>
          <w:tcPr>
            <w:tcW w:w="5130" w:type="dxa"/>
            <w:vAlign w:val="center"/>
          </w:tcPr>
          <w:p w14:paraId="233A3190" w14:textId="77777777" w:rsidR="00C45906" w:rsidRDefault="00C45906" w:rsidP="00C45906"/>
        </w:tc>
      </w:tr>
    </w:tbl>
    <w:p w14:paraId="4908220B" w14:textId="77777777" w:rsidR="007B2D9F" w:rsidRPr="00C875BA" w:rsidRDefault="00000000" w:rsidP="00C875BA"/>
    <w:sectPr w:rsidR="007B2D9F" w:rsidRPr="00C875BA" w:rsidSect="00C875B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BA"/>
    <w:rsid w:val="00506953"/>
    <w:rsid w:val="00A52220"/>
    <w:rsid w:val="00B8374A"/>
    <w:rsid w:val="00C45906"/>
    <w:rsid w:val="00C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5C2A"/>
  <w15:chartTrackingRefBased/>
  <w15:docId w15:val="{4CDABE6B-25A0-7B4E-ABA6-33391571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5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75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5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75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75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87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21C1AC-CFB5-3642-9AEA-7EB4AAF9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Wang</dc:creator>
  <cp:keywords/>
  <dc:description/>
  <cp:lastModifiedBy>Francesco Wang</cp:lastModifiedBy>
  <cp:revision>1</cp:revision>
  <dcterms:created xsi:type="dcterms:W3CDTF">2023-03-04T23:21:00Z</dcterms:created>
  <dcterms:modified xsi:type="dcterms:W3CDTF">2023-03-05T00:20:00Z</dcterms:modified>
</cp:coreProperties>
</file>